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KRS/CEiDG</w:t>
      </w:r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FF14E5C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</w:t>
      </w:r>
      <w:r w:rsidR="00472820" w:rsidRPr="00611E56">
        <w:rPr>
          <w:rFonts w:ascii="Arial Narrow" w:hAnsi="Arial Narrow"/>
          <w:sz w:val="22"/>
          <w:szCs w:val="22"/>
        </w:rPr>
        <w:t>w art.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>zwanej dalej u.p.z.p.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38638A16" w:rsidR="006738AC" w:rsidRPr="00611E56" w:rsidRDefault="00472820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uwzględniające przesłanki</w:t>
      </w:r>
      <w:r w:rsidR="00611E56" w:rsidRPr="00611E56">
        <w:rPr>
          <w:rFonts w:ascii="Arial Narrow" w:hAnsi="Arial Narrow"/>
          <w:sz w:val="22"/>
          <w:szCs w:val="22"/>
        </w:rPr>
        <w:t xml:space="preserve"> wykluczenia z </w:t>
      </w:r>
      <w:r w:rsidR="00611E56"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 w:rsidR="00611E56"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0196F1AD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 w:rsidR="004F7F9E">
        <w:rPr>
          <w:rFonts w:ascii="Arial Narrow" w:eastAsia="Calibri" w:hAnsi="Arial Narrow" w:cs="Arial"/>
        </w:rPr>
        <w:t>pn. „</w:t>
      </w:r>
      <w:r w:rsidR="00AB6B52" w:rsidRPr="00AB6B52">
        <w:rPr>
          <w:rFonts w:ascii="Arial Narrow" w:eastAsia="Times New Roman" w:hAnsi="Arial Narrow" w:cs="Times New Roman"/>
          <w:b/>
          <w:bCs/>
          <w:kern w:val="1"/>
          <w:lang w:eastAsia="ar-SA"/>
        </w:rPr>
        <w:t>Dostawa implantów do korekcji kręgosłupa piersiowo – lędźwiowego dla potrzeb Bloku Operacyjnego Świętokrzyskiego Centrum Pediatrii Wojewódzkiego Szpitala Zespolonego w Kielcach</w:t>
      </w:r>
      <w:r w:rsidR="004F7F9E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</w:t>
      </w:r>
      <w:r w:rsidR="00472820" w:rsidRPr="003839A7">
        <w:rPr>
          <w:rFonts w:ascii="Arial Narrow" w:eastAsia="Calibri" w:hAnsi="Arial Narrow" w:cs="Arial"/>
        </w:rPr>
        <w:t>przez Wojewódzkiego</w:t>
      </w:r>
      <w:r w:rsidR="00B97803">
        <w:rPr>
          <w:rFonts w:ascii="Arial Narrow" w:eastAsia="Calibri" w:hAnsi="Arial Narrow" w:cs="Arial"/>
        </w:rPr>
        <w:t xml:space="preserve"> Szpitala Zespolonego</w:t>
      </w:r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AB6B52">
        <w:rPr>
          <w:rFonts w:ascii="Arial Narrow" w:eastAsia="Calibri" w:hAnsi="Arial Narrow" w:cs="Arial"/>
          <w:b/>
        </w:rPr>
        <w:t>58</w:t>
      </w:r>
      <w:r w:rsidRPr="003839A7">
        <w:rPr>
          <w:rFonts w:ascii="Arial Narrow" w:eastAsia="Calibri" w:hAnsi="Arial Narrow" w:cs="Arial"/>
          <w:b/>
        </w:rPr>
        <w:t>/202</w:t>
      </w:r>
      <w:r w:rsidR="00B97803">
        <w:rPr>
          <w:rFonts w:ascii="Arial Narrow" w:eastAsia="Calibri" w:hAnsi="Arial Narrow" w:cs="Arial"/>
          <w:b/>
        </w:rPr>
        <w:t>4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456E3AFB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472820">
        <w:rPr>
          <w:rFonts w:ascii="Arial Narrow" w:hAnsi="Arial Narrow"/>
          <w:bCs/>
          <w:sz w:val="22"/>
          <w:szCs w:val="22"/>
        </w:rPr>
        <w:t>3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472820">
        <w:rPr>
          <w:rFonts w:ascii="Arial Narrow" w:hAnsi="Arial Narrow"/>
          <w:bCs/>
          <w:sz w:val="22"/>
          <w:szCs w:val="22"/>
        </w:rPr>
        <w:t>6</w:t>
      </w:r>
      <w:r w:rsidR="00FF7B88" w:rsidRPr="003839A7">
        <w:rPr>
          <w:rFonts w:ascii="Arial Narrow" w:hAnsi="Arial Narrow"/>
          <w:bCs/>
          <w:sz w:val="22"/>
          <w:szCs w:val="22"/>
        </w:rPr>
        <w:t>0</w:t>
      </w:r>
      <w:r w:rsidR="00472820">
        <w:rPr>
          <w:rFonts w:ascii="Arial Narrow" w:hAnsi="Arial Narrow"/>
          <w:bCs/>
          <w:sz w:val="22"/>
          <w:szCs w:val="22"/>
        </w:rPr>
        <w:t>5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</w:t>
      </w:r>
      <w:r w:rsidR="00472820" w:rsidRPr="003839A7">
        <w:rPr>
          <w:rFonts w:ascii="Arial Narrow" w:hAnsi="Arial Narrow"/>
          <w:bCs/>
          <w:sz w:val="22"/>
          <w:szCs w:val="22"/>
        </w:rPr>
        <w:t>zakresie podstaw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63FF0688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108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1, 2 ,3, 4, 6 u.p.z.p.,</w:t>
      </w:r>
    </w:p>
    <w:p w14:paraId="2DF65FCC" w14:textId="66341BDE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109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5 oraz pkt 7 – 8 u.p.z.p.</w:t>
      </w:r>
    </w:p>
    <w:p w14:paraId="567B6EB0" w14:textId="45F506FD" w:rsidR="003E23D7" w:rsidRPr="00472820" w:rsidRDefault="003E23D7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 xml:space="preserve"> art.  7 ust. 1 ustawy z dnia 13 kwietnia 2022 r.</w:t>
      </w:r>
      <w:r w:rsidRPr="00472820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B17E64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EB58" w14:textId="77777777" w:rsidR="00B17E64" w:rsidRDefault="00B17E64" w:rsidP="00193B78">
      <w:pPr>
        <w:spacing w:after="0" w:line="240" w:lineRule="auto"/>
      </w:pPr>
      <w:r>
        <w:separator/>
      </w:r>
    </w:p>
  </w:endnote>
  <w:endnote w:type="continuationSeparator" w:id="0">
    <w:p w14:paraId="669FF4F8" w14:textId="77777777" w:rsidR="00B17E64" w:rsidRDefault="00B17E6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9495" w14:textId="77777777" w:rsidR="00B17E64" w:rsidRDefault="00B17E64" w:rsidP="00193B78">
      <w:pPr>
        <w:spacing w:after="0" w:line="240" w:lineRule="auto"/>
      </w:pPr>
      <w:r>
        <w:separator/>
      </w:r>
    </w:p>
  </w:footnote>
  <w:footnote w:type="continuationSeparator" w:id="0">
    <w:p w14:paraId="7D3B879E" w14:textId="77777777" w:rsidR="00B17E64" w:rsidRDefault="00B17E6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362CE7E5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AB6B52">
      <w:rPr>
        <w:rFonts w:ascii="Arial Narrow" w:hAnsi="Arial Narrow" w:cs="Times New Roman"/>
        <w:b/>
        <w:bCs/>
      </w:rPr>
      <w:t>58</w:t>
    </w:r>
    <w:r w:rsidR="002B4FC5" w:rsidRPr="003839A7">
      <w:rPr>
        <w:rFonts w:ascii="Arial Narrow" w:hAnsi="Arial Narrow" w:cs="Times New Roman"/>
        <w:b/>
        <w:bCs/>
      </w:rPr>
      <w:t>/202</w:t>
    </w:r>
    <w:r w:rsidR="00B97803">
      <w:rPr>
        <w:rFonts w:ascii="Arial Narrow" w:hAnsi="Arial Narrow" w:cs="Times New Roman"/>
        <w:b/>
        <w:bCs/>
      </w:rPr>
      <w:t>4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7FFE127A"/>
    <w:multiLevelType w:val="hybridMultilevel"/>
    <w:tmpl w:val="EFEAA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  <w:num w:numId="5" w16cid:durableId="1713385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61AD9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2820"/>
    <w:rsid w:val="00474332"/>
    <w:rsid w:val="004C29AC"/>
    <w:rsid w:val="004F7816"/>
    <w:rsid w:val="004F7F9E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47AE5"/>
    <w:rsid w:val="00A60E25"/>
    <w:rsid w:val="00A63374"/>
    <w:rsid w:val="00AA183C"/>
    <w:rsid w:val="00AA3C3A"/>
    <w:rsid w:val="00AB1F5B"/>
    <w:rsid w:val="00AB6B52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17E64"/>
    <w:rsid w:val="00B45443"/>
    <w:rsid w:val="00B46994"/>
    <w:rsid w:val="00B47297"/>
    <w:rsid w:val="00B47CC9"/>
    <w:rsid w:val="00B51421"/>
    <w:rsid w:val="00B562DE"/>
    <w:rsid w:val="00B70744"/>
    <w:rsid w:val="00B720DB"/>
    <w:rsid w:val="00B74CC8"/>
    <w:rsid w:val="00B87F8D"/>
    <w:rsid w:val="00B97803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45BF4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23</cp:revision>
  <cp:lastPrinted>2021-02-10T09:46:00Z</cp:lastPrinted>
  <dcterms:created xsi:type="dcterms:W3CDTF">2021-03-30T07:02:00Z</dcterms:created>
  <dcterms:modified xsi:type="dcterms:W3CDTF">2024-04-12T07:00:00Z</dcterms:modified>
</cp:coreProperties>
</file>