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AAFB" w14:textId="2E7842F4" w:rsidR="00840CE5" w:rsidRDefault="00840CE5" w:rsidP="00840CE5">
      <w:pPr>
        <w:shd w:val="clear" w:color="auto" w:fill="FFFFFF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2.14 do SIWZ</w:t>
      </w:r>
    </w:p>
    <w:p w14:paraId="56C7BF16" w14:textId="224D5F00" w:rsidR="00A62CAA" w:rsidRPr="00694396" w:rsidRDefault="00A62CAA" w:rsidP="00A62CAA">
      <w:pPr>
        <w:shd w:val="clear" w:color="auto" w:fill="FFFFFF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694396">
        <w:rPr>
          <w:rFonts w:asciiTheme="minorHAnsi" w:hAnsiTheme="minorHAnsi" w:cstheme="minorHAnsi"/>
          <w:b/>
          <w:spacing w:val="-2"/>
          <w:sz w:val="20"/>
          <w:szCs w:val="20"/>
        </w:rPr>
        <w:t>ZESTAWIENIE PARAMETRÓW  I WARUNKÓW TECHNICZNYCH</w:t>
      </w:r>
    </w:p>
    <w:p w14:paraId="47FA91AC" w14:textId="77777777" w:rsidR="00A62CAA" w:rsidRPr="00694396" w:rsidRDefault="00A62CAA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72B355CA" w14:textId="77777777" w:rsidR="00DC75E3" w:rsidRPr="00694396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64EF0C35" w14:textId="2EF9054E" w:rsidR="006654BB" w:rsidRPr="00694396" w:rsidRDefault="006654BB" w:rsidP="00C7479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4396">
        <w:rPr>
          <w:rFonts w:asciiTheme="minorHAnsi" w:hAnsiTheme="minorHAnsi" w:cstheme="minorHAnsi"/>
          <w:spacing w:val="-2"/>
          <w:sz w:val="20"/>
          <w:szCs w:val="20"/>
        </w:rPr>
        <w:t xml:space="preserve">Przedmiot: </w:t>
      </w:r>
      <w:r w:rsidR="004F1647" w:rsidRPr="00694396">
        <w:rPr>
          <w:rFonts w:asciiTheme="minorHAnsi" w:hAnsiTheme="minorHAnsi" w:cstheme="minorHAnsi"/>
          <w:b/>
          <w:bCs/>
          <w:spacing w:val="-2"/>
          <w:sz w:val="20"/>
          <w:szCs w:val="20"/>
        </w:rPr>
        <w:t>Parawan</w:t>
      </w:r>
      <w:r w:rsidR="004F1647" w:rsidRPr="006943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14:paraId="41B447C3" w14:textId="77777777" w:rsidR="006654BB" w:rsidRPr="00694396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4396">
        <w:rPr>
          <w:rFonts w:asciiTheme="minorHAnsi" w:hAnsiTheme="minorHAnsi" w:cstheme="minorHAnsi"/>
          <w:spacing w:val="-2"/>
          <w:sz w:val="20"/>
          <w:szCs w:val="20"/>
        </w:rPr>
        <w:t xml:space="preserve">Nazwa i typ: </w:t>
      </w:r>
    </w:p>
    <w:p w14:paraId="3C31DD01" w14:textId="77777777" w:rsidR="006654BB" w:rsidRPr="00694396" w:rsidRDefault="006654BB" w:rsidP="006654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94396">
        <w:rPr>
          <w:rFonts w:asciiTheme="minorHAnsi" w:hAnsiTheme="minorHAnsi" w:cstheme="minorHAnsi"/>
          <w:spacing w:val="-2"/>
          <w:sz w:val="20"/>
          <w:szCs w:val="20"/>
        </w:rPr>
        <w:t xml:space="preserve">Producent: </w:t>
      </w:r>
    </w:p>
    <w:p w14:paraId="5FF84F0C" w14:textId="77777777" w:rsidR="006654BB" w:rsidRPr="00694396" w:rsidRDefault="006654BB" w:rsidP="006654BB">
      <w:pPr>
        <w:shd w:val="clear" w:color="auto" w:fill="FFFFFF"/>
        <w:spacing w:line="274" w:lineRule="exact"/>
        <w:ind w:right="4257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"/>
        <w:gridCol w:w="4134"/>
        <w:gridCol w:w="1874"/>
        <w:gridCol w:w="2691"/>
      </w:tblGrid>
      <w:tr w:rsidR="006654BB" w:rsidRPr="00694396" w14:paraId="107A4CED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5779" w14:textId="77777777" w:rsidR="006654BB" w:rsidRPr="00694396" w:rsidRDefault="006654BB" w:rsidP="00BD3044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AE2D" w14:textId="77777777" w:rsidR="006654BB" w:rsidRPr="00694396" w:rsidRDefault="006654BB" w:rsidP="00BD304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B96E" w14:textId="77777777" w:rsidR="006654BB" w:rsidRPr="00694396" w:rsidRDefault="006654BB" w:rsidP="00BD3044">
            <w:pPr>
              <w:shd w:val="clear" w:color="auto" w:fill="FFFFFF"/>
              <w:tabs>
                <w:tab w:val="left" w:pos="1675"/>
                <w:tab w:val="left" w:pos="1745"/>
              </w:tabs>
              <w:spacing w:line="250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b/>
                <w:sz w:val="20"/>
                <w:szCs w:val="20"/>
              </w:rPr>
              <w:t>WYMAGANIA TAK/ NIE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9CF0" w14:textId="77777777" w:rsidR="006654BB" w:rsidRPr="00694396" w:rsidRDefault="006654BB" w:rsidP="00BD3044">
            <w:pPr>
              <w:shd w:val="clear" w:color="auto" w:fill="FFFFFF"/>
              <w:spacing w:line="250" w:lineRule="exact"/>
              <w:ind w:left="422" w:right="4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6654BB" w:rsidRPr="00694396" w14:paraId="43E10EA0" w14:textId="77777777" w:rsidTr="00BD304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DA3E" w14:textId="77777777" w:rsidR="006654BB" w:rsidRPr="00694396" w:rsidRDefault="006654BB" w:rsidP="00BD304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5491" w14:textId="77777777" w:rsidR="006654BB" w:rsidRPr="00694396" w:rsidRDefault="004F1647" w:rsidP="004F164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Podwójny parawan metalowy z ekranem z płyty PCV w kolorze białym-mlecznym.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028F" w14:textId="77777777" w:rsidR="006654BB" w:rsidRPr="00694396" w:rsidRDefault="00381507" w:rsidP="0038150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1785" w14:textId="77777777" w:rsidR="006654BB" w:rsidRPr="00694396" w:rsidRDefault="006654BB" w:rsidP="00BD30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CAE" w:rsidRPr="00694396" w14:paraId="6B246A8F" w14:textId="77777777" w:rsidTr="004F1647">
        <w:trPr>
          <w:trHeight w:val="10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EAA4" w14:textId="77777777" w:rsidR="00DA3CAE" w:rsidRPr="00694396" w:rsidRDefault="00DA3CAE" w:rsidP="00DA3CAE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593D" w14:textId="77777777" w:rsidR="004F1647" w:rsidRPr="00694396" w:rsidRDefault="004F1647" w:rsidP="004F164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WYMIARY:</w:t>
            </w:r>
          </w:p>
          <w:p w14:paraId="5F5453D2" w14:textId="77777777" w:rsidR="004F1647" w:rsidRPr="00694396" w:rsidRDefault="004F1647" w:rsidP="004F164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209740" w14:textId="77777777" w:rsidR="004F1647" w:rsidRPr="00694396" w:rsidRDefault="004F1647" w:rsidP="004F164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• Wysokość:   165 cm (+/-10 mm)</w:t>
            </w:r>
          </w:p>
          <w:p w14:paraId="1A5744AC" w14:textId="77777777" w:rsidR="004F1647" w:rsidRPr="00694396" w:rsidRDefault="004F1647" w:rsidP="004F164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• Szerokość:</w:t>
            </w:r>
            <w:r w:rsidRPr="00694396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   </w:t>
            </w: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188 cm (+/-10 mm)</w:t>
            </w:r>
          </w:p>
          <w:p w14:paraId="20F24CD5" w14:textId="77777777" w:rsidR="004F1647" w:rsidRPr="00694396" w:rsidRDefault="004F1647" w:rsidP="004F164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666666"/>
                <w:sz w:val="20"/>
                <w:szCs w:val="20"/>
              </w:rPr>
            </w:pP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• Głębokość:</w:t>
            </w:r>
            <w:r w:rsidRPr="00694396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   </w:t>
            </w: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48 cm  (+/-10 mm)</w:t>
            </w:r>
          </w:p>
          <w:p w14:paraId="0A7A52C3" w14:textId="77777777" w:rsidR="00DA3CAE" w:rsidRPr="00694396" w:rsidRDefault="00DA3CAE" w:rsidP="00DA3CAE">
            <w:pPr>
              <w:snapToGrid w:val="0"/>
              <w:spacing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ABFB" w14:textId="77777777" w:rsidR="00DA3CAE" w:rsidRPr="00694396" w:rsidRDefault="00DA3CAE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4F1647" w:rsidRPr="00694396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64F1" w14:textId="77777777" w:rsidR="00DA3CAE" w:rsidRPr="00694396" w:rsidRDefault="00DA3CAE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CAE" w:rsidRPr="00694396" w14:paraId="7256F41B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733" w14:textId="77777777" w:rsidR="00DA3CAE" w:rsidRPr="00694396" w:rsidRDefault="00DA3CAE" w:rsidP="00DA3CA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A50F" w14:textId="77777777" w:rsidR="00DA3CAE" w:rsidRPr="00694396" w:rsidRDefault="004F1647" w:rsidP="004F1647">
            <w:pPr>
              <w:snapToGrid w:val="0"/>
              <w:spacing w:line="250" w:lineRule="exact"/>
              <w:ind w:hanging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Stelaż wykonany z metalowych rurek. Wyposażony w cztery kółeczka ułatwiające przemieszczanie parawanu.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E8B8" w14:textId="77777777" w:rsidR="00DA3CAE" w:rsidRPr="00694396" w:rsidRDefault="00DA3CAE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C47E" w14:textId="77777777" w:rsidR="00DA3CAE" w:rsidRPr="00694396" w:rsidRDefault="00DA3CAE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647" w:rsidRPr="00694396" w14:paraId="481B23E3" w14:textId="77777777" w:rsidTr="003208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A3F3" w14:textId="77777777" w:rsidR="004F1647" w:rsidRPr="00694396" w:rsidRDefault="004F1647" w:rsidP="00DA3CA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69BB" w14:textId="77777777" w:rsidR="004F1647" w:rsidRPr="00694396" w:rsidRDefault="004F1647" w:rsidP="004F1647">
            <w:pPr>
              <w:snapToGrid w:val="0"/>
              <w:spacing w:line="250" w:lineRule="exact"/>
              <w:ind w:hanging="5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Gwarancja min.24 </w:t>
            </w:r>
            <w:proofErr w:type="spellStart"/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msc</w:t>
            </w:r>
            <w:proofErr w:type="spellEnd"/>
            <w:r w:rsidRPr="0069439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1D94" w14:textId="77777777" w:rsidR="004F1647" w:rsidRPr="00694396" w:rsidRDefault="004F1647" w:rsidP="00DA3C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39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66F2" w14:textId="77777777" w:rsidR="004F1647" w:rsidRPr="00694396" w:rsidRDefault="004F1647" w:rsidP="00DA3CA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3C8A5D" w14:textId="77777777" w:rsidR="00DC75E3" w:rsidRPr="00694396" w:rsidRDefault="00DC75E3" w:rsidP="00A62CAA">
      <w:pPr>
        <w:pStyle w:val="Style35"/>
        <w:widowControl/>
        <w:spacing w:line="250" w:lineRule="exact"/>
        <w:ind w:right="58"/>
        <w:rPr>
          <w:rFonts w:asciiTheme="minorHAnsi" w:hAnsiTheme="minorHAnsi" w:cstheme="minorHAnsi"/>
          <w:sz w:val="20"/>
          <w:szCs w:val="20"/>
        </w:rPr>
      </w:pPr>
    </w:p>
    <w:p w14:paraId="3AA9F914" w14:textId="77777777" w:rsidR="00A62CAA" w:rsidRPr="00694396" w:rsidRDefault="00A62CAA" w:rsidP="00A62CAA">
      <w:pPr>
        <w:pStyle w:val="Tekstpodstawowywcity"/>
        <w:rPr>
          <w:rFonts w:asciiTheme="minorHAnsi" w:hAnsiTheme="minorHAnsi" w:cstheme="minorHAnsi"/>
        </w:rPr>
      </w:pPr>
    </w:p>
    <w:p w14:paraId="604BEB63" w14:textId="77777777" w:rsidR="00253A59" w:rsidRDefault="00253A59" w:rsidP="00253A59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5B922715" w14:textId="77777777" w:rsidR="00253A59" w:rsidRDefault="00253A59" w:rsidP="00253A59">
      <w:pPr>
        <w:pStyle w:val="Tekstpodstawowywcity"/>
        <w:rPr>
          <w:sz w:val="22"/>
          <w:szCs w:val="22"/>
        </w:rPr>
      </w:pPr>
    </w:p>
    <w:p w14:paraId="10F22813" w14:textId="77777777" w:rsidR="00253A59" w:rsidRDefault="00253A59" w:rsidP="00253A59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5C94DE0" w14:textId="77777777" w:rsidR="00A62CAA" w:rsidRPr="00694396" w:rsidRDefault="00A62CAA" w:rsidP="00A62CAA">
      <w:pPr>
        <w:tabs>
          <w:tab w:val="left" w:pos="4140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94396">
        <w:rPr>
          <w:rFonts w:asciiTheme="minorHAnsi" w:hAnsiTheme="minorHAnsi" w:cstheme="minorHAnsi"/>
          <w:sz w:val="20"/>
          <w:szCs w:val="20"/>
        </w:rPr>
        <w:tab/>
      </w:r>
      <w:r w:rsidRPr="00694396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podpis oferenta</w:t>
      </w:r>
    </w:p>
    <w:p w14:paraId="26BD6650" w14:textId="77777777" w:rsidR="00A62CAA" w:rsidRPr="00694396" w:rsidRDefault="00A62CAA">
      <w:pPr>
        <w:rPr>
          <w:rFonts w:asciiTheme="minorHAnsi" w:hAnsiTheme="minorHAnsi" w:cstheme="minorHAnsi"/>
          <w:sz w:val="20"/>
          <w:szCs w:val="20"/>
        </w:rPr>
      </w:pPr>
    </w:p>
    <w:sectPr w:rsidR="00A62CAA" w:rsidRPr="0069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A"/>
    <w:rsid w:val="000E7846"/>
    <w:rsid w:val="001807FE"/>
    <w:rsid w:val="00200BD9"/>
    <w:rsid w:val="00253A59"/>
    <w:rsid w:val="002F2A55"/>
    <w:rsid w:val="00381507"/>
    <w:rsid w:val="00394660"/>
    <w:rsid w:val="003C4F1E"/>
    <w:rsid w:val="004029ED"/>
    <w:rsid w:val="004078DE"/>
    <w:rsid w:val="004478B5"/>
    <w:rsid w:val="004F1647"/>
    <w:rsid w:val="00530579"/>
    <w:rsid w:val="0059681E"/>
    <w:rsid w:val="006654BB"/>
    <w:rsid w:val="00694396"/>
    <w:rsid w:val="00707859"/>
    <w:rsid w:val="00840CE5"/>
    <w:rsid w:val="008F25DA"/>
    <w:rsid w:val="009A0BAB"/>
    <w:rsid w:val="009C3A48"/>
    <w:rsid w:val="009D09E3"/>
    <w:rsid w:val="00A36F55"/>
    <w:rsid w:val="00A62CAA"/>
    <w:rsid w:val="00A73D20"/>
    <w:rsid w:val="00C74794"/>
    <w:rsid w:val="00D812B9"/>
    <w:rsid w:val="00DA3CAE"/>
    <w:rsid w:val="00DC75E3"/>
    <w:rsid w:val="00DE3C7E"/>
    <w:rsid w:val="00E11524"/>
    <w:rsid w:val="00E86B2C"/>
    <w:rsid w:val="00E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6BFE"/>
  <w15:chartTrackingRefBased/>
  <w15:docId w15:val="{416F1E7D-C0ED-4348-9C29-8EECE56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basedOn w:val="Domylnaczcionkaakapitu"/>
    <w:uiPriority w:val="20"/>
    <w:qFormat/>
    <w:rsid w:val="00EA515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F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</cp:revision>
  <cp:lastPrinted>2020-04-08T09:19:00Z</cp:lastPrinted>
  <dcterms:created xsi:type="dcterms:W3CDTF">2020-03-09T18:51:00Z</dcterms:created>
  <dcterms:modified xsi:type="dcterms:W3CDTF">2020-04-08T09:19:00Z</dcterms:modified>
</cp:coreProperties>
</file>