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63" w:rsidRPr="00D5641A" w:rsidRDefault="003836F0" w:rsidP="003836F0">
      <w:pPr>
        <w:pStyle w:val="Standard"/>
        <w:rPr>
          <w:rFonts w:ascii="Times New Roman" w:hAnsi="Times New Roman"/>
          <w:b/>
          <w:bCs/>
          <w:iCs/>
        </w:rPr>
      </w:pPr>
      <w:r w:rsidRPr="003836F0">
        <w:rPr>
          <w:rFonts w:ascii="Times New Roman" w:hAnsi="Times New Roman"/>
          <w:b/>
          <w:bCs/>
          <w:iCs/>
          <w:sz w:val="26"/>
          <w:szCs w:val="26"/>
        </w:rPr>
        <w:t>EZ/ZP/92/2020/RI</w:t>
      </w:r>
      <w:r w:rsidRPr="003836F0">
        <w:rPr>
          <w:rFonts w:ascii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 xml:space="preserve">                </w:t>
      </w:r>
      <w:r w:rsidR="00FA455F">
        <w:rPr>
          <w:rFonts w:ascii="Times New Roman" w:hAnsi="Times New Roman"/>
          <w:bCs/>
          <w:iCs/>
          <w:sz w:val="26"/>
          <w:szCs w:val="26"/>
        </w:rPr>
        <w:tab/>
      </w:r>
      <w:r w:rsidR="00FA455F">
        <w:rPr>
          <w:rFonts w:ascii="Times New Roman" w:hAnsi="Times New Roman"/>
          <w:bCs/>
          <w:iCs/>
          <w:sz w:val="26"/>
          <w:szCs w:val="26"/>
        </w:rPr>
        <w:tab/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           </w:t>
      </w:r>
      <w:bookmarkStart w:id="0" w:name="_GoBack"/>
      <w:bookmarkEnd w:id="0"/>
      <w:r w:rsidR="006A3163" w:rsidRPr="00D5641A">
        <w:rPr>
          <w:rFonts w:ascii="Times New Roman" w:hAnsi="Times New Roman"/>
          <w:b/>
          <w:bCs/>
          <w:iCs/>
        </w:rPr>
        <w:t>Załącznik nr 2 do SIWZ</w:t>
      </w:r>
    </w:p>
    <w:p w:rsidR="006A3163" w:rsidRPr="00D5641A" w:rsidRDefault="006A3163" w:rsidP="00545311">
      <w:pPr>
        <w:pStyle w:val="Standard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:rsidR="00CC1960" w:rsidRPr="009D01CA" w:rsidRDefault="00CC1960" w:rsidP="00545311">
      <w:pPr>
        <w:pStyle w:val="Standard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9D01CA">
        <w:rPr>
          <w:rFonts w:ascii="Times New Roman" w:hAnsi="Times New Roman"/>
          <w:bCs/>
          <w:i/>
          <w:iCs/>
          <w:sz w:val="26"/>
          <w:szCs w:val="26"/>
        </w:rPr>
        <w:t>Wzór umowy najmu</w:t>
      </w:r>
      <w:r w:rsidR="006A3163">
        <w:rPr>
          <w:rFonts w:ascii="Times New Roman" w:hAnsi="Times New Roman"/>
          <w:bCs/>
          <w:i/>
          <w:iCs/>
          <w:sz w:val="26"/>
          <w:szCs w:val="26"/>
        </w:rPr>
        <w:t xml:space="preserve"> pomieszczeń gastronomicznych</w:t>
      </w:r>
    </w:p>
    <w:p w:rsidR="00CC1960" w:rsidRPr="00631D69" w:rsidRDefault="00CC1960" w:rsidP="00545311">
      <w:pPr>
        <w:pStyle w:val="Standard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CC1960" w:rsidRDefault="00CC1960" w:rsidP="00545311">
      <w:pPr>
        <w:pStyle w:val="Standard"/>
        <w:jc w:val="both"/>
      </w:pPr>
      <w:r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  <w:b/>
          <w:bCs/>
        </w:rPr>
        <w:t xml:space="preserve">............................. </w:t>
      </w:r>
      <w:r>
        <w:rPr>
          <w:rFonts w:ascii="Times New Roman" w:hAnsi="Times New Roman"/>
        </w:rPr>
        <w:t>w Kielcach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Wojewódzkim Szpitalem Zespolonym w Kielcach,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siedzibą przy ul. Grunwaldzkiej 45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24-736 Kielce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reprezentowanym przez: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Dyrektora</w:t>
      </w:r>
    </w:p>
    <w:p w:rsidR="00CC1960" w:rsidRDefault="00CC1960" w:rsidP="00545311">
      <w:pPr>
        <w:pStyle w:val="Standard"/>
        <w:jc w:val="both"/>
      </w:pPr>
      <w:r>
        <w:rPr>
          <w:rFonts w:ascii="Times New Roman" w:hAnsi="Times New Roman"/>
        </w:rPr>
        <w:t xml:space="preserve">zwanym w  dalszej części niniejszej umowy </w:t>
      </w:r>
      <w:r>
        <w:rPr>
          <w:rFonts w:ascii="Times New Roman" w:hAnsi="Times New Roman"/>
          <w:b/>
        </w:rPr>
        <w:t>Wynajmującym</w:t>
      </w:r>
      <w:r>
        <w:rPr>
          <w:rFonts w:ascii="Times New Roman" w:hAnsi="Times New Roman"/>
        </w:rPr>
        <w:t>,</w:t>
      </w:r>
    </w:p>
    <w:p w:rsidR="00CC1960" w:rsidRDefault="00CC1960" w:rsidP="00545311">
      <w:pPr>
        <w:pStyle w:val="Nagwek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….............................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….............................</w:t>
      </w:r>
    </w:p>
    <w:p w:rsidR="00CC1960" w:rsidRDefault="00CC1960" w:rsidP="00545311">
      <w:pPr>
        <w:pStyle w:val="Standard"/>
        <w:jc w:val="both"/>
      </w:pPr>
      <w:r>
        <w:rPr>
          <w:rFonts w:ascii="Times New Roman" w:hAnsi="Times New Roman"/>
        </w:rPr>
        <w:t xml:space="preserve">zwanym w treści umowy </w:t>
      </w:r>
      <w:r>
        <w:rPr>
          <w:rFonts w:ascii="Times New Roman" w:hAnsi="Times New Roman" w:cs="Arial"/>
          <w:b/>
        </w:rPr>
        <w:t>Najemcą,</w:t>
      </w:r>
    </w:p>
    <w:p w:rsidR="00CC1960" w:rsidRPr="00631D69" w:rsidRDefault="00CC1960" w:rsidP="00545311">
      <w:pPr>
        <w:pStyle w:val="Standard"/>
        <w:jc w:val="both"/>
        <w:rPr>
          <w:rFonts w:ascii="Times New Roman" w:hAnsi="Times New Roman" w:cs="Arial"/>
          <w:sz w:val="16"/>
          <w:szCs w:val="16"/>
        </w:rPr>
      </w:pPr>
    </w:p>
    <w:p w:rsidR="00CC1960" w:rsidRDefault="00CC1960" w:rsidP="0054531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 następującej  treści:</w:t>
      </w:r>
    </w:p>
    <w:p w:rsidR="00CC1960" w:rsidRPr="00631D69" w:rsidRDefault="00CC1960" w:rsidP="00545311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C1960" w:rsidRPr="005466E0" w:rsidRDefault="00CC1960" w:rsidP="005466E0">
      <w:pPr>
        <w:pStyle w:val="Standard"/>
        <w:ind w:firstLine="709"/>
        <w:jc w:val="both"/>
        <w:rPr>
          <w:rFonts w:ascii="Times New Roman" w:hAnsi="Times New Roman"/>
          <w:bCs/>
          <w:i/>
        </w:rPr>
      </w:pPr>
      <w:r w:rsidRPr="005466E0">
        <w:rPr>
          <w:rFonts w:ascii="Times New Roman" w:hAnsi="Times New Roman"/>
          <w:i/>
        </w:rPr>
        <w:t xml:space="preserve">Na podstawie Uchwały ………………… Sejmiku Województwa Świętokrzyskiego z dnia </w:t>
      </w:r>
      <w:r>
        <w:rPr>
          <w:rFonts w:ascii="Times New Roman" w:hAnsi="Times New Roman"/>
          <w:i/>
        </w:rPr>
        <w:t>……………..</w:t>
      </w:r>
      <w:r w:rsidRPr="005466E0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oraz </w:t>
      </w:r>
      <w:r w:rsidRPr="005466E0">
        <w:rPr>
          <w:rFonts w:ascii="Times New Roman" w:hAnsi="Times New Roman"/>
          <w:bCs/>
          <w:i/>
        </w:rPr>
        <w:t>zgodnie z Uchwałą …………………. Rady Społecznej Wojewódzkiego Szpitala Zespolonego z dnia ……………………….. zawiera się umowę o następującej treści:</w:t>
      </w:r>
    </w:p>
    <w:p w:rsidR="00CC1960" w:rsidRDefault="00CC1960" w:rsidP="00545311">
      <w:pPr>
        <w:pStyle w:val="Standard"/>
        <w:jc w:val="both"/>
      </w:pPr>
    </w:p>
    <w:p w:rsidR="00CC1960" w:rsidRDefault="00CC1960" w:rsidP="002A4DC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CC1960" w:rsidRDefault="00CC1960" w:rsidP="0079541B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oddaje w najem (zwane dalej - przedmiotem najmu):</w:t>
      </w:r>
    </w:p>
    <w:p w:rsidR="00CC1960" w:rsidRDefault="00CC1960" w:rsidP="00926F33">
      <w:pPr>
        <w:pStyle w:val="Standard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pomieszczenia i magazyny kuchni w budynku przy ul. Grunwaldzkiej 45 w Kielcach o powierzchni 701.2 m</w:t>
      </w:r>
      <w:r>
        <w:rPr>
          <w:rFonts w:ascii="Times New Roman" w:hAnsi="Times New Roman"/>
          <w:vertAlign w:val="superscript"/>
        </w:rPr>
        <w:t>2</w:t>
      </w:r>
    </w:p>
    <w:p w:rsidR="00CC1960" w:rsidRDefault="00CC1960" w:rsidP="00FA455F">
      <w:pPr>
        <w:pStyle w:val="Standard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kuchenek oddziałowych </w:t>
      </w:r>
      <w:r w:rsidR="00FA455F" w:rsidRPr="00FA455F">
        <w:rPr>
          <w:rFonts w:ascii="Times New Roman" w:hAnsi="Times New Roman"/>
        </w:rPr>
        <w:t xml:space="preserve">wraz z pomieszczeniami towarzyszącymi </w:t>
      </w:r>
      <w:r>
        <w:rPr>
          <w:rFonts w:ascii="Times New Roman" w:hAnsi="Times New Roman"/>
        </w:rPr>
        <w:t>o n/w powierzchni zlokalizowanych w:</w:t>
      </w:r>
    </w:p>
    <w:p w:rsidR="00CC1960" w:rsidRDefault="00CC1960" w:rsidP="00A0188C">
      <w:pPr>
        <w:pStyle w:val="Standard"/>
        <w:numPr>
          <w:ilvl w:val="0"/>
          <w:numId w:val="31"/>
        </w:numPr>
        <w:tabs>
          <w:tab w:val="left" w:pos="360"/>
        </w:tabs>
        <w:jc w:val="both"/>
        <w:rPr>
          <w:rFonts w:ascii="Times New Roman" w:hAnsi="Times New Roman"/>
        </w:rPr>
      </w:pPr>
      <w:r w:rsidRPr="00A0188C">
        <w:rPr>
          <w:rFonts w:ascii="Times New Roman" w:hAnsi="Times New Roman"/>
        </w:rPr>
        <w:t xml:space="preserve">Klinice Chorób Zakaźnych, </w:t>
      </w:r>
      <w:r>
        <w:rPr>
          <w:rFonts w:ascii="Times New Roman" w:hAnsi="Times New Roman"/>
        </w:rPr>
        <w:t>ul. Radiowa 7 – 28,46 m</w:t>
      </w:r>
      <w:r>
        <w:rPr>
          <w:rFonts w:ascii="Times New Roman" w:hAnsi="Times New Roman"/>
          <w:vertAlign w:val="superscript"/>
        </w:rPr>
        <w:t>2</w:t>
      </w:r>
    </w:p>
    <w:p w:rsidR="00CC1960" w:rsidRDefault="00CC1960" w:rsidP="00A0188C">
      <w:pPr>
        <w:pStyle w:val="Standard"/>
        <w:numPr>
          <w:ilvl w:val="0"/>
          <w:numId w:val="3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Klinice Dermatologii, ul. Radiowa 7 -21,39 m</w:t>
      </w:r>
      <w:r>
        <w:rPr>
          <w:rFonts w:ascii="Times New Roman" w:hAnsi="Times New Roman"/>
          <w:vertAlign w:val="superscript"/>
        </w:rPr>
        <w:t>2</w:t>
      </w:r>
    </w:p>
    <w:p w:rsidR="00CC1960" w:rsidRPr="00926F33" w:rsidRDefault="00CC1960" w:rsidP="00A0188C">
      <w:pPr>
        <w:pStyle w:val="Standard"/>
        <w:numPr>
          <w:ilvl w:val="0"/>
          <w:numId w:val="3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Klinice Rehabilitacji, ul. Kościuszki 3 – 19,43</w:t>
      </w:r>
      <w:r w:rsidRPr="00E71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2</w:t>
      </w:r>
    </w:p>
    <w:p w:rsidR="00CC1960" w:rsidRPr="00FA455F" w:rsidRDefault="00CC1960" w:rsidP="00A0188C">
      <w:pPr>
        <w:pStyle w:val="Standard"/>
        <w:numPr>
          <w:ilvl w:val="0"/>
          <w:numId w:val="3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Klinic</w:t>
      </w:r>
      <w:r w:rsidR="006B52EC">
        <w:rPr>
          <w:rFonts w:ascii="Times New Roman" w:hAnsi="Times New Roman"/>
        </w:rPr>
        <w:t>e Neurologii, ul. Grunwaldzka 45</w:t>
      </w:r>
      <w:r>
        <w:rPr>
          <w:rFonts w:ascii="Times New Roman" w:hAnsi="Times New Roman"/>
        </w:rPr>
        <w:t xml:space="preserve"> – 78.05 m</w:t>
      </w:r>
      <w:r>
        <w:rPr>
          <w:rFonts w:ascii="Times New Roman" w:hAnsi="Times New Roman"/>
          <w:vertAlign w:val="superscript"/>
        </w:rPr>
        <w:t>2</w:t>
      </w:r>
    </w:p>
    <w:p w:rsidR="00FA455F" w:rsidRPr="00E611BF" w:rsidRDefault="00FA455F" w:rsidP="00FA455F">
      <w:pPr>
        <w:pStyle w:val="Standard"/>
        <w:numPr>
          <w:ilvl w:val="0"/>
          <w:numId w:val="31"/>
        </w:numPr>
        <w:tabs>
          <w:tab w:val="left" w:pos="360"/>
        </w:tabs>
        <w:jc w:val="both"/>
        <w:rPr>
          <w:rFonts w:ascii="Times New Roman" w:hAnsi="Times New Roman"/>
        </w:rPr>
      </w:pPr>
      <w:r w:rsidRPr="00E611BF">
        <w:rPr>
          <w:rFonts w:ascii="Times New Roman" w:hAnsi="Times New Roman"/>
        </w:rPr>
        <w:t>Klinikach / Oddziałach pediatrycznych ul. Grunwaldzka 45 – 121,76 m²</w:t>
      </w:r>
    </w:p>
    <w:p w:rsidR="00CC1960" w:rsidRPr="0079541B" w:rsidRDefault="00CC1960" w:rsidP="002A4DC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Obmiar pomieszczeń stanowi </w:t>
      </w:r>
      <w:r w:rsidRPr="00FA455F">
        <w:rPr>
          <w:rFonts w:ascii="Times New Roman" w:hAnsi="Times New Roman"/>
          <w:i/>
        </w:rPr>
        <w:t xml:space="preserve">załącznik nr 1 do </w:t>
      </w:r>
      <w:r w:rsidR="00DA647A">
        <w:rPr>
          <w:rFonts w:ascii="Times New Roman" w:hAnsi="Times New Roman"/>
          <w:i/>
        </w:rPr>
        <w:t xml:space="preserve">niniejszej </w:t>
      </w:r>
      <w:r w:rsidRPr="00FA455F">
        <w:rPr>
          <w:rFonts w:ascii="Times New Roman" w:hAnsi="Times New Roman"/>
          <w:i/>
        </w:rPr>
        <w:t>umowy</w:t>
      </w:r>
      <w:r w:rsidR="00FA455F">
        <w:rPr>
          <w:rFonts w:ascii="Times New Roman" w:hAnsi="Times New Roman"/>
          <w:i/>
        </w:rPr>
        <w:t>.</w:t>
      </w:r>
    </w:p>
    <w:p w:rsidR="00CC1960" w:rsidRPr="00FD412B" w:rsidRDefault="00FD412B" w:rsidP="00FD412B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D77B5F">
        <w:rPr>
          <w:rFonts w:ascii="Times New Roman" w:hAnsi="Times New Roman"/>
        </w:rPr>
        <w:t>Wydanie i zwrot przedmiot najmu nastąpi na podstawie protokołu zdawczo – odbiorczego stwie</w:t>
      </w:r>
      <w:r>
        <w:rPr>
          <w:rFonts w:ascii="Times New Roman" w:hAnsi="Times New Roman"/>
        </w:rPr>
        <w:t>rdzającego jego stan techniczny -</w:t>
      </w:r>
      <w:r w:rsidRPr="00D77B5F">
        <w:t xml:space="preserve"> </w:t>
      </w:r>
      <w:r w:rsidRPr="00D77B5F">
        <w:rPr>
          <w:rFonts w:ascii="Times New Roman" w:hAnsi="Times New Roman"/>
          <w:i/>
        </w:rPr>
        <w:t>załącznik nr 2 do niniejszej umowy.</w:t>
      </w:r>
    </w:p>
    <w:p w:rsidR="00CC1960" w:rsidRPr="00631D69" w:rsidRDefault="00CC1960" w:rsidP="00545311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C1960" w:rsidRDefault="00CC1960" w:rsidP="0054531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CC1960" w:rsidRDefault="00CC1960" w:rsidP="002A4DC7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najmu będzie wykorzystywany przez Najemcę do wykonywania usług w zakresie przygotowania i wydawania posiłków dla pacjentów Wojewódzkiego Szpitala Zespolonego w Kielcach ul. Grunwaldzka 45,</w:t>
      </w:r>
      <w:r w:rsidRPr="002A4DC7">
        <w:t xml:space="preserve"> </w:t>
      </w:r>
      <w:r w:rsidRPr="00A0188C">
        <w:rPr>
          <w:rFonts w:ascii="Times New Roman" w:hAnsi="Times New Roman"/>
        </w:rPr>
        <w:t>Klini</w:t>
      </w:r>
      <w:r>
        <w:rPr>
          <w:rFonts w:ascii="Times New Roman" w:hAnsi="Times New Roman"/>
        </w:rPr>
        <w:t>ki</w:t>
      </w:r>
      <w:r w:rsidRPr="00A0188C">
        <w:rPr>
          <w:rFonts w:ascii="Times New Roman" w:hAnsi="Times New Roman"/>
        </w:rPr>
        <w:t xml:space="preserve"> Chorób Zakaźnych, </w:t>
      </w:r>
      <w:r>
        <w:rPr>
          <w:rFonts w:ascii="Times New Roman" w:hAnsi="Times New Roman"/>
        </w:rPr>
        <w:t>ul. Radiowa</w:t>
      </w:r>
      <w:r w:rsidR="006B52EC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, Kliniki Dermatologii, ul. Radiowa 7, Kliniki Reha</w:t>
      </w:r>
      <w:r w:rsidR="00580AA3">
        <w:rPr>
          <w:rFonts w:ascii="Times New Roman" w:hAnsi="Times New Roman"/>
        </w:rPr>
        <w:t>bilitacji, ul. Kościuszki 3,</w:t>
      </w:r>
      <w:r>
        <w:t xml:space="preserve"> </w:t>
      </w:r>
      <w:r w:rsidRPr="00580AA3">
        <w:rPr>
          <w:rFonts w:ascii="Times New Roman" w:hAnsi="Times New Roman" w:cs="Times New Roman"/>
        </w:rPr>
        <w:t>Klini</w:t>
      </w:r>
      <w:r w:rsidR="006B52EC" w:rsidRPr="00580AA3">
        <w:rPr>
          <w:rFonts w:ascii="Times New Roman" w:hAnsi="Times New Roman" w:cs="Times New Roman"/>
        </w:rPr>
        <w:t>ki Neurologii ul. Grunwaldzka 45</w:t>
      </w:r>
      <w:r w:rsidR="00580AA3">
        <w:rPr>
          <w:rFonts w:ascii="Times New Roman" w:hAnsi="Times New Roman" w:cs="Times New Roman"/>
        </w:rPr>
        <w:t xml:space="preserve"> oraz</w:t>
      </w:r>
      <w:r w:rsidR="00580AA3">
        <w:rPr>
          <w:rFonts w:ascii="Times New Roman" w:hAnsi="Times New Roman"/>
        </w:rPr>
        <w:t xml:space="preserve"> Klinik/Oddziałów</w:t>
      </w:r>
      <w:r w:rsidR="00580AA3" w:rsidRPr="00FA455F">
        <w:rPr>
          <w:rFonts w:ascii="Times New Roman" w:hAnsi="Times New Roman"/>
        </w:rPr>
        <w:t xml:space="preserve"> pediatrycznych ul. Grunwaldzka 45 </w:t>
      </w:r>
      <w:r>
        <w:rPr>
          <w:rFonts w:ascii="Times New Roman" w:hAnsi="Times New Roman"/>
        </w:rPr>
        <w:t>za odpowiednią odpłatn</w:t>
      </w:r>
      <w:r w:rsidR="006A3163">
        <w:rPr>
          <w:rFonts w:ascii="Times New Roman" w:hAnsi="Times New Roman"/>
        </w:rPr>
        <w:t>o</w:t>
      </w:r>
      <w:r w:rsidR="00580AA3">
        <w:rPr>
          <w:rFonts w:ascii="Times New Roman" w:hAnsi="Times New Roman"/>
        </w:rPr>
        <w:t xml:space="preserve">ścią, na podstawie </w:t>
      </w:r>
      <w:r w:rsidR="00AF234A">
        <w:rPr>
          <w:rFonts w:ascii="Times New Roman" w:hAnsi="Times New Roman"/>
          <w:b/>
        </w:rPr>
        <w:t>umowy nr ……/2020</w:t>
      </w:r>
      <w:r w:rsidR="0058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oraz do świadczenia usług gastronomicznych dla pracowników, osób odwiedzających oraz innych podmiotów na zasadach komercyjnych.</w:t>
      </w:r>
    </w:p>
    <w:p w:rsidR="00CC1960" w:rsidRPr="00E611BF" w:rsidRDefault="00CC1960" w:rsidP="00B0546D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świadczenia usług komercyjnych Najemca będzie zobowiązany płacić na rzecz Wynajmującego opłatę w </w:t>
      </w:r>
      <w:r w:rsidRPr="00E611BF">
        <w:rPr>
          <w:rFonts w:ascii="Times New Roman" w:hAnsi="Times New Roman"/>
        </w:rPr>
        <w:t xml:space="preserve">wysokości </w:t>
      </w:r>
      <w:r w:rsidRPr="00AF234A">
        <w:rPr>
          <w:rFonts w:ascii="Times New Roman" w:hAnsi="Times New Roman"/>
          <w:color w:val="FF0000"/>
        </w:rPr>
        <w:t xml:space="preserve">0,10 zł netto </w:t>
      </w:r>
      <w:r w:rsidRPr="00E611BF">
        <w:rPr>
          <w:rFonts w:ascii="Times New Roman" w:hAnsi="Times New Roman"/>
        </w:rPr>
        <w:t>powiększoną o obowiązujący podatek VAT za każdy wydany posiłek</w:t>
      </w:r>
      <w:r w:rsidR="00BF5DD0" w:rsidRPr="00E611BF">
        <w:t xml:space="preserve"> </w:t>
      </w:r>
      <w:r w:rsidR="00BF5DD0" w:rsidRPr="00E611BF">
        <w:rPr>
          <w:rFonts w:ascii="Times New Roman" w:hAnsi="Times New Roman"/>
        </w:rPr>
        <w:t xml:space="preserve">o wartości powyżej </w:t>
      </w:r>
      <w:r w:rsidR="00BF5DD0" w:rsidRPr="00AF234A">
        <w:rPr>
          <w:rFonts w:ascii="Times New Roman" w:hAnsi="Times New Roman"/>
          <w:color w:val="FF0000"/>
        </w:rPr>
        <w:t>5,00 zł netto</w:t>
      </w:r>
      <w:r w:rsidR="00D64F6A" w:rsidRPr="00E611BF">
        <w:rPr>
          <w:rFonts w:ascii="Times New Roman" w:hAnsi="Times New Roman"/>
        </w:rPr>
        <w:t>.</w:t>
      </w:r>
      <w:r w:rsidR="007D3E75" w:rsidRPr="00E611BF">
        <w:rPr>
          <w:rFonts w:ascii="Times New Roman" w:hAnsi="Times New Roman"/>
        </w:rPr>
        <w:t xml:space="preserve"> </w:t>
      </w:r>
      <w:r w:rsidRPr="00E611BF">
        <w:rPr>
          <w:rFonts w:ascii="Times New Roman" w:hAnsi="Times New Roman"/>
        </w:rPr>
        <w:t>W związku z powyższym Najemca zobowiązany jest do przedstawienia Wynajmującemu miesięcznego zestawienia zrealizowanych usług komercyjnych z podaniem ich liczby.</w:t>
      </w:r>
    </w:p>
    <w:p w:rsidR="00CC1960" w:rsidRPr="006B52EC" w:rsidRDefault="00CC1960" w:rsidP="00EB29A2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6B52EC">
        <w:rPr>
          <w:rFonts w:ascii="Times New Roman" w:hAnsi="Times New Roman" w:cs="Times New Roman"/>
        </w:rPr>
        <w:lastRenderedPageBreak/>
        <w:t>Wynajmujący oświadcza, iż posiada tytuł prawny do przedmiotu najmu.</w:t>
      </w:r>
    </w:p>
    <w:p w:rsidR="00CC1960" w:rsidRPr="00EB29A2" w:rsidRDefault="00CC1960" w:rsidP="00EB29A2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6B52EC">
        <w:rPr>
          <w:rFonts w:ascii="Times New Roman" w:hAnsi="Times New Roman" w:cs="Times New Roman"/>
        </w:rPr>
        <w:t>Wynajmujący oświadcza, że według posiadanej przez niego wiedzy przedmiot najmu nie jest obciążony prawami osób trzecich</w:t>
      </w:r>
      <w:r>
        <w:t>.</w:t>
      </w:r>
    </w:p>
    <w:p w:rsidR="00CC1960" w:rsidRPr="00631D69" w:rsidRDefault="00CC1960" w:rsidP="00545311">
      <w:pPr>
        <w:pStyle w:val="Standard"/>
        <w:ind w:left="360" w:hanging="360"/>
        <w:jc w:val="both"/>
        <w:rPr>
          <w:rFonts w:ascii="Times New Roman" w:hAnsi="Times New Roman" w:cs="Arial"/>
          <w:b/>
          <w:sz w:val="20"/>
          <w:szCs w:val="20"/>
        </w:rPr>
      </w:pPr>
    </w:p>
    <w:p w:rsidR="00CC1960" w:rsidRDefault="00CC1960" w:rsidP="00545311">
      <w:pPr>
        <w:pStyle w:val="Standard"/>
        <w:ind w:left="360" w:hanging="360"/>
        <w:jc w:val="center"/>
      </w:pPr>
      <w:r>
        <w:rPr>
          <w:rFonts w:ascii="Times New Roman" w:hAnsi="Times New Roman" w:cs="Arial"/>
          <w:b/>
        </w:rPr>
        <w:t>§</w:t>
      </w:r>
      <w:r>
        <w:rPr>
          <w:rFonts w:ascii="Times New Roman" w:hAnsi="Times New Roman"/>
          <w:b/>
        </w:rPr>
        <w:t xml:space="preserve"> 3</w:t>
      </w:r>
    </w:p>
    <w:p w:rsidR="00CC1960" w:rsidRDefault="00CC1960" w:rsidP="00EB29A2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zobowiązuje się do: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używania przedmiotu najmu z należytą starannością, zgodnie z jego przeznaczeniem, 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dbałości o porządek wewnątrz przedmiotu najmu i w jego otoczeniu,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przestrzegania przepisów bhp i ppoż. oraz regulaminów Wojewódzkiego Szpitala Zespolonego,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naprawy lub usunięcia drobnych usterek lub uszkodzeń powstałych w przedmiocie najmu z jego winy,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oddawania przedmiotu najmu w podnajem lub do bezpłatnego używania w całości lub w części,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niedokonywania bez pisemnej zgody Wynajmującego zmian naruszających w sposób trwały substancję przedmiotu najmu,</w:t>
      </w:r>
    </w:p>
    <w:p w:rsidR="00CC1960" w:rsidRDefault="00CC1960" w:rsidP="0054531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wnoszenia prawa najmu do przedmiotu najmu, jako aportu lub wkładu do spółki,</w:t>
      </w:r>
    </w:p>
    <w:p w:rsidR="00CC1960" w:rsidRDefault="00CC1960" w:rsidP="00B721C8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zwrotu nieruchomości w stanie nie pogorszonym z uwzględnieniem zużycia będącego następstwem prawidłowego używania.</w:t>
      </w:r>
    </w:p>
    <w:p w:rsidR="00CC1960" w:rsidRDefault="00CC1960" w:rsidP="00B721C8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czyszczenia na własny koszt osadnika tłuszczu stosownie do potrzeb jednak nie rzadziej niż dwa razy w roku</w:t>
      </w:r>
    </w:p>
    <w:p w:rsidR="00CC1960" w:rsidRDefault="00CC1960" w:rsidP="00545311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Najemca zobowiązuje się do ponoszenia wszelkich kosztów związanych z ewentualnymi nakładami na nieruchomość i nie będzie dochodził roszczeń z tego tytułu po upływie okresu na jaki została zawarta umowa. </w:t>
      </w:r>
    </w:p>
    <w:p w:rsidR="00CC1960" w:rsidRDefault="00CC1960" w:rsidP="00545311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zobowiązuje się do:</w:t>
      </w:r>
    </w:p>
    <w:p w:rsidR="00CC1960" w:rsidRDefault="00CC1960" w:rsidP="00B721C8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udostępnienia energii elektrycznej,</w:t>
      </w:r>
    </w:p>
    <w:p w:rsidR="00CC1960" w:rsidRDefault="00CC1960" w:rsidP="00B721C8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umożliwienia korzystania z nośników energii cieplnej,</w:t>
      </w:r>
    </w:p>
    <w:p w:rsidR="00CC1960" w:rsidRDefault="00CC1960" w:rsidP="00B721C8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udostępnienia poboru wody ciepłej, zimnej i odprowadzenia ścieków,</w:t>
      </w:r>
    </w:p>
    <w:p w:rsidR="00CC1960" w:rsidRDefault="00CC1960" w:rsidP="00B721C8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możliwości korzystania z jednej linii telefonicznej,</w:t>
      </w:r>
    </w:p>
    <w:p w:rsidR="00CC1960" w:rsidRDefault="00CC1960" w:rsidP="00B721C8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udostępnienia pary technologicznej,</w:t>
      </w:r>
    </w:p>
    <w:p w:rsidR="00CC1960" w:rsidRDefault="00CC1960" w:rsidP="00B721C8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udostępnienia dojazdu do przedmiotu najmu.</w:t>
      </w:r>
    </w:p>
    <w:p w:rsidR="00CC1960" w:rsidRPr="00631D69" w:rsidRDefault="00CC1960" w:rsidP="00E71C3B">
      <w:pPr>
        <w:pStyle w:val="Standard"/>
        <w:ind w:left="720"/>
        <w:jc w:val="center"/>
        <w:rPr>
          <w:rFonts w:ascii="Times New Roman" w:hAnsi="Times New Roman"/>
          <w:sz w:val="20"/>
          <w:szCs w:val="20"/>
        </w:rPr>
      </w:pPr>
    </w:p>
    <w:p w:rsidR="00CC1960" w:rsidRDefault="00CC1960" w:rsidP="009C2838">
      <w:pPr>
        <w:pStyle w:val="Standard"/>
        <w:ind w:left="720"/>
        <w:jc w:val="center"/>
      </w:pPr>
      <w:r>
        <w:rPr>
          <w:rFonts w:ascii="Times New Roman" w:hAnsi="Times New Roman" w:cs="Arial"/>
          <w:b/>
        </w:rPr>
        <w:t>§</w:t>
      </w:r>
      <w:r>
        <w:rPr>
          <w:rFonts w:ascii="Times New Roman" w:hAnsi="Times New Roman"/>
          <w:b/>
        </w:rPr>
        <w:t xml:space="preserve"> 4</w:t>
      </w:r>
    </w:p>
    <w:p w:rsidR="00CC1960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najem powierzchni w budynku przy ul. Grunwaldzkiej 45 w Kielcach miesięczne rozliczenia między stronami będą dokonywane w następujący sposób:</w:t>
      </w:r>
    </w:p>
    <w:p w:rsidR="00CC1960" w:rsidRPr="00D477F8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najem: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powierzchni x ilość powierzchni w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/>
        </w:rPr>
        <w:t xml:space="preserve">701,2 x </w:t>
      </w:r>
      <w:r w:rsidRPr="00984E2B">
        <w:rPr>
          <w:rFonts w:ascii="Times New Roman" w:hAnsi="Times New Roman"/>
          <w:b/>
        </w:rPr>
        <w:t>35,47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E71C3B">
        <w:rPr>
          <w:rFonts w:ascii="Times New Roman" w:hAnsi="Times New Roman" w:cs="Times New Roman"/>
          <w:b/>
        </w:rPr>
        <w:t>24.871,56 zł</w:t>
      </w:r>
      <w:r>
        <w:rPr>
          <w:rFonts w:ascii="Times New Roman" w:hAnsi="Times New Roman" w:cs="Times New Roman"/>
        </w:rPr>
        <w:t xml:space="preserve"> netto + obowiązujący podatek VAT,</w:t>
      </w:r>
    </w:p>
    <w:p w:rsidR="00CC1960" w:rsidRPr="00D477F8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 dostarczone ciepło w parze, za dostarczone ciep</w:t>
      </w:r>
      <w:r w:rsidR="00B84726">
        <w:rPr>
          <w:rFonts w:ascii="Times New Roman" w:hAnsi="Times New Roman" w:cs="Times New Roman"/>
        </w:rPr>
        <w:t>ło w wodzie – wg. wskazania pod</w:t>
      </w:r>
      <w:r>
        <w:rPr>
          <w:rFonts w:ascii="Times New Roman" w:hAnsi="Times New Roman" w:cs="Times New Roman"/>
        </w:rPr>
        <w:t>liczników plus usługa przesyłowa oraz opłaty związane ze zużyciem energii + obowiązujący podatek VAT,</w:t>
      </w:r>
    </w:p>
    <w:p w:rsidR="00CC1960" w:rsidRPr="00D477F8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 zużytą wodę i ścieki – wg wskazania licznika + obowiązujący podatek VAT,</w:t>
      </w:r>
    </w:p>
    <w:p w:rsidR="00CC1960" w:rsidRPr="00D477F8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 zużytą energię elektryczną – wg wskazań licznika + usługa przesyłowa + obowiązujący podatek VAT,</w:t>
      </w:r>
    </w:p>
    <w:p w:rsidR="00CC1960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zużyty gaz – wg wskazań licznika + usługa przesyłowa + obowiązujący podatek VAT,</w:t>
      </w:r>
    </w:p>
    <w:p w:rsidR="00CC1960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obsługi technicznej dźwigów osobowych i towarowych - wg stawek konserwatora + obowiązujący podatek VAT,</w:t>
      </w:r>
    </w:p>
    <w:p w:rsidR="00CC1960" w:rsidRDefault="00CC1960" w:rsidP="00AA7307">
      <w:pPr>
        <w:pStyle w:val="Standard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wywóz odpadów cena ryczałtowa w wysokości </w:t>
      </w:r>
      <w:r w:rsidR="003B7615">
        <w:rPr>
          <w:rFonts w:ascii="Times New Roman" w:hAnsi="Times New Roman"/>
          <w:b/>
        </w:rPr>
        <w:t>853,17zł</w:t>
      </w:r>
      <w:r>
        <w:rPr>
          <w:rFonts w:ascii="Times New Roman" w:hAnsi="Times New Roman"/>
        </w:rPr>
        <w:t xml:space="preserve"> netto + obowiązujący podatek VAT,</w:t>
      </w:r>
    </w:p>
    <w:p w:rsidR="00CC1960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najem pomieszczeń kuchenek oddziałowych zlokalizowanych na oddziałach oraz z tytułu opłat dodatkowych tamże:</w:t>
      </w:r>
    </w:p>
    <w:p w:rsidR="00CC1960" w:rsidRDefault="00CC1960" w:rsidP="00AA7307">
      <w:pPr>
        <w:pStyle w:val="Standard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Klinika Chorób Zakaźnych ul. Radiowa 7 – 1 szt.</w:t>
      </w:r>
    </w:p>
    <w:p w:rsidR="00CC1960" w:rsidRDefault="00CC1960" w:rsidP="00AA7307">
      <w:pPr>
        <w:pStyle w:val="Standard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Klinika Dermatologii ul. Radiowa 7 – 1 szt.</w:t>
      </w:r>
    </w:p>
    <w:p w:rsidR="00CC1960" w:rsidRDefault="00CC1960" w:rsidP="00AA7307">
      <w:pPr>
        <w:pStyle w:val="Standard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Klinika Rehabilitacji ul. Kościuszki 3 – 1 szt.</w:t>
      </w:r>
    </w:p>
    <w:p w:rsidR="00CC1960" w:rsidRDefault="00CC1960" w:rsidP="00086C39">
      <w:pPr>
        <w:pStyle w:val="Standard"/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łącznie </w:t>
      </w:r>
      <w:r w:rsidRPr="00984E2B">
        <w:rPr>
          <w:rFonts w:ascii="Times New Roman" w:hAnsi="Times New Roman"/>
          <w:b/>
        </w:rPr>
        <w:t>809, 46 zł</w:t>
      </w:r>
      <w:r>
        <w:rPr>
          <w:rFonts w:ascii="Times New Roman" w:hAnsi="Times New Roman"/>
        </w:rPr>
        <w:t xml:space="preserve"> netto miesięcznie + obowiązujący podatek VAT</w:t>
      </w:r>
    </w:p>
    <w:p w:rsidR="00CC1960" w:rsidRDefault="00CC1960" w:rsidP="00AA7307">
      <w:pPr>
        <w:pStyle w:val="Standard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energia elektryczna : ryczałt </w:t>
      </w:r>
      <w:r w:rsidRPr="00E71C3B">
        <w:rPr>
          <w:rFonts w:ascii="Times New Roman" w:hAnsi="Times New Roman"/>
          <w:b/>
        </w:rPr>
        <w:t>269,83 zł</w:t>
      </w:r>
      <w:r>
        <w:rPr>
          <w:rFonts w:ascii="Times New Roman" w:hAnsi="Times New Roman"/>
        </w:rPr>
        <w:t xml:space="preserve"> netto za miesiąc + obowiązujący podatek VAT,</w:t>
      </w:r>
    </w:p>
    <w:p w:rsidR="00CC1960" w:rsidRDefault="00CC1960" w:rsidP="00926F33">
      <w:pPr>
        <w:pStyle w:val="Standard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woda: ryczałt </w:t>
      </w:r>
      <w:r w:rsidRPr="00E71C3B">
        <w:rPr>
          <w:rFonts w:ascii="Times New Roman" w:hAnsi="Times New Roman"/>
          <w:b/>
        </w:rPr>
        <w:t>161,90</w:t>
      </w:r>
      <w:r>
        <w:rPr>
          <w:rFonts w:ascii="Times New Roman" w:hAnsi="Times New Roman"/>
          <w:b/>
        </w:rPr>
        <w:t xml:space="preserve"> </w:t>
      </w:r>
      <w:r w:rsidRPr="00E71C3B">
        <w:rPr>
          <w:rFonts w:ascii="Times New Roman" w:hAnsi="Times New Roman"/>
          <w:b/>
        </w:rPr>
        <w:t>zł</w:t>
      </w:r>
      <w:r>
        <w:rPr>
          <w:rFonts w:ascii="Times New Roman" w:hAnsi="Times New Roman"/>
        </w:rPr>
        <w:t xml:space="preserve"> netto za miesiąc + obowiązujący podatek VAT.</w:t>
      </w:r>
    </w:p>
    <w:p w:rsidR="00CC1960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najem kuchenki oddziałowej zlokalizowanej w Klinice Neur</w:t>
      </w:r>
      <w:r w:rsidR="006B52EC">
        <w:rPr>
          <w:rFonts w:ascii="Times New Roman" w:hAnsi="Times New Roman"/>
        </w:rPr>
        <w:t>ologii przy ul. Grunwaldzkiej 45</w:t>
      </w:r>
      <w:r>
        <w:rPr>
          <w:rFonts w:ascii="Times New Roman" w:hAnsi="Times New Roman"/>
        </w:rPr>
        <w:t xml:space="preserve"> - 1 szt. w wysokości </w:t>
      </w:r>
      <w:r w:rsidRPr="00010D83">
        <w:rPr>
          <w:rFonts w:ascii="Times New Roman" w:hAnsi="Times New Roman"/>
          <w:b/>
        </w:rPr>
        <w:t>466,16</w:t>
      </w:r>
      <w:r>
        <w:rPr>
          <w:rFonts w:ascii="Times New Roman" w:hAnsi="Times New Roman"/>
        </w:rPr>
        <w:t xml:space="preserve"> zł netto miesięcznie + obowiązujący podatek VAT w tym ryczałt za zużytą wodę oraz dodatkowo za energię elektryczną ryczałt w wysokości </w:t>
      </w:r>
      <w:r w:rsidRPr="00010D83">
        <w:rPr>
          <w:rFonts w:ascii="Times New Roman" w:hAnsi="Times New Roman"/>
          <w:b/>
        </w:rPr>
        <w:t>571,04</w:t>
      </w:r>
      <w:r>
        <w:rPr>
          <w:rFonts w:ascii="Times New Roman" w:hAnsi="Times New Roman"/>
        </w:rPr>
        <w:t xml:space="preserve"> zł netto miesięcznie + obowiązujący podatek VAT . </w:t>
      </w:r>
    </w:p>
    <w:p w:rsidR="00984E2B" w:rsidRPr="00E611BF" w:rsidRDefault="00FC0194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 w:rsidRPr="00E611BF">
        <w:rPr>
          <w:rFonts w:ascii="Times New Roman" w:hAnsi="Times New Roman"/>
        </w:rPr>
        <w:t xml:space="preserve">Za najem </w:t>
      </w:r>
      <w:r w:rsidR="00950A89" w:rsidRPr="00E611BF">
        <w:rPr>
          <w:rFonts w:ascii="Times New Roman" w:hAnsi="Times New Roman"/>
        </w:rPr>
        <w:t>kuchenek oddziałowych wraz z pomieszczeniami towarzyszącymi zlokalizowanych w Klinikach/Oddziałach pediatrycznych</w:t>
      </w:r>
      <w:r w:rsidRPr="00E611BF">
        <w:rPr>
          <w:rFonts w:ascii="Times New Roman" w:hAnsi="Times New Roman"/>
        </w:rPr>
        <w:t xml:space="preserve"> przy ul. Grunwaldzkiej 45 – 8 szt. w wysokości </w:t>
      </w:r>
      <w:r w:rsidRPr="00E611BF">
        <w:rPr>
          <w:rFonts w:ascii="Times New Roman" w:hAnsi="Times New Roman"/>
          <w:b/>
        </w:rPr>
        <w:t>500 zł netto</w:t>
      </w:r>
      <w:r w:rsidRPr="00E611BF">
        <w:rPr>
          <w:rFonts w:ascii="Times New Roman" w:hAnsi="Times New Roman"/>
        </w:rPr>
        <w:t xml:space="preserve"> miesięcznie </w:t>
      </w:r>
      <w:r w:rsidR="00C829A8" w:rsidRPr="00E611BF">
        <w:rPr>
          <w:rFonts w:ascii="Times New Roman" w:hAnsi="Times New Roman"/>
        </w:rPr>
        <w:t xml:space="preserve">+ obowiązujący podatek VAT </w:t>
      </w:r>
      <w:r w:rsidRPr="00E611BF">
        <w:rPr>
          <w:rFonts w:ascii="Times New Roman" w:hAnsi="Times New Roman"/>
        </w:rPr>
        <w:t xml:space="preserve">w tym ryczałt za zużytą wodę oraz dodatkowo za energię elektryczną ryczałt w wysokości </w:t>
      </w:r>
      <w:r w:rsidRPr="00E611BF">
        <w:rPr>
          <w:rFonts w:ascii="Times New Roman" w:hAnsi="Times New Roman"/>
          <w:b/>
        </w:rPr>
        <w:t xml:space="preserve">650 zł netto </w:t>
      </w:r>
      <w:r w:rsidRPr="00E611BF">
        <w:rPr>
          <w:rFonts w:ascii="Times New Roman" w:hAnsi="Times New Roman"/>
        </w:rPr>
        <w:t>miesięcznie</w:t>
      </w:r>
      <w:r w:rsidR="00C829A8" w:rsidRPr="00E611BF">
        <w:rPr>
          <w:rFonts w:ascii="Times New Roman" w:hAnsi="Times New Roman"/>
        </w:rPr>
        <w:t xml:space="preserve"> + obowiązujący podatek VAT.</w:t>
      </w:r>
    </w:p>
    <w:p w:rsidR="00CC1960" w:rsidRPr="00E611BF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 w:rsidRPr="00E611BF">
        <w:rPr>
          <w:rFonts w:ascii="Times New Roman" w:hAnsi="Times New Roman"/>
        </w:rPr>
        <w:t xml:space="preserve">W przypadku </w:t>
      </w:r>
      <w:r w:rsidR="00B84726" w:rsidRPr="00E611BF">
        <w:rPr>
          <w:rFonts w:ascii="Times New Roman" w:hAnsi="Times New Roman"/>
        </w:rPr>
        <w:t>wzrostu cen w/w mediów w okresie obowiązywania umowy</w:t>
      </w:r>
      <w:r w:rsidRPr="00E611BF">
        <w:rPr>
          <w:rFonts w:ascii="Times New Roman" w:hAnsi="Times New Roman"/>
        </w:rPr>
        <w:t xml:space="preserve">, spowodowanej zmianą cen </w:t>
      </w:r>
      <w:r w:rsidR="00B84726" w:rsidRPr="00E611BF">
        <w:rPr>
          <w:rFonts w:ascii="Times New Roman" w:hAnsi="Times New Roman"/>
        </w:rPr>
        <w:t xml:space="preserve">u dostawców mediów, Najemca zobowiązuje się do ich pokrycia w pełnej wysokości. Strony zawrą stosowny </w:t>
      </w:r>
      <w:r w:rsidRPr="00E611BF">
        <w:rPr>
          <w:rFonts w:ascii="Times New Roman" w:hAnsi="Times New Roman"/>
        </w:rPr>
        <w:t>aneks do umowy w formie pisemnej.</w:t>
      </w:r>
    </w:p>
    <w:p w:rsidR="00CC1960" w:rsidRPr="00DA1212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Należności z tytułu opłat określonych </w:t>
      </w:r>
      <w:r w:rsidRPr="00DA1212"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bCs/>
        </w:rPr>
        <w:t>§ 4 Najemca będzie uiszczał w terminie 21 dni od daty wystawienia rachunku przez Wynajmującego.</w:t>
      </w:r>
    </w:p>
    <w:p w:rsidR="00CC1960" w:rsidRPr="00DA1212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Wynajmujący wystawiać będzie dokumenty rozliczeniowe za okresy miesięczne z wyłączeniem pierwszego i ostatniego okresu rozliczeniowego – gdzie układ rozliczeniowy będzie proporcjonalny do liczby dni danego miesiąca.</w:t>
      </w:r>
    </w:p>
    <w:p w:rsidR="00CC1960" w:rsidRPr="008B67EF" w:rsidRDefault="00CC1960" w:rsidP="008B67EF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Wynajmujący obciąży Najemcę za korzystanie z linii telefonicznej na podstawie faktury operatora telefonicznego wraz z załączeniem stosownego bilingu usług/rozmów.</w:t>
      </w:r>
    </w:p>
    <w:p w:rsidR="00CC1960" w:rsidRPr="00F35CB7" w:rsidRDefault="00CC1960" w:rsidP="00F35CB7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Czynsz najmu i należności za świadczenia dodatkowe Najemca regulować będzie przelewem na konto bankowe ……….</w:t>
      </w:r>
    </w:p>
    <w:p w:rsidR="00CC1960" w:rsidRPr="002D06FC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 przypadku nie uiszczenia czynszu lub opłat w terminie Wynajmującemu przysługują ustawowe odsetki za zwłokę.</w:t>
      </w:r>
    </w:p>
    <w:p w:rsidR="00CC1960" w:rsidRDefault="00CC1960" w:rsidP="00503B24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nie może dokonać cesji praw lub obowiązków wynikających z Umowy bez uprzedniej, pisemnej zgody Wynajmującego.</w:t>
      </w:r>
    </w:p>
    <w:p w:rsidR="00CC1960" w:rsidRDefault="00CC1960" w:rsidP="00545311">
      <w:pPr>
        <w:pStyle w:val="Standard"/>
        <w:jc w:val="both"/>
        <w:rPr>
          <w:rFonts w:ascii="Times New Roman" w:hAnsi="Times New Roman"/>
          <w:b/>
          <w:bCs/>
        </w:rPr>
      </w:pPr>
    </w:p>
    <w:p w:rsidR="00CC1960" w:rsidRDefault="00CC1960" w:rsidP="0054531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rozwianiu umowy najmu Najemca zobowiązuje się do zwrotu na rzecz Wynajmującego przedmiotu najmu w stanie nie pogorszonym, jednakże nie ponosi on odpowiedzialności za jego zużycie będące następstwem prawidłowego użytkowania.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nie ponosi odpowiedzialności za szkody powstałe w wyniku awarii instalacji wodno-kanalizacyjnej, gazowej, c.o., elektrycznej lub powstałych w wyniku innych zdarzeń przez niego niezawinionych.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nie ponosi odpowiedzialności wobec Najemcy za majątek Najemcy znajdujący się w przedmiocie najmu.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Należyte zabezpieczenie przedmiotu najmu oraz ewentualne ubezpieczenie majątku Najemcy znajdującego się w przedmiocie najmu od wszelki ewentualnych szkód spoczywa wyłącznie na Najemcy i jego też obciążają wszelkie koszty z tym związane.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 przypadku konieczności dokonania w przedmiocie najmu lub w budynku napraw obciążających Wynajmującego, Najemca obowiązany jest, po powiadomieniu go przez Wynajmującego na co najmniej 7 dni przed planowanym rozpoczęciem prac, umożliwić swobodny dostęp do przedmiotu najmu.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Jeżeli w trakcie trwania najmu nastąpi nagła i nieprzewidziana potrzeba wykonania napraw obciążających Wynajmującego, Najemca niezwłocznie na piśmie powiadomi o tym Wynajmującego.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W przypadku zaniechania obowiązku, o którym mowa w ust. 6 Wynajmujący może żądać naprawienia szkody powstałej wskutek biernego zachowania się Najemcy.</w:t>
      </w:r>
    </w:p>
    <w:p w:rsidR="00CC1960" w:rsidRDefault="00CC1960" w:rsidP="00B23A7C">
      <w:pPr>
        <w:pStyle w:val="Standard"/>
        <w:numPr>
          <w:ilvl w:val="0"/>
          <w:numId w:val="33"/>
        </w:num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 przypadku awarii, Najemca zobowiązuje się na żądanie Wynajmującego do niezwłocznego udostępnienia przedmiotu najmu w celu dokonania naprawy.</w:t>
      </w:r>
    </w:p>
    <w:p w:rsidR="00CC1960" w:rsidRDefault="00CC1960" w:rsidP="009E1D66">
      <w:pPr>
        <w:pStyle w:val="Standard"/>
        <w:jc w:val="both"/>
        <w:rPr>
          <w:rFonts w:ascii="Times New Roman" w:hAnsi="Times New Roman"/>
        </w:rPr>
      </w:pPr>
    </w:p>
    <w:p w:rsidR="00CC1960" w:rsidRPr="00E611BF" w:rsidRDefault="00CC1960" w:rsidP="009E1D66">
      <w:pPr>
        <w:pStyle w:val="Standard"/>
        <w:jc w:val="center"/>
        <w:rPr>
          <w:rFonts w:ascii="Times New Roman" w:hAnsi="Times New Roman"/>
          <w:b/>
          <w:bCs/>
        </w:rPr>
      </w:pPr>
      <w:r w:rsidRPr="00E611BF">
        <w:rPr>
          <w:rFonts w:ascii="Times New Roman" w:hAnsi="Times New Roman"/>
          <w:b/>
          <w:bCs/>
        </w:rPr>
        <w:t>§ 6</w:t>
      </w:r>
    </w:p>
    <w:p w:rsidR="00CC1960" w:rsidRPr="00E611BF" w:rsidRDefault="00CC1960" w:rsidP="00B721C8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611BF">
        <w:rPr>
          <w:rFonts w:ascii="Times New Roman" w:hAnsi="Times New Roman" w:cs="Times New Roman"/>
        </w:rPr>
        <w:t xml:space="preserve">Umowa obowiązuje od dnia ……….. do dnia ………… z możliwością jej rozwiania za uprzednim </w:t>
      </w:r>
      <w:r w:rsidR="00574408" w:rsidRPr="00E611BF">
        <w:rPr>
          <w:rFonts w:ascii="Times New Roman" w:hAnsi="Times New Roman" w:cs="Times New Roman"/>
        </w:rPr>
        <w:t>1</w:t>
      </w:r>
      <w:r w:rsidRPr="00E611BF">
        <w:rPr>
          <w:rFonts w:ascii="Times New Roman" w:hAnsi="Times New Roman" w:cs="Times New Roman"/>
        </w:rPr>
        <w:t xml:space="preserve"> miesięcznym okresem wypowiedzenia</w:t>
      </w:r>
      <w:r w:rsidR="00E70F9A" w:rsidRPr="00E611BF">
        <w:rPr>
          <w:rFonts w:ascii="Times New Roman" w:hAnsi="Times New Roman" w:cs="Times New Roman"/>
        </w:rPr>
        <w:t>, ze skutkiem prawnym na ostatni dzień miesiąca kalendarzowego.</w:t>
      </w:r>
    </w:p>
    <w:p w:rsidR="00CC1960" w:rsidRPr="00D5641A" w:rsidRDefault="00CC1960" w:rsidP="008B67EF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wcześniejszego rozwiązania / odstąpienia od umowy o świadczenie usług o której mowa w </w:t>
      </w:r>
      <w:r>
        <w:rPr>
          <w:rFonts w:ascii="Times New Roman" w:hAnsi="Times New Roman"/>
          <w:b/>
          <w:bCs/>
        </w:rPr>
        <w:t xml:space="preserve">§ 2 ust 1 </w:t>
      </w:r>
      <w:r>
        <w:rPr>
          <w:rFonts w:ascii="Times New Roman" w:hAnsi="Times New Roman"/>
        </w:rPr>
        <w:t>niniejsza umowa rozwiązuje się automatycznie w tożsamym terminie.</w:t>
      </w:r>
    </w:p>
    <w:p w:rsidR="00CC1960" w:rsidRDefault="00CC1960" w:rsidP="008B67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CC1960" w:rsidRDefault="00CC1960" w:rsidP="008B67EF">
      <w:pPr>
        <w:pStyle w:val="Standard"/>
        <w:numPr>
          <w:ilvl w:val="0"/>
          <w:numId w:val="9"/>
        </w:numPr>
        <w:jc w:val="both"/>
      </w:pPr>
      <w:r>
        <w:rPr>
          <w:rFonts w:ascii="Times New Roman" w:hAnsi="Times New Roman" w:cs="Arial"/>
        </w:rPr>
        <w:t>Wynajmującemu przysługuje prawo do wypowiedzenia Umowy bez zachowania terminów wypowiedzenia w przypadkach przewidzianych w Kodeksie Cywilnym oraz w umowie, w szczególności gdy Najemca:</w:t>
      </w:r>
    </w:p>
    <w:p w:rsidR="00CC1960" w:rsidRDefault="00CC1960" w:rsidP="008B67EF">
      <w:pPr>
        <w:pStyle w:val="Standard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używa przedmiotu najmu w sposób sprzeczny z umową lub z jego przeznaczeniem, w tym dopuszcza do powstania szkód,</w:t>
      </w:r>
    </w:p>
    <w:p w:rsidR="00CC1960" w:rsidRDefault="00CC1960" w:rsidP="008B67EF">
      <w:pPr>
        <w:pStyle w:val="Standard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wykracza w sposób rażący lub uporczywy przeciwko obowiązującemu porządkowi,</w:t>
      </w:r>
    </w:p>
    <w:p w:rsidR="00CC1960" w:rsidRDefault="00CC1960" w:rsidP="008B67EF">
      <w:pPr>
        <w:pStyle w:val="Standard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pomimo wcześniejszego upomnienia ze strony Wynajmującego, przez swoje niewłaściwe zachowanie czyni korzystanie z innych pomieszczeń Wynajmującego uciążliwym,</w:t>
      </w:r>
    </w:p>
    <w:p w:rsidR="00CC1960" w:rsidRDefault="00CC1960" w:rsidP="008B67EF">
      <w:pPr>
        <w:pStyle w:val="Standard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wywiązuje się z obowiązku zapłaty czynszu </w:t>
      </w:r>
      <w:r>
        <w:rPr>
          <w:rFonts w:ascii="Times New Roman" w:hAnsi="Times New Roman"/>
          <w:bCs/>
        </w:rPr>
        <w:t xml:space="preserve">lub opłat za świadczenia dodatkowe </w:t>
      </w:r>
      <w:r>
        <w:rPr>
          <w:rFonts w:ascii="Times New Roman" w:hAnsi="Times New Roman"/>
        </w:rPr>
        <w:t>w sposób który uzasadnia natychmiastowe wypowiedzenie,</w:t>
      </w:r>
    </w:p>
    <w:p w:rsidR="00CC1960" w:rsidRDefault="00CC1960" w:rsidP="008B67EF">
      <w:pPr>
        <w:pStyle w:val="Standard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wynajął, podnajął albo oddał do bezpłatnego używania przedmiot najmu lub jego część,</w:t>
      </w:r>
    </w:p>
    <w:p w:rsidR="00CC1960" w:rsidRDefault="00CC1960" w:rsidP="008B67EF">
      <w:pPr>
        <w:pStyle w:val="Standard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 cesji praw lub obowiązków wynikających z umowy bez wymaganej zgody Wynajmującego,</w:t>
      </w:r>
    </w:p>
    <w:p w:rsidR="00CC1960" w:rsidRDefault="00CC1960" w:rsidP="008B67EF">
      <w:pPr>
        <w:pStyle w:val="Standard"/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Wynajmujący ma prawo wypowiedzenia umowy z </w:t>
      </w:r>
      <w:r>
        <w:rPr>
          <w:rFonts w:ascii="Times New Roman" w:hAnsi="Times New Roman" w:cs="Arial"/>
        </w:rPr>
        <w:t xml:space="preserve">jednomiesięcznym terminem </w:t>
      </w:r>
      <w:r>
        <w:rPr>
          <w:rFonts w:ascii="Times New Roman" w:hAnsi="Times New Roman"/>
        </w:rPr>
        <w:t>wypowiedzenia w przypadku gdy:</w:t>
      </w:r>
    </w:p>
    <w:p w:rsidR="00CC1960" w:rsidRDefault="00CC1960" w:rsidP="008B67EF">
      <w:pPr>
        <w:pStyle w:val="Textbod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najmu posiada wady, które ujawniły się w trakcie trwania umowy, uniemożliwiające jego wykorzystanie zgodnie z przeznaczeniem,</w:t>
      </w:r>
    </w:p>
    <w:p w:rsidR="00CC1960" w:rsidRDefault="00CC1960" w:rsidP="008B67EF">
      <w:pPr>
        <w:pStyle w:val="Textbod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przyczyn niezależnych od Wynajmującego przedmiot najmu nie może być wykorzystany zgodnie z przeznaczeniem,</w:t>
      </w:r>
    </w:p>
    <w:p w:rsidR="00CC1960" w:rsidRPr="00D5641A" w:rsidRDefault="00CC1960" w:rsidP="00D5641A">
      <w:pPr>
        <w:pStyle w:val="Akapitzlist"/>
        <w:numPr>
          <w:ilvl w:val="1"/>
          <w:numId w:val="9"/>
        </w:numPr>
        <w:rPr>
          <w:rFonts w:ascii="Times New Roman" w:hAnsi="Times New Roman"/>
        </w:rPr>
      </w:pPr>
      <w:r w:rsidRPr="00D5641A">
        <w:rPr>
          <w:rFonts w:ascii="Times New Roman" w:hAnsi="Times New Roman"/>
        </w:rPr>
        <w:t>zachodzi konieczność przeznaczenia przedmiotu najmu na inne cele, niż określone w umowie, w tym na potrzeby własne Wynajmującego</w:t>
      </w:r>
      <w:r w:rsidR="00D5641A" w:rsidRPr="00D5641A">
        <w:t xml:space="preserve"> </w:t>
      </w:r>
      <w:r w:rsidR="00D5641A" w:rsidRPr="00D5641A">
        <w:rPr>
          <w:rFonts w:ascii="Times New Roman" w:hAnsi="Times New Roman"/>
        </w:rPr>
        <w:t>związane z prowadzoną działalnością. Wypowiedzenie następuje na piśmie z podaniem przyczyny jego dokonania.</w:t>
      </w:r>
    </w:p>
    <w:p w:rsidR="00CC1960" w:rsidRDefault="00CC1960" w:rsidP="008B67EF">
      <w:pPr>
        <w:pStyle w:val="Textbody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wypowiedzenia Umowy z przyczyn określonych w ust. 1 i 2 Najemcy nie przysługuje prawo dochodzenia roszczeń w stosunku do Wynajmującego z tytułu wcześniejszego rozwiązania Umowy.</w:t>
      </w:r>
    </w:p>
    <w:p w:rsidR="00CC1960" w:rsidRPr="00D5641A" w:rsidRDefault="00CC1960" w:rsidP="008B67EF">
      <w:pPr>
        <w:pStyle w:val="Standard"/>
        <w:numPr>
          <w:ilvl w:val="0"/>
          <w:numId w:val="9"/>
        </w:num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Wypowiedzenie Umowy winno być, pod rygorem nieważności, dokonane w formie pisemnej i doręczone stronie osobiście  za potwierdzeniem odbioru lub listem poleconym.</w:t>
      </w:r>
    </w:p>
    <w:p w:rsidR="00D5641A" w:rsidRDefault="00D5641A" w:rsidP="008B67EF">
      <w:pPr>
        <w:pStyle w:val="Standard"/>
        <w:rPr>
          <w:rFonts w:ascii="Times New Roman" w:hAnsi="Times New Roman"/>
          <w:b/>
        </w:rPr>
      </w:pPr>
    </w:p>
    <w:p w:rsidR="00CC1960" w:rsidRDefault="00CC1960" w:rsidP="002D06F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CC1960" w:rsidRDefault="00CC1960" w:rsidP="002D06FC">
      <w:pPr>
        <w:pStyle w:val="Standard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formy pisemnej pod rygorem nieważności.</w:t>
      </w:r>
    </w:p>
    <w:p w:rsidR="00CC1960" w:rsidRDefault="00CC1960" w:rsidP="002D06FC">
      <w:pPr>
        <w:pStyle w:val="Standard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Umową zastosowanie mają właściwe przepisy Kodeksu Cywilnego.</w:t>
      </w:r>
    </w:p>
    <w:p w:rsidR="00CC1960" w:rsidRDefault="00CC1960" w:rsidP="002D06FC">
      <w:pPr>
        <w:pStyle w:val="Standard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Spory mogące wyniknąć ze stosowania niniejszej umowy będą rozstrzygane przez sąd właściwy dla siedziby Wynajmującego.</w:t>
      </w:r>
    </w:p>
    <w:p w:rsidR="00CC1960" w:rsidRDefault="00CC1960" w:rsidP="002D06FC">
      <w:pPr>
        <w:pStyle w:val="Standard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Umowa niniejsza sporządzona została w dwóch jednobrzmiących egzemplarzach, z których jeden otrzymuje Wynajmujący i jeden Najemca.</w:t>
      </w:r>
    </w:p>
    <w:p w:rsidR="00CC1960" w:rsidRDefault="00CC1960" w:rsidP="00C52388">
      <w:pPr>
        <w:pStyle w:val="Standard"/>
        <w:jc w:val="both"/>
        <w:rPr>
          <w:rFonts w:ascii="Times New Roman" w:hAnsi="Times New Roman"/>
        </w:rPr>
      </w:pPr>
    </w:p>
    <w:p w:rsidR="0053295C" w:rsidRDefault="0053295C" w:rsidP="00C52388">
      <w:pPr>
        <w:pStyle w:val="Standard"/>
        <w:jc w:val="both"/>
        <w:rPr>
          <w:rFonts w:ascii="Times New Roman" w:hAnsi="Times New Roman"/>
        </w:rPr>
      </w:pPr>
    </w:p>
    <w:p w:rsidR="00CC1960" w:rsidRDefault="00CC1960" w:rsidP="00C52388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WYNAJMUJĄCY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53295C"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>NAJEMCA</w:t>
      </w:r>
    </w:p>
    <w:sectPr w:rsidR="00CC1960" w:rsidSect="00D5641A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A7" w:rsidRDefault="005216A7" w:rsidP="004B3595">
      <w:pPr>
        <w:spacing w:after="0" w:line="240" w:lineRule="auto"/>
      </w:pPr>
      <w:r>
        <w:separator/>
      </w:r>
    </w:p>
  </w:endnote>
  <w:endnote w:type="continuationSeparator" w:id="0">
    <w:p w:rsidR="005216A7" w:rsidRDefault="005216A7" w:rsidP="004B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95" w:rsidRDefault="004B35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36F0">
      <w:rPr>
        <w:noProof/>
      </w:rPr>
      <w:t>2</w:t>
    </w:r>
    <w:r>
      <w:fldChar w:fldCharType="end"/>
    </w:r>
  </w:p>
  <w:p w:rsidR="004B3595" w:rsidRDefault="004B35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A7" w:rsidRDefault="005216A7" w:rsidP="004B3595">
      <w:pPr>
        <w:spacing w:after="0" w:line="240" w:lineRule="auto"/>
      </w:pPr>
      <w:r>
        <w:separator/>
      </w:r>
    </w:p>
  </w:footnote>
  <w:footnote w:type="continuationSeparator" w:id="0">
    <w:p w:rsidR="005216A7" w:rsidRDefault="005216A7" w:rsidP="004B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548"/>
    <w:multiLevelType w:val="multilevel"/>
    <w:tmpl w:val="73C6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F6E9A"/>
    <w:multiLevelType w:val="multilevel"/>
    <w:tmpl w:val="CDE8BF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B4B00DB"/>
    <w:multiLevelType w:val="hybridMultilevel"/>
    <w:tmpl w:val="0FB6F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8830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68444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30269AE"/>
    <w:multiLevelType w:val="hybridMultilevel"/>
    <w:tmpl w:val="288CDFF0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6B7421"/>
    <w:multiLevelType w:val="hybridMultilevel"/>
    <w:tmpl w:val="D52484D6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6B2AED"/>
    <w:multiLevelType w:val="hybridMultilevel"/>
    <w:tmpl w:val="0C80D4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E67E3D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22F016F3"/>
    <w:multiLevelType w:val="multilevel"/>
    <w:tmpl w:val="73C6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D12B0"/>
    <w:multiLevelType w:val="hybridMultilevel"/>
    <w:tmpl w:val="D52484D6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434526"/>
    <w:multiLevelType w:val="multilevel"/>
    <w:tmpl w:val="7F708E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kern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EB4A9C"/>
    <w:multiLevelType w:val="multilevel"/>
    <w:tmpl w:val="E56873B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EBA58FF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64521E5"/>
    <w:multiLevelType w:val="multilevel"/>
    <w:tmpl w:val="1B46A8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9F6632D"/>
    <w:multiLevelType w:val="multilevel"/>
    <w:tmpl w:val="CDE8BF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B5457C3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55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A270008"/>
    <w:multiLevelType w:val="multilevel"/>
    <w:tmpl w:val="C24EAA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B4A85"/>
    <w:multiLevelType w:val="multilevel"/>
    <w:tmpl w:val="3FA036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516848D8"/>
    <w:multiLevelType w:val="multilevel"/>
    <w:tmpl w:val="9F10C7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52CF1A21"/>
    <w:multiLevelType w:val="multilevel"/>
    <w:tmpl w:val="22AA149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9572ED8"/>
    <w:multiLevelType w:val="hybridMultilevel"/>
    <w:tmpl w:val="A79EF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CB77A7"/>
    <w:multiLevelType w:val="hybridMultilevel"/>
    <w:tmpl w:val="652839F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EE4C33"/>
    <w:multiLevelType w:val="multilevel"/>
    <w:tmpl w:val="FC6ED0E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615C510C"/>
    <w:multiLevelType w:val="multilevel"/>
    <w:tmpl w:val="DA2C5E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74932CC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B90A56"/>
    <w:multiLevelType w:val="multilevel"/>
    <w:tmpl w:val="8CB45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AE6"/>
    <w:multiLevelType w:val="hybridMultilevel"/>
    <w:tmpl w:val="B9521202"/>
    <w:lvl w:ilvl="0" w:tplc="57909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C43AD9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641006"/>
    <w:multiLevelType w:val="multilevel"/>
    <w:tmpl w:val="D5248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C8D7AAD"/>
    <w:multiLevelType w:val="hybridMultilevel"/>
    <w:tmpl w:val="2EA4AC56"/>
    <w:lvl w:ilvl="0" w:tplc="499C3F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E991852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29"/>
  </w:num>
  <w:num w:numId="5">
    <w:abstractNumId w:val="17"/>
  </w:num>
  <w:num w:numId="6">
    <w:abstractNumId w:val="25"/>
  </w:num>
  <w:num w:numId="7">
    <w:abstractNumId w:val="18"/>
  </w:num>
  <w:num w:numId="8">
    <w:abstractNumId w:val="21"/>
  </w:num>
  <w:num w:numId="9">
    <w:abstractNumId w:val="11"/>
  </w:num>
  <w:num w:numId="10">
    <w:abstractNumId w:val="20"/>
  </w:num>
  <w:num w:numId="11">
    <w:abstractNumId w:val="1"/>
  </w:num>
  <w:num w:numId="12">
    <w:abstractNumId w:val="23"/>
  </w:num>
  <w:num w:numId="13">
    <w:abstractNumId w:val="24"/>
  </w:num>
  <w:num w:numId="14">
    <w:abstractNumId w:val="2"/>
  </w:num>
  <w:num w:numId="15">
    <w:abstractNumId w:val="22"/>
  </w:num>
  <w:num w:numId="16">
    <w:abstractNumId w:val="28"/>
  </w:num>
  <w:num w:numId="17">
    <w:abstractNumId w:val="19"/>
  </w:num>
  <w:num w:numId="18">
    <w:abstractNumId w:val="9"/>
  </w:num>
  <w:num w:numId="19">
    <w:abstractNumId w:val="6"/>
  </w:num>
  <w:num w:numId="20">
    <w:abstractNumId w:val="30"/>
  </w:num>
  <w:num w:numId="21">
    <w:abstractNumId w:val="16"/>
  </w:num>
  <w:num w:numId="22">
    <w:abstractNumId w:val="26"/>
  </w:num>
  <w:num w:numId="23">
    <w:abstractNumId w:val="32"/>
  </w:num>
  <w:num w:numId="24">
    <w:abstractNumId w:val="13"/>
  </w:num>
  <w:num w:numId="25">
    <w:abstractNumId w:val="8"/>
  </w:num>
  <w:num w:numId="26">
    <w:abstractNumId w:val="5"/>
  </w:num>
  <w:num w:numId="27">
    <w:abstractNumId w:val="12"/>
  </w:num>
  <w:num w:numId="28">
    <w:abstractNumId w:val="3"/>
  </w:num>
  <w:num w:numId="29">
    <w:abstractNumId w:val="15"/>
  </w:num>
  <w:num w:numId="30">
    <w:abstractNumId w:val="4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C"/>
    <w:rsid w:val="00001C5D"/>
    <w:rsid w:val="00010D83"/>
    <w:rsid w:val="0006253C"/>
    <w:rsid w:val="00086C39"/>
    <w:rsid w:val="000B1D1D"/>
    <w:rsid w:val="000B212D"/>
    <w:rsid w:val="00157730"/>
    <w:rsid w:val="001C011F"/>
    <w:rsid w:val="001F3C8D"/>
    <w:rsid w:val="002203DF"/>
    <w:rsid w:val="002A4DC7"/>
    <w:rsid w:val="002D06FC"/>
    <w:rsid w:val="0038008E"/>
    <w:rsid w:val="003836F0"/>
    <w:rsid w:val="003B7615"/>
    <w:rsid w:val="004B3595"/>
    <w:rsid w:val="00503B24"/>
    <w:rsid w:val="005216A7"/>
    <w:rsid w:val="0053295C"/>
    <w:rsid w:val="00545311"/>
    <w:rsid w:val="005466E0"/>
    <w:rsid w:val="00574408"/>
    <w:rsid w:val="005804D9"/>
    <w:rsid w:val="00580AA3"/>
    <w:rsid w:val="0058701E"/>
    <w:rsid w:val="00597292"/>
    <w:rsid w:val="00631D69"/>
    <w:rsid w:val="006A3163"/>
    <w:rsid w:val="006B52EC"/>
    <w:rsid w:val="0079541B"/>
    <w:rsid w:val="007D3E75"/>
    <w:rsid w:val="008023EE"/>
    <w:rsid w:val="00881545"/>
    <w:rsid w:val="008B67EF"/>
    <w:rsid w:val="008E16A5"/>
    <w:rsid w:val="008F2EEE"/>
    <w:rsid w:val="0090431F"/>
    <w:rsid w:val="00922471"/>
    <w:rsid w:val="00926F33"/>
    <w:rsid w:val="00950A89"/>
    <w:rsid w:val="00960CAA"/>
    <w:rsid w:val="00970FAD"/>
    <w:rsid w:val="00984E2B"/>
    <w:rsid w:val="009C2838"/>
    <w:rsid w:val="009D01CA"/>
    <w:rsid w:val="009D4A2E"/>
    <w:rsid w:val="009E1D66"/>
    <w:rsid w:val="009E63D5"/>
    <w:rsid w:val="009F0492"/>
    <w:rsid w:val="00A013FC"/>
    <w:rsid w:val="00A0188C"/>
    <w:rsid w:val="00A15CF4"/>
    <w:rsid w:val="00A2089D"/>
    <w:rsid w:val="00AA7307"/>
    <w:rsid w:val="00AF234A"/>
    <w:rsid w:val="00B0546D"/>
    <w:rsid w:val="00B23A7C"/>
    <w:rsid w:val="00B456D0"/>
    <w:rsid w:val="00B721C8"/>
    <w:rsid w:val="00B84726"/>
    <w:rsid w:val="00BF5DD0"/>
    <w:rsid w:val="00C43E9A"/>
    <w:rsid w:val="00C44E9F"/>
    <w:rsid w:val="00C52388"/>
    <w:rsid w:val="00C829A8"/>
    <w:rsid w:val="00CC1960"/>
    <w:rsid w:val="00D01BB6"/>
    <w:rsid w:val="00D14C0A"/>
    <w:rsid w:val="00D34733"/>
    <w:rsid w:val="00D477F8"/>
    <w:rsid w:val="00D5641A"/>
    <w:rsid w:val="00D64F6A"/>
    <w:rsid w:val="00D675C6"/>
    <w:rsid w:val="00DA1212"/>
    <w:rsid w:val="00DA647A"/>
    <w:rsid w:val="00E0299D"/>
    <w:rsid w:val="00E611BF"/>
    <w:rsid w:val="00E70F9A"/>
    <w:rsid w:val="00E71C3B"/>
    <w:rsid w:val="00EB29A2"/>
    <w:rsid w:val="00F00EF7"/>
    <w:rsid w:val="00F02355"/>
    <w:rsid w:val="00F11A49"/>
    <w:rsid w:val="00F35CB7"/>
    <w:rsid w:val="00F47E71"/>
    <w:rsid w:val="00F7405C"/>
    <w:rsid w:val="00FA455F"/>
    <w:rsid w:val="00FC0194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973C36-41A3-47C0-AD01-A34035AC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CF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xtbody"/>
    <w:link w:val="Nagwek2Znak"/>
    <w:uiPriority w:val="99"/>
    <w:qFormat/>
    <w:rsid w:val="00545311"/>
    <w:pPr>
      <w:keepNext/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Liberation Serif" w:hAnsi="Liberation Serif" w:cs="Mangal"/>
      <w:b/>
      <w:kern w:val="3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45311"/>
    <w:rPr>
      <w:rFonts w:ascii="Liberation Serif" w:hAnsi="Liberation Serif" w:cs="Mangal"/>
      <w:b/>
      <w:kern w:val="3"/>
      <w:sz w:val="24"/>
      <w:szCs w:val="24"/>
      <w:lang w:val="pl-PL" w:eastAsia="zh-CN" w:bidi="hi-IN"/>
    </w:rPr>
  </w:style>
  <w:style w:type="paragraph" w:customStyle="1" w:styleId="Standard">
    <w:name w:val="Standard"/>
    <w:uiPriority w:val="99"/>
    <w:rsid w:val="00545311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45311"/>
    <w:rPr>
      <w:rFonts w:ascii="Courier New" w:hAnsi="Courier New"/>
    </w:rPr>
  </w:style>
  <w:style w:type="paragraph" w:styleId="Tekstpodstawowy2">
    <w:name w:val="Body Text 2"/>
    <w:basedOn w:val="Standard"/>
    <w:link w:val="Tekstpodstawowy2Znak"/>
    <w:uiPriority w:val="99"/>
    <w:rsid w:val="00545311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545311"/>
    <w:rPr>
      <w:rFonts w:ascii="Liberation Serif" w:hAnsi="Liberation Serif" w:cs="Mangal"/>
      <w:b/>
      <w:bCs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545311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hAnsi="Liberation Serif" w:cs="Mangal"/>
      <w:kern w:val="3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45311"/>
    <w:rPr>
      <w:rFonts w:ascii="Liberation Serif" w:hAnsi="Liberation Serif" w:cs="Mangal"/>
      <w:kern w:val="3"/>
      <w:sz w:val="16"/>
      <w:szCs w:val="16"/>
      <w:lang w:val="pl-PL" w:eastAsia="zh-CN" w:bidi="hi-IN"/>
    </w:rPr>
  </w:style>
  <w:style w:type="paragraph" w:styleId="Akapitzlist">
    <w:name w:val="List Paragraph"/>
    <w:basedOn w:val="Normalny"/>
    <w:uiPriority w:val="99"/>
    <w:qFormat/>
    <w:rsid w:val="0054531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8B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67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35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35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35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DOP</dc:creator>
  <cp:keywords/>
  <dc:description/>
  <cp:lastModifiedBy>riwan</cp:lastModifiedBy>
  <cp:revision>14</cp:revision>
  <cp:lastPrinted>2015-05-21T10:53:00Z</cp:lastPrinted>
  <dcterms:created xsi:type="dcterms:W3CDTF">2019-03-28T13:19:00Z</dcterms:created>
  <dcterms:modified xsi:type="dcterms:W3CDTF">2020-07-02T08:48:00Z</dcterms:modified>
</cp:coreProperties>
</file>