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6A25" w14:textId="581D350A" w:rsidR="00CE03C8" w:rsidRPr="005378E2" w:rsidRDefault="00D706A7" w:rsidP="00D706A7">
      <w:pPr>
        <w:pStyle w:val="Standard"/>
        <w:rPr>
          <w:rFonts w:ascii="Times New Roman" w:hAnsi="Times New Roman" w:cs="Times New Roman"/>
          <w:bCs/>
          <w:iCs/>
        </w:rPr>
      </w:pPr>
      <w:r w:rsidRPr="005378E2">
        <w:rPr>
          <w:rFonts w:ascii="Times New Roman" w:hAnsi="Times New Roman" w:cs="Times New Roman"/>
          <w:b/>
          <w:iCs/>
        </w:rPr>
        <w:t>EZ/ZP/</w:t>
      </w:r>
      <w:r w:rsidR="00B44EE5" w:rsidRPr="005378E2">
        <w:rPr>
          <w:rFonts w:ascii="Times New Roman" w:hAnsi="Times New Roman" w:cs="Times New Roman"/>
          <w:b/>
          <w:iCs/>
        </w:rPr>
        <w:t>125</w:t>
      </w:r>
      <w:r w:rsidRPr="005378E2">
        <w:rPr>
          <w:rFonts w:ascii="Times New Roman" w:hAnsi="Times New Roman" w:cs="Times New Roman"/>
          <w:b/>
          <w:iCs/>
        </w:rPr>
        <w:t>/20</w:t>
      </w:r>
      <w:r w:rsidR="00B44EE5" w:rsidRPr="005378E2">
        <w:rPr>
          <w:rFonts w:ascii="Times New Roman" w:hAnsi="Times New Roman" w:cs="Times New Roman"/>
          <w:b/>
          <w:iCs/>
        </w:rPr>
        <w:t>20</w:t>
      </w:r>
      <w:r w:rsidRPr="005378E2">
        <w:rPr>
          <w:rFonts w:ascii="Times New Roman" w:hAnsi="Times New Roman" w:cs="Times New Roman"/>
          <w:bCs/>
          <w:iCs/>
        </w:rPr>
        <w:tab/>
      </w:r>
      <w:r w:rsidRPr="005378E2">
        <w:rPr>
          <w:rFonts w:ascii="Times New Roman" w:hAnsi="Times New Roman" w:cs="Times New Roman"/>
          <w:bCs/>
          <w:iCs/>
        </w:rPr>
        <w:tab/>
      </w:r>
      <w:r w:rsidRPr="005378E2">
        <w:rPr>
          <w:rFonts w:ascii="Times New Roman" w:hAnsi="Times New Roman" w:cs="Times New Roman"/>
          <w:bCs/>
          <w:iCs/>
        </w:rPr>
        <w:tab/>
      </w:r>
      <w:r w:rsidRPr="005378E2">
        <w:rPr>
          <w:rFonts w:ascii="Times New Roman" w:hAnsi="Times New Roman" w:cs="Times New Roman"/>
          <w:bCs/>
          <w:iCs/>
        </w:rPr>
        <w:tab/>
      </w:r>
      <w:r w:rsidRPr="005378E2">
        <w:rPr>
          <w:rFonts w:ascii="Times New Roman" w:hAnsi="Times New Roman" w:cs="Times New Roman"/>
          <w:bCs/>
          <w:iCs/>
        </w:rPr>
        <w:tab/>
      </w:r>
      <w:r w:rsidRPr="005378E2">
        <w:rPr>
          <w:rFonts w:ascii="Times New Roman" w:hAnsi="Times New Roman" w:cs="Times New Roman"/>
          <w:bCs/>
          <w:iCs/>
        </w:rPr>
        <w:tab/>
        <w:t xml:space="preserve">    </w:t>
      </w:r>
      <w:r w:rsidR="00CE03C8" w:rsidRPr="005378E2">
        <w:rPr>
          <w:rFonts w:ascii="Times New Roman" w:hAnsi="Times New Roman" w:cs="Times New Roman"/>
          <w:bCs/>
          <w:iCs/>
        </w:rPr>
        <w:t xml:space="preserve"> Załącznik nr </w:t>
      </w:r>
      <w:r w:rsidR="00F123A4" w:rsidRPr="005378E2">
        <w:rPr>
          <w:rFonts w:ascii="Times New Roman" w:hAnsi="Times New Roman" w:cs="Times New Roman"/>
          <w:bCs/>
          <w:iCs/>
        </w:rPr>
        <w:t>6</w:t>
      </w:r>
      <w:r w:rsidR="00A82DA5" w:rsidRPr="005378E2">
        <w:rPr>
          <w:rFonts w:ascii="Times New Roman" w:hAnsi="Times New Roman" w:cs="Times New Roman"/>
          <w:bCs/>
          <w:iCs/>
        </w:rPr>
        <w:t xml:space="preserve"> </w:t>
      </w:r>
      <w:r w:rsidR="00CE03C8" w:rsidRPr="005378E2">
        <w:rPr>
          <w:rFonts w:ascii="Times New Roman" w:hAnsi="Times New Roman" w:cs="Times New Roman"/>
          <w:bCs/>
          <w:iCs/>
        </w:rPr>
        <w:t>do SIWZ</w:t>
      </w:r>
    </w:p>
    <w:p w14:paraId="2BA8CC88" w14:textId="77777777" w:rsidR="00CE03C8" w:rsidRPr="005378E2" w:rsidRDefault="00CE03C8" w:rsidP="00545311">
      <w:pPr>
        <w:pStyle w:val="Standard"/>
        <w:jc w:val="center"/>
        <w:rPr>
          <w:rFonts w:ascii="Times New Roman" w:hAnsi="Times New Roman" w:cs="Times New Roman"/>
          <w:bCs/>
          <w:i/>
          <w:iCs/>
        </w:rPr>
      </w:pPr>
    </w:p>
    <w:p w14:paraId="05BB5500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5378E2">
        <w:rPr>
          <w:rFonts w:ascii="Times New Roman" w:hAnsi="Times New Roman" w:cs="Times New Roman"/>
          <w:b/>
          <w:bCs/>
          <w:i/>
          <w:iCs/>
        </w:rPr>
        <w:t>Wzór umowy najmu pomieszczeń sortowni oraz magazynków bielizny</w:t>
      </w:r>
    </w:p>
    <w:p w14:paraId="7EB8A16F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Cs/>
          <w:iCs/>
        </w:rPr>
      </w:pPr>
    </w:p>
    <w:p w14:paraId="0C16279F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zawarta w dniu </w:t>
      </w:r>
      <w:r w:rsidRPr="005378E2">
        <w:rPr>
          <w:rFonts w:ascii="Times New Roman" w:hAnsi="Times New Roman" w:cs="Times New Roman"/>
          <w:b/>
          <w:bCs/>
        </w:rPr>
        <w:t xml:space="preserve">............................. </w:t>
      </w:r>
      <w:r w:rsidRPr="005378E2">
        <w:rPr>
          <w:rFonts w:ascii="Times New Roman" w:hAnsi="Times New Roman" w:cs="Times New Roman"/>
        </w:rPr>
        <w:t>w Kielcach</w:t>
      </w:r>
    </w:p>
    <w:p w14:paraId="48FAC1D3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pomiędzy:</w:t>
      </w:r>
    </w:p>
    <w:p w14:paraId="56EA84EE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Wojewódzkim Szpitalem Zespolonym w Kielcach,</w:t>
      </w:r>
    </w:p>
    <w:p w14:paraId="7DFA9106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z siedzibą przy ul. Grunwaldzkiej 45</w:t>
      </w:r>
    </w:p>
    <w:p w14:paraId="109A88F8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24-736 Kielce</w:t>
      </w:r>
    </w:p>
    <w:p w14:paraId="13855A41" w14:textId="2C4994FF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i/>
        </w:rPr>
      </w:pPr>
      <w:r w:rsidRPr="005378E2">
        <w:rPr>
          <w:rFonts w:ascii="Times New Roman" w:hAnsi="Times New Roman" w:cs="Times New Roman"/>
          <w:i/>
        </w:rPr>
        <w:t>reprezentowanym przez:</w:t>
      </w:r>
    </w:p>
    <w:p w14:paraId="1DE5B6BB" w14:textId="77777777" w:rsidR="002D1465" w:rsidRPr="005378E2" w:rsidRDefault="002D1465" w:rsidP="00C118A2">
      <w:pPr>
        <w:pStyle w:val="Standard"/>
        <w:jc w:val="both"/>
        <w:rPr>
          <w:rFonts w:ascii="Times New Roman" w:hAnsi="Times New Roman" w:cs="Times New Roman"/>
          <w:i/>
        </w:rPr>
      </w:pPr>
    </w:p>
    <w:p w14:paraId="7DE42003" w14:textId="000D3F22" w:rsidR="00CE03C8" w:rsidRPr="005378E2" w:rsidRDefault="0010236C" w:rsidP="00C118A2">
      <w:pPr>
        <w:pStyle w:val="Standard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Bartosza </w:t>
      </w:r>
      <w:proofErr w:type="spellStart"/>
      <w:r w:rsidRPr="005378E2">
        <w:rPr>
          <w:rFonts w:ascii="Times New Roman" w:hAnsi="Times New Roman" w:cs="Times New Roman"/>
        </w:rPr>
        <w:t>Stemplewskiego</w:t>
      </w:r>
      <w:proofErr w:type="spellEnd"/>
      <w:r w:rsidR="00CE03C8" w:rsidRPr="005378E2">
        <w:rPr>
          <w:rFonts w:ascii="Times New Roman" w:hAnsi="Times New Roman" w:cs="Times New Roman"/>
        </w:rPr>
        <w:tab/>
        <w:t>-</w:t>
      </w:r>
      <w:r w:rsidR="00CE03C8" w:rsidRPr="005378E2">
        <w:rPr>
          <w:rFonts w:ascii="Times New Roman" w:hAnsi="Times New Roman" w:cs="Times New Roman"/>
        </w:rPr>
        <w:tab/>
        <w:t>Dyrektora</w:t>
      </w:r>
    </w:p>
    <w:p w14:paraId="33AD2055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zwanym w  dalszej części niniejszej umowy </w:t>
      </w:r>
      <w:r w:rsidRPr="005378E2">
        <w:rPr>
          <w:rFonts w:ascii="Times New Roman" w:hAnsi="Times New Roman" w:cs="Times New Roman"/>
          <w:b/>
        </w:rPr>
        <w:t>Wynajmującym</w:t>
      </w:r>
      <w:r w:rsidRPr="005378E2">
        <w:rPr>
          <w:rFonts w:ascii="Times New Roman" w:hAnsi="Times New Roman" w:cs="Times New Roman"/>
        </w:rPr>
        <w:t>,</w:t>
      </w:r>
    </w:p>
    <w:p w14:paraId="13BE1F7E" w14:textId="77777777" w:rsidR="00CE03C8" w:rsidRPr="005378E2" w:rsidRDefault="00CE03C8" w:rsidP="00C118A2">
      <w:pPr>
        <w:pStyle w:val="Nagwek2"/>
        <w:rPr>
          <w:rFonts w:ascii="Times New Roman" w:hAnsi="Times New Roman" w:cs="Times New Roman"/>
          <w:b w:val="0"/>
          <w:bCs/>
        </w:rPr>
      </w:pPr>
      <w:r w:rsidRPr="005378E2">
        <w:rPr>
          <w:rFonts w:ascii="Times New Roman" w:hAnsi="Times New Roman" w:cs="Times New Roman"/>
          <w:b w:val="0"/>
          <w:bCs/>
        </w:rPr>
        <w:t>a</w:t>
      </w:r>
    </w:p>
    <w:p w14:paraId="7FCAEA9A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Cs/>
        </w:rPr>
      </w:pPr>
      <w:r w:rsidRPr="005378E2">
        <w:rPr>
          <w:rFonts w:ascii="Times New Roman" w:hAnsi="Times New Roman" w:cs="Times New Roman"/>
          <w:bCs/>
        </w:rPr>
        <w:t>….............................</w:t>
      </w:r>
    </w:p>
    <w:p w14:paraId="2697213D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Cs/>
        </w:rPr>
      </w:pPr>
      <w:r w:rsidRPr="005378E2">
        <w:rPr>
          <w:rFonts w:ascii="Times New Roman" w:hAnsi="Times New Roman" w:cs="Times New Roman"/>
          <w:bCs/>
        </w:rPr>
        <w:t>….............................</w:t>
      </w:r>
    </w:p>
    <w:p w14:paraId="0EE2EE6A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zwanym w treści umowy </w:t>
      </w:r>
      <w:r w:rsidRPr="005378E2">
        <w:rPr>
          <w:rFonts w:ascii="Times New Roman" w:hAnsi="Times New Roman" w:cs="Times New Roman"/>
          <w:b/>
        </w:rPr>
        <w:t>Najemcą,</w:t>
      </w:r>
    </w:p>
    <w:p w14:paraId="32E11666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</w:p>
    <w:p w14:paraId="0025223F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o  następującej  treści:</w:t>
      </w:r>
    </w:p>
    <w:p w14:paraId="2B9F8089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2112E3B6" w14:textId="24ACF4FD" w:rsidR="00CE03C8" w:rsidRPr="005378E2" w:rsidRDefault="00CE03C8" w:rsidP="00C118A2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  <w:i/>
        </w:rPr>
        <w:t>Na podstawie Uchwały ………………… Sejmiku Województwa Świętokrzyskiego z dnia ……………..</w:t>
      </w:r>
      <w:r w:rsidRPr="005378E2">
        <w:rPr>
          <w:rFonts w:ascii="Times New Roman" w:hAnsi="Times New Roman" w:cs="Times New Roman"/>
          <w:bCs/>
          <w:i/>
        </w:rPr>
        <w:t xml:space="preserve"> oraz zgodnie z Uchwałą </w:t>
      </w:r>
      <w:r w:rsidR="0010236C" w:rsidRPr="005378E2">
        <w:rPr>
          <w:rFonts w:ascii="Times New Roman" w:hAnsi="Times New Roman" w:cs="Times New Roman"/>
          <w:bCs/>
          <w:i/>
        </w:rPr>
        <w:t xml:space="preserve"> nr 13/2020 </w:t>
      </w:r>
      <w:r w:rsidRPr="005378E2">
        <w:rPr>
          <w:rFonts w:ascii="Times New Roman" w:hAnsi="Times New Roman" w:cs="Times New Roman"/>
          <w:bCs/>
          <w:i/>
        </w:rPr>
        <w:t xml:space="preserve">Rady Społecznej Wojewódzkiego Szpitala Zespolonego z dnia </w:t>
      </w:r>
      <w:r w:rsidR="0010236C" w:rsidRPr="005378E2">
        <w:rPr>
          <w:rFonts w:ascii="Times New Roman" w:hAnsi="Times New Roman" w:cs="Times New Roman"/>
          <w:bCs/>
          <w:i/>
        </w:rPr>
        <w:t>06.07.2020 roku</w:t>
      </w:r>
      <w:r w:rsidRPr="005378E2">
        <w:rPr>
          <w:rFonts w:ascii="Times New Roman" w:hAnsi="Times New Roman" w:cs="Times New Roman"/>
          <w:bCs/>
          <w:i/>
        </w:rPr>
        <w:t xml:space="preserve"> zawiera się umowę o następującej treści:</w:t>
      </w:r>
    </w:p>
    <w:p w14:paraId="6CB67A1B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</w:p>
    <w:p w14:paraId="2F775878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§ 1</w:t>
      </w:r>
    </w:p>
    <w:p w14:paraId="1089B469" w14:textId="77777777" w:rsidR="00CE03C8" w:rsidRPr="005378E2" w:rsidRDefault="00CE03C8" w:rsidP="00C118A2">
      <w:pPr>
        <w:pStyle w:val="Standard"/>
        <w:numPr>
          <w:ilvl w:val="0"/>
          <w:numId w:val="34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Wynajmujący oddaje w najem (zwane dalej - przedmiotem najmu):</w:t>
      </w:r>
    </w:p>
    <w:p w14:paraId="0DDAD832" w14:textId="77777777" w:rsidR="00CE03C8" w:rsidRPr="005378E2" w:rsidRDefault="00CE03C8" w:rsidP="00C118A2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pomieszczenia sortowni bielizny w budynku przy ul. Grunwaldzkiej 45 w Kielcach o powierzchni:</w:t>
      </w:r>
    </w:p>
    <w:p w14:paraId="1FA4A48C" w14:textId="77777777" w:rsidR="00CE03C8" w:rsidRPr="005378E2" w:rsidRDefault="00CE03C8" w:rsidP="00C118A2">
      <w:pPr>
        <w:pStyle w:val="Standard"/>
        <w:tabs>
          <w:tab w:val="left" w:pos="360"/>
        </w:tabs>
        <w:ind w:left="709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- sortownia czystej bielizny – 45,20 m</w:t>
      </w:r>
      <w:r w:rsidRPr="005378E2">
        <w:rPr>
          <w:rFonts w:ascii="Times New Roman" w:hAnsi="Times New Roman" w:cs="Times New Roman"/>
          <w:vertAlign w:val="superscript"/>
        </w:rPr>
        <w:t>2</w:t>
      </w:r>
      <w:r w:rsidRPr="005378E2">
        <w:rPr>
          <w:rFonts w:ascii="Times New Roman" w:hAnsi="Times New Roman" w:cs="Times New Roman"/>
        </w:rPr>
        <w:t xml:space="preserve">                                                                                       - sortownia brudnej  bielizny – 35,06 m</w:t>
      </w:r>
      <w:r w:rsidRPr="005378E2">
        <w:rPr>
          <w:rFonts w:ascii="Times New Roman" w:hAnsi="Times New Roman" w:cs="Times New Roman"/>
          <w:vertAlign w:val="superscript"/>
        </w:rPr>
        <w:t>2</w:t>
      </w:r>
    </w:p>
    <w:p w14:paraId="0A49530C" w14:textId="77777777" w:rsidR="00CE03C8" w:rsidRPr="005378E2" w:rsidRDefault="00CE03C8" w:rsidP="00C118A2">
      <w:pPr>
        <w:pStyle w:val="Standard"/>
        <w:numPr>
          <w:ilvl w:val="0"/>
          <w:numId w:val="35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pomieszczenia magazynków czystej/brudnej bielizny o n/w powierzchni zlokalizowanych w:</w:t>
      </w:r>
    </w:p>
    <w:p w14:paraId="3A03B213" w14:textId="77777777" w:rsidR="00CE03C8" w:rsidRPr="005378E2" w:rsidRDefault="00CE03C8" w:rsidP="00C118A2">
      <w:pPr>
        <w:pStyle w:val="Standard"/>
        <w:numPr>
          <w:ilvl w:val="0"/>
          <w:numId w:val="36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Klinice Chorób Zakaźnych, ul. Radiowa 7 –  sortownia czystej bielizny – 19,6m</w:t>
      </w:r>
      <w:r w:rsidRPr="005378E2">
        <w:rPr>
          <w:rFonts w:ascii="Times New Roman" w:hAnsi="Times New Roman" w:cs="Times New Roman"/>
          <w:vertAlign w:val="superscript"/>
        </w:rPr>
        <w:t>2</w:t>
      </w:r>
    </w:p>
    <w:p w14:paraId="3AD35E04" w14:textId="77777777" w:rsidR="00CE03C8" w:rsidRPr="005378E2" w:rsidRDefault="00CE03C8" w:rsidP="00C118A2">
      <w:pPr>
        <w:pStyle w:val="Standard"/>
        <w:numPr>
          <w:ilvl w:val="0"/>
          <w:numId w:val="36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Klinice Rehabilitacji, ul. Kościuszki 3 </w:t>
      </w:r>
    </w:p>
    <w:p w14:paraId="59CA947F" w14:textId="77777777" w:rsidR="00CE03C8" w:rsidRPr="005378E2" w:rsidRDefault="00CE03C8" w:rsidP="00C118A2">
      <w:pPr>
        <w:pStyle w:val="Standard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–  sortownia czystej bielizny – 5,9 m</w:t>
      </w:r>
      <w:r w:rsidRPr="005378E2">
        <w:rPr>
          <w:rFonts w:ascii="Times New Roman" w:hAnsi="Times New Roman" w:cs="Times New Roman"/>
          <w:vertAlign w:val="superscript"/>
        </w:rPr>
        <w:t>2</w:t>
      </w:r>
      <w:r w:rsidRPr="005378E2">
        <w:rPr>
          <w:rFonts w:ascii="Times New Roman" w:hAnsi="Times New Roman" w:cs="Times New Roman"/>
        </w:rPr>
        <w:t xml:space="preserve">  ,</w:t>
      </w:r>
    </w:p>
    <w:p w14:paraId="4BAFAC32" w14:textId="77777777" w:rsidR="00CE03C8" w:rsidRPr="005378E2" w:rsidRDefault="00CE03C8" w:rsidP="00C118A2">
      <w:pPr>
        <w:pStyle w:val="Standard"/>
        <w:tabs>
          <w:tab w:val="left" w:pos="360"/>
        </w:tabs>
        <w:ind w:left="72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–  sortownia bielizny brudnej – 4,9 m</w:t>
      </w:r>
      <w:r w:rsidRPr="005378E2">
        <w:rPr>
          <w:rFonts w:ascii="Times New Roman" w:hAnsi="Times New Roman" w:cs="Times New Roman"/>
          <w:vertAlign w:val="superscript"/>
        </w:rPr>
        <w:t>2</w:t>
      </w:r>
    </w:p>
    <w:p w14:paraId="4EF65C26" w14:textId="49B24CEE" w:rsidR="002D1465" w:rsidRPr="005378E2" w:rsidRDefault="00CE03C8" w:rsidP="002D1465">
      <w:pPr>
        <w:pStyle w:val="Standard"/>
        <w:numPr>
          <w:ilvl w:val="0"/>
          <w:numId w:val="36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Klinice Neurologii, ul. Grunwaldzka 45 – sortownia brudnej bielizny 35,06 m</w:t>
      </w:r>
      <w:r w:rsidRPr="005378E2">
        <w:rPr>
          <w:rFonts w:ascii="Times New Roman" w:hAnsi="Times New Roman" w:cs="Times New Roman"/>
          <w:vertAlign w:val="superscript"/>
        </w:rPr>
        <w:t>2</w:t>
      </w:r>
    </w:p>
    <w:p w14:paraId="3A481F4D" w14:textId="78DFE68B" w:rsidR="002D1465" w:rsidRPr="005378E2" w:rsidRDefault="002D1465" w:rsidP="002D1465">
      <w:pPr>
        <w:pStyle w:val="Standard"/>
        <w:tabs>
          <w:tab w:val="left" w:pos="-360"/>
        </w:tabs>
        <w:ind w:left="360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5378E2">
        <w:rPr>
          <w:rFonts w:ascii="Times New Roman" w:hAnsi="Times New Roman" w:cs="Times New Roman"/>
          <w:b/>
          <w:bCs/>
        </w:rPr>
        <w:tab/>
        <w:t>- Łączna powierzchnia wynajmu wynosi -145,72 m</w:t>
      </w:r>
      <w:r w:rsidRPr="005378E2">
        <w:rPr>
          <w:rFonts w:ascii="Times New Roman" w:hAnsi="Times New Roman" w:cs="Times New Roman"/>
          <w:b/>
          <w:bCs/>
          <w:vertAlign w:val="superscript"/>
        </w:rPr>
        <w:t>2</w:t>
      </w:r>
    </w:p>
    <w:p w14:paraId="176597B0" w14:textId="75F65326" w:rsidR="002D1465" w:rsidRPr="005378E2" w:rsidRDefault="0088277A" w:rsidP="0088277A">
      <w:pPr>
        <w:pStyle w:val="Standard"/>
        <w:numPr>
          <w:ilvl w:val="0"/>
          <w:numId w:val="34"/>
        </w:numPr>
        <w:tabs>
          <w:tab w:val="left" w:pos="-360"/>
        </w:tabs>
        <w:jc w:val="both"/>
        <w:rPr>
          <w:rFonts w:ascii="Times New Roman" w:hAnsi="Times New Roman" w:cs="Times New Roman"/>
          <w:vertAlign w:val="superscript"/>
        </w:rPr>
      </w:pPr>
      <w:r w:rsidRPr="005378E2">
        <w:rPr>
          <w:rFonts w:ascii="Times New Roman" w:hAnsi="Times New Roman" w:cs="Times New Roman"/>
        </w:rPr>
        <w:t xml:space="preserve">Wydanie i zwrot przedmiotu najmu nastąpi na podstawie protokołu zdawczo odbiorczego stwierdzającego jego stan techniczny. </w:t>
      </w:r>
    </w:p>
    <w:p w14:paraId="2112CA51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8E8396D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§ 2</w:t>
      </w:r>
    </w:p>
    <w:p w14:paraId="2FEFE6B0" w14:textId="77777777" w:rsidR="00CE03C8" w:rsidRPr="005378E2" w:rsidRDefault="00CE03C8" w:rsidP="00C118A2">
      <w:pPr>
        <w:pStyle w:val="Standard"/>
        <w:numPr>
          <w:ilvl w:val="0"/>
          <w:numId w:val="37"/>
        </w:numPr>
        <w:ind w:left="360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Przedmiot najmu będzie wykorzystywany przez Najemcę do wykonywania usług sortowania, przechowywania i dystrybucji bielizny szpitalnej płaskiej, pościelowej, operacyjnej, odzieży operacyjnej, odzieży fasonowej roboczej, </w:t>
      </w:r>
      <w:r w:rsidRPr="005378E2">
        <w:rPr>
          <w:rFonts w:ascii="Times New Roman" w:hAnsi="Times New Roman" w:cs="Times New Roman"/>
          <w:bCs/>
          <w:spacing w:val="-7"/>
        </w:rPr>
        <w:t>materacy</w:t>
      </w:r>
      <w:r w:rsidRPr="005378E2">
        <w:rPr>
          <w:rFonts w:ascii="Times New Roman" w:hAnsi="Times New Roman" w:cs="Times New Roman"/>
          <w:bCs/>
        </w:rPr>
        <w:t xml:space="preserve"> </w:t>
      </w:r>
      <w:r w:rsidRPr="005378E2">
        <w:rPr>
          <w:rFonts w:ascii="Times New Roman" w:hAnsi="Times New Roman" w:cs="Times New Roman"/>
        </w:rPr>
        <w:t>oraz innego asortymentu</w:t>
      </w:r>
      <w:r w:rsidRPr="005378E2">
        <w:rPr>
          <w:rFonts w:ascii="Times New Roman" w:hAnsi="Times New Roman" w:cs="Times New Roman"/>
          <w:bCs/>
        </w:rPr>
        <w:t xml:space="preserve"> </w:t>
      </w:r>
      <w:r w:rsidRPr="005378E2">
        <w:rPr>
          <w:rFonts w:ascii="Times New Roman" w:hAnsi="Times New Roman" w:cs="Times New Roman"/>
        </w:rPr>
        <w:t>w ramach umowy na świadczenie usług pralniczych na rzecz Wojewódzkiego Szpitala Zespolonego w Kielcach ul. Grunwaldzka 45, nr ….. z dnia ……….</w:t>
      </w:r>
    </w:p>
    <w:p w14:paraId="2171AA7B" w14:textId="77777777" w:rsidR="00CE03C8" w:rsidRPr="005378E2" w:rsidRDefault="00CE03C8" w:rsidP="00C118A2">
      <w:pPr>
        <w:pStyle w:val="Standard"/>
        <w:numPr>
          <w:ilvl w:val="0"/>
          <w:numId w:val="37"/>
        </w:numPr>
        <w:ind w:left="360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Wynajmujący oświadcza, iż posiada tytuł prawny do przedmiotu najmu.</w:t>
      </w:r>
    </w:p>
    <w:p w14:paraId="20A60189" w14:textId="77777777" w:rsidR="00CE03C8" w:rsidRPr="005378E2" w:rsidRDefault="00CE03C8" w:rsidP="00C118A2">
      <w:pPr>
        <w:pStyle w:val="Standard"/>
        <w:numPr>
          <w:ilvl w:val="0"/>
          <w:numId w:val="37"/>
        </w:numPr>
        <w:ind w:left="360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Wynajmujący oświadcza, że według posiadanej przez niego wiedzy przedmiot najmu </w:t>
      </w:r>
      <w:r w:rsidRPr="005378E2">
        <w:rPr>
          <w:rFonts w:ascii="Times New Roman" w:hAnsi="Times New Roman" w:cs="Times New Roman"/>
        </w:rPr>
        <w:lastRenderedPageBreak/>
        <w:t>nie jest obciążony prawami osób trzecich.</w:t>
      </w:r>
    </w:p>
    <w:p w14:paraId="1B9597E0" w14:textId="77777777" w:rsidR="00CE03C8" w:rsidRPr="005378E2" w:rsidRDefault="00CE03C8" w:rsidP="00C118A2">
      <w:pPr>
        <w:pStyle w:val="Standard"/>
        <w:ind w:left="360" w:hanging="360"/>
        <w:jc w:val="both"/>
        <w:rPr>
          <w:rFonts w:ascii="Times New Roman" w:hAnsi="Times New Roman" w:cs="Times New Roman"/>
          <w:b/>
        </w:rPr>
      </w:pPr>
    </w:p>
    <w:p w14:paraId="54F01B34" w14:textId="77777777" w:rsidR="00CE03C8" w:rsidRPr="005378E2" w:rsidRDefault="00CE03C8" w:rsidP="00C118A2">
      <w:pPr>
        <w:pStyle w:val="Standard"/>
        <w:ind w:left="360" w:hanging="360"/>
        <w:jc w:val="center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  <w:b/>
        </w:rPr>
        <w:t>§ 3</w:t>
      </w:r>
    </w:p>
    <w:p w14:paraId="1A5087E3" w14:textId="77777777" w:rsidR="00CE03C8" w:rsidRPr="005378E2" w:rsidRDefault="00CE03C8" w:rsidP="00C118A2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Najemca zobowiązuje się do:</w:t>
      </w:r>
    </w:p>
    <w:p w14:paraId="1E79DBD2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używania przedmiotu najmu z należytą starannością, zgodnie z jego przeznaczeniem,</w:t>
      </w:r>
    </w:p>
    <w:p w14:paraId="43F2BE49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dbałości o porządek wewnątrz przedmiotu najmu i w jego otoczeniu,</w:t>
      </w:r>
    </w:p>
    <w:p w14:paraId="527ADCCC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przestrzegania przepisów bhp i ppoż. oraz regulaminów Wojewódzkiego Szpitala Zespolonego,</w:t>
      </w:r>
    </w:p>
    <w:p w14:paraId="4E7555A0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naprawy lub usunięcia drobnych usterek lub uszkodzeń powstałych w przedmiocie najmu z jego winy,</w:t>
      </w:r>
    </w:p>
    <w:p w14:paraId="0662BAF6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nie oddawania przedmiotu najmu w podnajem lub do bezpłatnego używania w całości lub w części,</w:t>
      </w:r>
    </w:p>
    <w:p w14:paraId="14AB2F0F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niedokonywania bez pisemnej zgody Wynajmującego zmian naruszających w sposób trwały substancję przedmiotu najmu,</w:t>
      </w:r>
    </w:p>
    <w:p w14:paraId="06391510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nie wnoszenia prawa najmu do przedmiotu najmu, jako aportu lub wkładu do spółki,</w:t>
      </w:r>
    </w:p>
    <w:p w14:paraId="56E9CCA5" w14:textId="77777777" w:rsidR="00CE03C8" w:rsidRPr="005378E2" w:rsidRDefault="00CE03C8" w:rsidP="00C118A2">
      <w:pPr>
        <w:pStyle w:val="Standar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zwrotu nieruchomości w stanie nie pogorszonym z uwzględnieniem zużycia będącego następstwem prawidłowego używania.</w:t>
      </w:r>
    </w:p>
    <w:p w14:paraId="625CBADE" w14:textId="77777777" w:rsidR="00CE03C8" w:rsidRPr="005378E2" w:rsidRDefault="00CE03C8" w:rsidP="00C118A2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Najemca zobowiązuje się do ponoszenia wszelkich kosztów związanych z ewentualnymi nakładami na nieruchomość i nie będzie dochodził roszczeń z tego tytułu po upływie okresu na jaki została zawarta umowa.</w:t>
      </w:r>
    </w:p>
    <w:p w14:paraId="1A79CA31" w14:textId="77777777" w:rsidR="00CE03C8" w:rsidRPr="005378E2" w:rsidRDefault="00CE03C8" w:rsidP="00C118A2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Wynajmujący zobowiązuje się do:</w:t>
      </w:r>
    </w:p>
    <w:p w14:paraId="4D4E70B9" w14:textId="77777777" w:rsidR="00CE03C8" w:rsidRPr="005378E2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udostępnienia energii elektrycznej,</w:t>
      </w:r>
    </w:p>
    <w:p w14:paraId="55474884" w14:textId="77777777" w:rsidR="00CE03C8" w:rsidRPr="005378E2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umożliwienia korzystania z nośników energii cieplnej,</w:t>
      </w:r>
    </w:p>
    <w:p w14:paraId="2AB5CB98" w14:textId="77777777" w:rsidR="00CE03C8" w:rsidRPr="005378E2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udostępnienia poboru wody ciepłej, zimnej i odprowadzenia ścieków,</w:t>
      </w:r>
    </w:p>
    <w:p w14:paraId="1B503F51" w14:textId="77777777" w:rsidR="00CE03C8" w:rsidRPr="005378E2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możliwości korzystania z jednej linii telefonicznej,</w:t>
      </w:r>
    </w:p>
    <w:p w14:paraId="7099C9A2" w14:textId="77777777" w:rsidR="00CE03C8" w:rsidRPr="005378E2" w:rsidRDefault="00CE03C8" w:rsidP="00C118A2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udostępnienia dojazdu do przedmiotu najmu.</w:t>
      </w:r>
    </w:p>
    <w:p w14:paraId="56D9496E" w14:textId="77777777" w:rsidR="00CE03C8" w:rsidRPr="005378E2" w:rsidRDefault="00CE03C8" w:rsidP="00C118A2">
      <w:pPr>
        <w:pStyle w:val="Standard"/>
        <w:ind w:left="720"/>
        <w:jc w:val="center"/>
        <w:rPr>
          <w:rFonts w:ascii="Times New Roman" w:hAnsi="Times New Roman" w:cs="Times New Roman"/>
        </w:rPr>
      </w:pPr>
    </w:p>
    <w:p w14:paraId="68E2EB48" w14:textId="77777777" w:rsidR="00CE03C8" w:rsidRPr="005378E2" w:rsidRDefault="00CE03C8" w:rsidP="00C118A2">
      <w:pPr>
        <w:pStyle w:val="Standard"/>
        <w:ind w:left="720"/>
        <w:jc w:val="center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  <w:b/>
        </w:rPr>
        <w:t>§ 4</w:t>
      </w:r>
    </w:p>
    <w:p w14:paraId="64691FB1" w14:textId="1E04C0BE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Najemca płacić będzie Wynajmującemu czynsz najmu w wysokości:  145,72 m²  x   10</w:t>
      </w:r>
      <w:r w:rsidR="0033567E" w:rsidRPr="005378E2">
        <w:rPr>
          <w:rFonts w:ascii="Times New Roman" w:hAnsi="Times New Roman" w:cs="Times New Roman"/>
        </w:rPr>
        <w:t>,60</w:t>
      </w:r>
      <w:r w:rsidRPr="005378E2">
        <w:rPr>
          <w:rFonts w:ascii="Times New Roman" w:hAnsi="Times New Roman" w:cs="Times New Roman"/>
        </w:rPr>
        <w:t xml:space="preserve"> zł netto + VAT=  1</w:t>
      </w:r>
      <w:r w:rsidR="0033567E" w:rsidRPr="005378E2">
        <w:rPr>
          <w:rFonts w:ascii="Times New Roman" w:hAnsi="Times New Roman" w:cs="Times New Roman"/>
        </w:rPr>
        <w:t> 544,63</w:t>
      </w:r>
      <w:r w:rsidRPr="005378E2">
        <w:rPr>
          <w:rFonts w:ascii="Times New Roman" w:hAnsi="Times New Roman" w:cs="Times New Roman"/>
        </w:rPr>
        <w:t xml:space="preserve">  zł netto + VAT.</w:t>
      </w:r>
    </w:p>
    <w:p w14:paraId="2FF1B0C7" w14:textId="77777777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Opłata za czynsz uiszczana przez Najemcę zawiera opłatę za  media.</w:t>
      </w:r>
    </w:p>
    <w:p w14:paraId="39123FE1" w14:textId="77777777" w:rsidR="0033567E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 przypadku zmiany opłat z tytułu kosztów zużytych mediów, spowodowanej zmianą ich cen  w czasie trwania umowy, będzie sporządzony aneks do umowy w formie pisemnej.</w:t>
      </w:r>
    </w:p>
    <w:p w14:paraId="66179636" w14:textId="05E0C441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Należności z tytułu opłat określonych w </w:t>
      </w:r>
      <w:r w:rsidRPr="005378E2">
        <w:rPr>
          <w:rFonts w:ascii="Times New Roman" w:hAnsi="Times New Roman" w:cs="Times New Roman"/>
          <w:bCs/>
        </w:rPr>
        <w:t xml:space="preserve">§ 4 </w:t>
      </w:r>
      <w:r w:rsidR="0033567E" w:rsidRPr="005378E2">
        <w:rPr>
          <w:rFonts w:ascii="Times New Roman" w:hAnsi="Times New Roman" w:cs="Times New Roman"/>
          <w:bCs/>
        </w:rPr>
        <w:t xml:space="preserve">Najemca będzie uiszczał, w terminie 21 dni od daty wystawienia rachunku przez Wynajmującego. </w:t>
      </w:r>
    </w:p>
    <w:p w14:paraId="1AD5B760" w14:textId="4F9D2347" w:rsidR="0088277A" w:rsidRPr="005378E2" w:rsidRDefault="0088277A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  <w:bCs/>
        </w:rPr>
        <w:t xml:space="preserve">Wynajmujący obciąży Najemcę za korzystanie z linii telefonicznej na podstawie faktury operatora telefonicznego wraz z załączeniem stosownego bilingu usług/rozmów. </w:t>
      </w:r>
    </w:p>
    <w:p w14:paraId="0A171840" w14:textId="77777777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Podwyższenie czynszu </w:t>
      </w:r>
      <w:r w:rsidRPr="005378E2">
        <w:rPr>
          <w:rFonts w:ascii="Times New Roman" w:hAnsi="Times New Roman" w:cs="Times New Roman"/>
          <w:bCs/>
        </w:rPr>
        <w:t xml:space="preserve">może nastąpić jeden raz w roku nie więcej jednak niż </w:t>
      </w:r>
      <w:r w:rsidRPr="005378E2">
        <w:rPr>
          <w:rFonts w:ascii="Times New Roman" w:hAnsi="Times New Roman" w:cs="Times New Roman"/>
        </w:rPr>
        <w:t>o średnioroczny wskaźnik wzrostu cen towarów i usług konsumpcyjnych, ogłoszony przez Główny Urząd Statystyczny, za rok ubiegły.</w:t>
      </w:r>
    </w:p>
    <w:p w14:paraId="3309FE4E" w14:textId="77777777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  <w:bCs/>
        </w:rPr>
        <w:t xml:space="preserve"> Czynsz najmu  Najemca regulować będzie przelewem na konto bankowe ……….</w:t>
      </w:r>
    </w:p>
    <w:p w14:paraId="216DD2E0" w14:textId="77777777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  <w:bCs/>
        </w:rPr>
        <w:t>W przypadku nie uiszczenia czynszu lub opłat w terminie Wynajmującemu przysługują ustawowe odsetki za zwłokę.</w:t>
      </w:r>
    </w:p>
    <w:p w14:paraId="0D3F9B5E" w14:textId="77777777" w:rsidR="00CE03C8" w:rsidRPr="005378E2" w:rsidRDefault="00CE03C8" w:rsidP="00C118A2">
      <w:pPr>
        <w:pStyle w:val="Akapitzlist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Najemca nie może dokonać cesji praw lub obowiązków wynikających z Umowy bez uprzedniej, pisemnej zgody Wynajmującego.</w:t>
      </w:r>
    </w:p>
    <w:p w14:paraId="5C381D45" w14:textId="77777777" w:rsidR="00CE03C8" w:rsidRPr="005378E2" w:rsidRDefault="00CE03C8" w:rsidP="00C118A2">
      <w:pPr>
        <w:pStyle w:val="Standard"/>
        <w:ind w:left="567"/>
        <w:jc w:val="both"/>
        <w:rPr>
          <w:rFonts w:ascii="Times New Roman" w:hAnsi="Times New Roman" w:cs="Times New Roman"/>
          <w:b/>
          <w:bCs/>
        </w:rPr>
      </w:pPr>
    </w:p>
    <w:p w14:paraId="6FC7BBC7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§ 5</w:t>
      </w:r>
    </w:p>
    <w:p w14:paraId="5C7BA7B8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Po rozwianiu umowy najmu Najemca zobowiązuje się do zwrotu na rzecz Wynajmującego przedmiotu najmu w stanie nie pogorszonym, jednakże nie ponosi on </w:t>
      </w:r>
      <w:r w:rsidRPr="005378E2">
        <w:rPr>
          <w:rFonts w:ascii="Times New Roman" w:hAnsi="Times New Roman" w:cs="Times New Roman"/>
        </w:rPr>
        <w:lastRenderedPageBreak/>
        <w:t>odpowiedzialności za jego zużycie będące następstwem prawidłowego użytkowania.</w:t>
      </w:r>
    </w:p>
    <w:p w14:paraId="0EDE2360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Wynajmujący nie ponosi odpowiedzialności za szkody powstałe w wyniku awarii instalacji wodno-kanalizacyjnej, gazowej, c.o., elektrycznej lub powstałych w wyniku innych zdarzeń przez niego niezawinionych.</w:t>
      </w:r>
    </w:p>
    <w:p w14:paraId="7AFFD211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Wynajmujący nie ponosi odpowiedzialności wobec Najemcy za majątek Najemcy znajdujący się w przedmiocie najmu.</w:t>
      </w:r>
    </w:p>
    <w:p w14:paraId="432ADF38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Należyte zabezpieczenie przedmiotu najmu oraz ewentualne ubezpieczenie majątku Najemcy znajdującego się w przedmiocie najmu od wszelki ewentualnych szkód spoczywa wyłącznie na Najemcy i jego też obciążają wszelkie koszty z tym związane.</w:t>
      </w:r>
    </w:p>
    <w:p w14:paraId="5EC249B9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 przypadku konieczności dokonania w przedmiocie najmu lub w budynku napraw obciążających Wynajmującego, Najemca obowiązany jest, po powiadomieniu go przez Wynajmującego na co najmniej 7 dni przed planowanym rozpoczęciem prac, umożliwić swobodny dostęp do przedmiotu najmu.</w:t>
      </w:r>
    </w:p>
    <w:p w14:paraId="5E932B00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Jeżeli w trakcie trwania najmu nastąpi nagła i nieprzewidziana potrzeba wykonania napraw obciążających Wynajmującego, Najemca niezwłocznie na piśmie powiadomi o tym Wynajmującego.</w:t>
      </w:r>
    </w:p>
    <w:p w14:paraId="4EE59550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 przypadku zaniechania obowiązku, o którym mowa w ust. 6 Wynajmujący może żądać naprawienia szkody powstałej wskutek biernego zachowania się Najemcy.</w:t>
      </w:r>
    </w:p>
    <w:p w14:paraId="589DF0A2" w14:textId="77777777" w:rsidR="00CE03C8" w:rsidRPr="005378E2" w:rsidRDefault="00CE03C8" w:rsidP="00C118A2">
      <w:pPr>
        <w:pStyle w:val="Standard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 przypadku awarii, Najemca zobowiązuje się na żądanie Wynajmującego do niezwłocznego udostępnienia przedmiotu najmu w celu dokonania naprawy.</w:t>
      </w:r>
    </w:p>
    <w:p w14:paraId="3E255723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</w:p>
    <w:p w14:paraId="398C9CDA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§ 6</w:t>
      </w:r>
    </w:p>
    <w:p w14:paraId="626A2771" w14:textId="7D555024" w:rsidR="00CE03C8" w:rsidRPr="005378E2" w:rsidRDefault="00CE03C8" w:rsidP="00C118A2">
      <w:pPr>
        <w:pStyle w:val="Standard"/>
        <w:numPr>
          <w:ilvl w:val="0"/>
          <w:numId w:val="43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Umowa </w:t>
      </w:r>
      <w:r w:rsidR="0010236C" w:rsidRPr="005378E2">
        <w:rPr>
          <w:rFonts w:ascii="Times New Roman" w:hAnsi="Times New Roman" w:cs="Times New Roman"/>
        </w:rPr>
        <w:t>zawarta na okres ……lat tj.</w:t>
      </w:r>
      <w:r w:rsidRPr="005378E2">
        <w:rPr>
          <w:rFonts w:ascii="Times New Roman" w:hAnsi="Times New Roman" w:cs="Times New Roman"/>
        </w:rPr>
        <w:t xml:space="preserve"> od dnia ……….. do dnia ………… z możliwością jej rozwiania za uprzednim 3 miesięcznym okresem wypowiedzenia złożonym na koniec miesiąca.</w:t>
      </w:r>
    </w:p>
    <w:p w14:paraId="1D78087F" w14:textId="77777777" w:rsidR="00CE03C8" w:rsidRPr="005378E2" w:rsidRDefault="00CE03C8" w:rsidP="00C118A2">
      <w:pPr>
        <w:pStyle w:val="Standard"/>
        <w:numPr>
          <w:ilvl w:val="0"/>
          <w:numId w:val="43"/>
        </w:numPr>
        <w:tabs>
          <w:tab w:val="left" w:pos="-360"/>
        </w:tabs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W przypadku wcześniejszego rozwiązania / odstąpienia od umowy o świadczenie usług o której mowa w </w:t>
      </w:r>
      <w:r w:rsidRPr="005378E2">
        <w:rPr>
          <w:rFonts w:ascii="Times New Roman" w:hAnsi="Times New Roman" w:cs="Times New Roman"/>
          <w:b/>
          <w:bCs/>
        </w:rPr>
        <w:t xml:space="preserve">§ 2 ust 1 </w:t>
      </w:r>
      <w:r w:rsidRPr="005378E2">
        <w:rPr>
          <w:rFonts w:ascii="Times New Roman" w:hAnsi="Times New Roman" w:cs="Times New Roman"/>
        </w:rPr>
        <w:t>niniejsza umowa rozwiązuje się automatycznie w tożsamym terminie.</w:t>
      </w:r>
    </w:p>
    <w:p w14:paraId="20EABFF0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  <w:b/>
          <w:bCs/>
        </w:rPr>
      </w:pPr>
    </w:p>
    <w:p w14:paraId="68D21ED2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§ 7</w:t>
      </w:r>
    </w:p>
    <w:p w14:paraId="5FF546D0" w14:textId="77777777" w:rsidR="00CE03C8" w:rsidRPr="005378E2" w:rsidRDefault="00CE03C8" w:rsidP="00C118A2">
      <w:pPr>
        <w:pStyle w:val="Standard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Wynajmującemu przysługuje prawo do wypowiedzenia Umowy bez zachowania terminów wypowiedzenia w przypadkach przewidzianych w Kodeksie Cywilnym oraz w umowie, w szczególności gdy Najemca:</w:t>
      </w:r>
    </w:p>
    <w:p w14:paraId="5FAA8250" w14:textId="77777777" w:rsidR="00CE03C8" w:rsidRPr="005378E2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używa przedmiotu najmu w sposób sprzeczny z umową lub z jego przeznaczeniem, w tym dopuszcza do powstania szkód,</w:t>
      </w:r>
    </w:p>
    <w:p w14:paraId="2B560E5B" w14:textId="77777777" w:rsidR="00CE03C8" w:rsidRPr="005378E2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wykracza w sposób rażący lub uporczywy przeciwko obowiązującemu porządkowi,</w:t>
      </w:r>
    </w:p>
    <w:p w14:paraId="1F7183FD" w14:textId="77777777" w:rsidR="00CE03C8" w:rsidRPr="005378E2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pomimo wcześniejszego upomnienia ze strony Wynajmującego, przez swoje niewłaściwe zachowanie czyni korzystanie z innych pomieszczeń Wynajmującego uciążliwym,</w:t>
      </w:r>
    </w:p>
    <w:p w14:paraId="60E14CF6" w14:textId="77777777" w:rsidR="00CE03C8" w:rsidRPr="005378E2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 xml:space="preserve">nie wywiązuje się z obowiązku zapłaty czynszu </w:t>
      </w:r>
      <w:r w:rsidRPr="005378E2">
        <w:rPr>
          <w:rFonts w:ascii="Times New Roman" w:hAnsi="Times New Roman" w:cs="Times New Roman"/>
          <w:bCs/>
        </w:rPr>
        <w:t xml:space="preserve">lub opłat za świadczenia dodatkowe </w:t>
      </w:r>
      <w:r w:rsidRPr="005378E2">
        <w:rPr>
          <w:rFonts w:ascii="Times New Roman" w:hAnsi="Times New Roman" w:cs="Times New Roman"/>
        </w:rPr>
        <w:t>w sposób który uzasadnia natychmiastowe wypowiedzenie,</w:t>
      </w:r>
    </w:p>
    <w:p w14:paraId="3E526138" w14:textId="77777777" w:rsidR="00CE03C8" w:rsidRPr="005378E2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wynajął, podnajął albo oddał do bezpłatnego używania przedmiot najmu lub jego część,</w:t>
      </w:r>
    </w:p>
    <w:p w14:paraId="796871BD" w14:textId="77777777" w:rsidR="00CE03C8" w:rsidRPr="005378E2" w:rsidRDefault="00CE03C8" w:rsidP="00C118A2">
      <w:pPr>
        <w:pStyle w:val="Standard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dokonał cesji praw lub obowiązków wynikających z umowy bez wymaganej zgody Wynajmującego,</w:t>
      </w:r>
    </w:p>
    <w:p w14:paraId="36E05C0B" w14:textId="77777777" w:rsidR="00CE03C8" w:rsidRPr="005378E2" w:rsidRDefault="00CE03C8" w:rsidP="00C118A2">
      <w:pPr>
        <w:pStyle w:val="Standard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Wynajmujący ma prawo wypowiedzenia umowy z jednomiesięcznym terminem wypowiedzenia w przypadku gdy:</w:t>
      </w:r>
    </w:p>
    <w:p w14:paraId="5837D98D" w14:textId="77777777" w:rsidR="00CE03C8" w:rsidRPr="005378E2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przedmiot najmu posiada wady, które ujawniły się w trakcie trwania umowy, uniemożliwiające jego wykorzystanie zgodnie z przeznaczeniem,</w:t>
      </w:r>
    </w:p>
    <w:p w14:paraId="71A1E1F8" w14:textId="77777777" w:rsidR="00CE03C8" w:rsidRPr="005378E2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lastRenderedPageBreak/>
        <w:t>z przyczyn niezależnych od Wynajmującego przedmiot najmu nie może być wykorzystany zgodnie z przeznaczeniem,</w:t>
      </w:r>
    </w:p>
    <w:p w14:paraId="6A66C893" w14:textId="77777777" w:rsidR="00CE03C8" w:rsidRPr="005378E2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zachodzi konieczność przeznaczenia przedmiotu najmu na inne cele, niż określone w umowie, w tym na potrzeby własne Wynajmującego,</w:t>
      </w:r>
    </w:p>
    <w:p w14:paraId="04299562" w14:textId="77777777" w:rsidR="00CE03C8" w:rsidRPr="005378E2" w:rsidRDefault="00CE03C8" w:rsidP="00C118A2">
      <w:pPr>
        <w:pStyle w:val="Textbody"/>
        <w:numPr>
          <w:ilvl w:val="1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zgłoszone zostały prawa osób trzecich.</w:t>
      </w:r>
    </w:p>
    <w:p w14:paraId="4A548C3F" w14:textId="77777777" w:rsidR="00CE03C8" w:rsidRPr="005378E2" w:rsidRDefault="00CE03C8" w:rsidP="00C118A2">
      <w:pPr>
        <w:pStyle w:val="Textbody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 przypadkach wypowiedzenia Umowy z przyczyn określonych w ust. 1 i 2 Najemcy nie przysługuje prawo dochodzenia roszczeń w stosunku do Wynajmującego z tytułu wcześniejszego rozwiązania Umowy.</w:t>
      </w:r>
    </w:p>
    <w:p w14:paraId="289516D8" w14:textId="77777777" w:rsidR="00CE03C8" w:rsidRPr="005378E2" w:rsidRDefault="00CE03C8" w:rsidP="00C118A2">
      <w:pPr>
        <w:pStyle w:val="Standard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Wypowiedzenie Umowy winno być, pod rygorem nieważności, dokonane w formie pisemnej i doręczone stronie osobiście  za potwierdzeniem odbioru lub listem poleconym.</w:t>
      </w:r>
    </w:p>
    <w:p w14:paraId="7A9A1AA8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  <w:b/>
        </w:rPr>
      </w:pPr>
    </w:p>
    <w:p w14:paraId="04FD9619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>§ 8</w:t>
      </w:r>
    </w:p>
    <w:p w14:paraId="0F73E253" w14:textId="77777777" w:rsidR="00CE03C8" w:rsidRPr="005378E2" w:rsidRDefault="00CE03C8" w:rsidP="00C118A2">
      <w:pPr>
        <w:pStyle w:val="Standard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Wszelkie zmiany Umowy wymagają formy pisemnej pod rygorem nieważności.</w:t>
      </w:r>
    </w:p>
    <w:p w14:paraId="6BBE4831" w14:textId="77777777" w:rsidR="00CE03C8" w:rsidRPr="005378E2" w:rsidRDefault="00CE03C8" w:rsidP="00C118A2">
      <w:pPr>
        <w:pStyle w:val="Standard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W sprawach nieuregulowanych Umową zastosowanie mają właściwe przepisy Kodeksu Cywilnego.</w:t>
      </w:r>
    </w:p>
    <w:p w14:paraId="7DE468EC" w14:textId="77777777" w:rsidR="00CE03C8" w:rsidRPr="005378E2" w:rsidRDefault="00CE03C8" w:rsidP="00C118A2">
      <w:pPr>
        <w:pStyle w:val="Standard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Spory mogące wyniknąć ze stosowania niniejszej umowy będą rozstrzygane przez sąd właściwy dla siedziby Wynajmującego.</w:t>
      </w:r>
    </w:p>
    <w:p w14:paraId="3E9A1FF1" w14:textId="77777777" w:rsidR="00CE03C8" w:rsidRPr="005378E2" w:rsidRDefault="00CE03C8" w:rsidP="00C118A2">
      <w:pPr>
        <w:pStyle w:val="Standard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5378E2">
        <w:rPr>
          <w:rFonts w:ascii="Times New Roman" w:hAnsi="Times New Roman" w:cs="Times New Roman"/>
        </w:rPr>
        <w:t>Umowa niniejsza sporządzona została w dwóch jednobrzmiących egzemplarzach, z których jeden otrzymuje Wynajmujący i jeden Najemca.</w:t>
      </w:r>
    </w:p>
    <w:p w14:paraId="39C84448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</w:rPr>
      </w:pPr>
    </w:p>
    <w:p w14:paraId="52F04EEE" w14:textId="77777777" w:rsidR="00CE03C8" w:rsidRPr="005378E2" w:rsidRDefault="00CE03C8" w:rsidP="00C118A2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5378E2">
        <w:rPr>
          <w:rFonts w:ascii="Times New Roman" w:hAnsi="Times New Roman" w:cs="Times New Roman"/>
          <w:b/>
          <w:bCs/>
        </w:rPr>
        <w:t xml:space="preserve">WYNAJMUJĄCY </w:t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  <w:t xml:space="preserve">        </w:t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</w:r>
      <w:r w:rsidRPr="005378E2">
        <w:rPr>
          <w:rFonts w:ascii="Times New Roman" w:hAnsi="Times New Roman" w:cs="Times New Roman"/>
          <w:b/>
          <w:bCs/>
        </w:rPr>
        <w:tab/>
        <w:t>NAJEMCA</w:t>
      </w:r>
    </w:p>
    <w:p w14:paraId="6810D2F4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6879DA51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25B9430C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4F4DF33B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7C791065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4B76FD75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2EE65AA1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562FA642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7D0A0EA9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05E15DB0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31D3D8D1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2731A664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36C90359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58924FF0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00118588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3B3C4FA1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13C7A730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6D65996D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6DBBE541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5C56D5CA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0A5484DF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677A145C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516BF3D9" w14:textId="77777777" w:rsidR="00CE03C8" w:rsidRPr="005378E2" w:rsidRDefault="00CE03C8" w:rsidP="00C118A2">
      <w:pPr>
        <w:pStyle w:val="Standard"/>
        <w:rPr>
          <w:rFonts w:ascii="Times New Roman" w:hAnsi="Times New Roman" w:cs="Times New Roman"/>
        </w:rPr>
      </w:pPr>
    </w:p>
    <w:p w14:paraId="3576B149" w14:textId="77777777" w:rsidR="00CE03C8" w:rsidRPr="005378E2" w:rsidRDefault="00CE03C8" w:rsidP="00C118A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sectPr w:rsidR="00CE03C8" w:rsidRPr="005378E2" w:rsidSect="00A15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04FE5" w14:textId="77777777" w:rsidR="005A01DF" w:rsidRDefault="005A01DF" w:rsidP="004B3595">
      <w:pPr>
        <w:spacing w:after="0" w:line="240" w:lineRule="auto"/>
      </w:pPr>
      <w:r>
        <w:separator/>
      </w:r>
    </w:p>
  </w:endnote>
  <w:endnote w:type="continuationSeparator" w:id="0">
    <w:p w14:paraId="5959769F" w14:textId="77777777" w:rsidR="005A01DF" w:rsidRDefault="005A01DF" w:rsidP="004B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0739" w14:textId="77777777" w:rsidR="00CE03C8" w:rsidRDefault="00DC752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06A7">
      <w:rPr>
        <w:noProof/>
      </w:rPr>
      <w:t>1</w:t>
    </w:r>
    <w:r>
      <w:rPr>
        <w:noProof/>
      </w:rPr>
      <w:fldChar w:fldCharType="end"/>
    </w:r>
  </w:p>
  <w:p w14:paraId="660CD039" w14:textId="77777777" w:rsidR="00CE03C8" w:rsidRDefault="00CE0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CBD92" w14:textId="77777777" w:rsidR="005A01DF" w:rsidRDefault="005A01DF" w:rsidP="004B3595">
      <w:pPr>
        <w:spacing w:after="0" w:line="240" w:lineRule="auto"/>
      </w:pPr>
      <w:r>
        <w:separator/>
      </w:r>
    </w:p>
  </w:footnote>
  <w:footnote w:type="continuationSeparator" w:id="0">
    <w:p w14:paraId="55D28BE9" w14:textId="77777777" w:rsidR="005A01DF" w:rsidRDefault="005A01DF" w:rsidP="004B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548"/>
    <w:multiLevelType w:val="multilevel"/>
    <w:tmpl w:val="73C6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F6E9A"/>
    <w:multiLevelType w:val="multilevel"/>
    <w:tmpl w:val="CDE8BF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0B4B00DB"/>
    <w:multiLevelType w:val="hybridMultilevel"/>
    <w:tmpl w:val="0FB6F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B13711"/>
    <w:multiLevelType w:val="multilevel"/>
    <w:tmpl w:val="B0D68F1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olor w:val="auto"/>
        <w:kern w:val="3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91AD9"/>
    <w:multiLevelType w:val="multilevel"/>
    <w:tmpl w:val="69AC65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118830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268444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30269AE"/>
    <w:multiLevelType w:val="hybridMultilevel"/>
    <w:tmpl w:val="288CDFF0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77818"/>
    <w:multiLevelType w:val="multilevel"/>
    <w:tmpl w:val="EE0251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186B7421"/>
    <w:multiLevelType w:val="hybridMultilevel"/>
    <w:tmpl w:val="D52484D6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E554734"/>
    <w:multiLevelType w:val="multilevel"/>
    <w:tmpl w:val="D2302A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1E6B2AED"/>
    <w:multiLevelType w:val="hybridMultilevel"/>
    <w:tmpl w:val="0C80D4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1637E3D"/>
    <w:multiLevelType w:val="multilevel"/>
    <w:tmpl w:val="75CA5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3" w15:restartNumberingAfterBreak="0">
    <w:nsid w:val="22E67E3D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F016F3"/>
    <w:multiLevelType w:val="multilevel"/>
    <w:tmpl w:val="73C6F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721E92"/>
    <w:multiLevelType w:val="multilevel"/>
    <w:tmpl w:val="EF5C44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277D12B0"/>
    <w:multiLevelType w:val="hybridMultilevel"/>
    <w:tmpl w:val="D52484D6"/>
    <w:lvl w:ilvl="0" w:tplc="579097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8434526"/>
    <w:multiLevelType w:val="multilevel"/>
    <w:tmpl w:val="7F708E7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kern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9EB4A9C"/>
    <w:multiLevelType w:val="multilevel"/>
    <w:tmpl w:val="E56873B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EBA58FF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0" w15:restartNumberingAfterBreak="0">
    <w:nsid w:val="31F71856"/>
    <w:multiLevelType w:val="multilevel"/>
    <w:tmpl w:val="C25E07E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364521E5"/>
    <w:multiLevelType w:val="multilevel"/>
    <w:tmpl w:val="1B46A8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9F6632D"/>
    <w:multiLevelType w:val="multilevel"/>
    <w:tmpl w:val="CDE8BF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B5457C3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6D2F54"/>
    <w:multiLevelType w:val="multilevel"/>
    <w:tmpl w:val="BC08F8E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00000A"/>
        <w:kern w:val="3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275516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A270008"/>
    <w:multiLevelType w:val="multilevel"/>
    <w:tmpl w:val="C24EAA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B4A85"/>
    <w:multiLevelType w:val="multilevel"/>
    <w:tmpl w:val="3FA036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516848D8"/>
    <w:multiLevelType w:val="multilevel"/>
    <w:tmpl w:val="9F10C71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52CF1A21"/>
    <w:multiLevelType w:val="multilevel"/>
    <w:tmpl w:val="22AA149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543B1269"/>
    <w:multiLevelType w:val="multilevel"/>
    <w:tmpl w:val="0AEA33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00000A"/>
        <w:kern w:val="3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59572ED8"/>
    <w:multiLevelType w:val="hybridMultilevel"/>
    <w:tmpl w:val="A79EF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9822C53"/>
    <w:multiLevelType w:val="multilevel"/>
    <w:tmpl w:val="2D56CA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3" w15:restartNumberingAfterBreak="0">
    <w:nsid w:val="5ACB77A7"/>
    <w:multiLevelType w:val="hybridMultilevel"/>
    <w:tmpl w:val="652839F0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0EE4C33"/>
    <w:multiLevelType w:val="multilevel"/>
    <w:tmpl w:val="FC6ED0E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615C510C"/>
    <w:multiLevelType w:val="multilevel"/>
    <w:tmpl w:val="DA2C5E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 w15:restartNumberingAfterBreak="0">
    <w:nsid w:val="674932CC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B90A56"/>
    <w:multiLevelType w:val="multilevel"/>
    <w:tmpl w:val="8CB45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DF4DFC"/>
    <w:multiLevelType w:val="multilevel"/>
    <w:tmpl w:val="1DB05D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 w15:restartNumberingAfterBreak="0">
    <w:nsid w:val="6C3C0AE6"/>
    <w:multiLevelType w:val="hybridMultilevel"/>
    <w:tmpl w:val="B9521202"/>
    <w:lvl w:ilvl="0" w:tplc="57909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43AD9"/>
    <w:multiLevelType w:val="multilevel"/>
    <w:tmpl w:val="B52A95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33006D"/>
    <w:multiLevelType w:val="multilevel"/>
    <w:tmpl w:val="2954F5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 w15:restartNumberingAfterBreak="0">
    <w:nsid w:val="7A641006"/>
    <w:multiLevelType w:val="multilevel"/>
    <w:tmpl w:val="D52484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8D7AAD"/>
    <w:multiLevelType w:val="hybridMultilevel"/>
    <w:tmpl w:val="2EA4AC56"/>
    <w:lvl w:ilvl="0" w:tplc="499C3F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E991852"/>
    <w:multiLevelType w:val="multilevel"/>
    <w:tmpl w:val="F6B8A9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num w:numId="1">
    <w:abstractNumId w:val="21"/>
  </w:num>
  <w:num w:numId="2">
    <w:abstractNumId w:val="37"/>
  </w:num>
  <w:num w:numId="3">
    <w:abstractNumId w:val="0"/>
  </w:num>
  <w:num w:numId="4">
    <w:abstractNumId w:val="40"/>
  </w:num>
  <w:num w:numId="5">
    <w:abstractNumId w:val="25"/>
  </w:num>
  <w:num w:numId="6">
    <w:abstractNumId w:val="35"/>
  </w:num>
  <w:num w:numId="7">
    <w:abstractNumId w:val="26"/>
  </w:num>
  <w:num w:numId="8">
    <w:abstractNumId w:val="29"/>
  </w:num>
  <w:num w:numId="9">
    <w:abstractNumId w:val="17"/>
  </w:num>
  <w:num w:numId="10">
    <w:abstractNumId w:val="28"/>
  </w:num>
  <w:num w:numId="11">
    <w:abstractNumId w:val="1"/>
  </w:num>
  <w:num w:numId="12">
    <w:abstractNumId w:val="33"/>
  </w:num>
  <w:num w:numId="13">
    <w:abstractNumId w:val="34"/>
  </w:num>
  <w:num w:numId="14">
    <w:abstractNumId w:val="2"/>
  </w:num>
  <w:num w:numId="15">
    <w:abstractNumId w:val="31"/>
  </w:num>
  <w:num w:numId="16">
    <w:abstractNumId w:val="39"/>
  </w:num>
  <w:num w:numId="17">
    <w:abstractNumId w:val="27"/>
  </w:num>
  <w:num w:numId="18">
    <w:abstractNumId w:val="14"/>
  </w:num>
  <w:num w:numId="19">
    <w:abstractNumId w:val="9"/>
  </w:num>
  <w:num w:numId="20">
    <w:abstractNumId w:val="42"/>
  </w:num>
  <w:num w:numId="21">
    <w:abstractNumId w:val="23"/>
  </w:num>
  <w:num w:numId="22">
    <w:abstractNumId w:val="36"/>
  </w:num>
  <w:num w:numId="23">
    <w:abstractNumId w:val="44"/>
  </w:num>
  <w:num w:numId="24">
    <w:abstractNumId w:val="19"/>
  </w:num>
  <w:num w:numId="25">
    <w:abstractNumId w:val="13"/>
  </w:num>
  <w:num w:numId="26">
    <w:abstractNumId w:val="7"/>
  </w:num>
  <w:num w:numId="27">
    <w:abstractNumId w:val="18"/>
  </w:num>
  <w:num w:numId="28">
    <w:abstractNumId w:val="5"/>
  </w:num>
  <w:num w:numId="29">
    <w:abstractNumId w:val="22"/>
  </w:num>
  <w:num w:numId="30">
    <w:abstractNumId w:val="6"/>
  </w:num>
  <w:num w:numId="31">
    <w:abstractNumId w:val="11"/>
  </w:num>
  <w:num w:numId="32">
    <w:abstractNumId w:val="16"/>
  </w:num>
  <w:num w:numId="33">
    <w:abstractNumId w:val="43"/>
  </w:num>
  <w:num w:numId="34">
    <w:abstractNumId w:val="15"/>
  </w:num>
  <w:num w:numId="35">
    <w:abstractNumId w:val="32"/>
  </w:num>
  <w:num w:numId="36">
    <w:abstractNumId w:val="12"/>
  </w:num>
  <w:num w:numId="37">
    <w:abstractNumId w:val="20"/>
  </w:num>
  <w:num w:numId="38">
    <w:abstractNumId w:val="38"/>
  </w:num>
  <w:num w:numId="39">
    <w:abstractNumId w:val="10"/>
  </w:num>
  <w:num w:numId="40">
    <w:abstractNumId w:val="8"/>
  </w:num>
  <w:num w:numId="41">
    <w:abstractNumId w:val="3"/>
  </w:num>
  <w:num w:numId="42">
    <w:abstractNumId w:val="30"/>
  </w:num>
  <w:num w:numId="43">
    <w:abstractNumId w:val="4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3C"/>
    <w:rsid w:val="00010D83"/>
    <w:rsid w:val="00051D6C"/>
    <w:rsid w:val="0006253C"/>
    <w:rsid w:val="00064599"/>
    <w:rsid w:val="00086C39"/>
    <w:rsid w:val="000A4A6B"/>
    <w:rsid w:val="000B1D1D"/>
    <w:rsid w:val="0010236C"/>
    <w:rsid w:val="00157730"/>
    <w:rsid w:val="001C011F"/>
    <w:rsid w:val="002203DF"/>
    <w:rsid w:val="0024519E"/>
    <w:rsid w:val="002A4DC7"/>
    <w:rsid w:val="002D06FC"/>
    <w:rsid w:val="002D1465"/>
    <w:rsid w:val="002E4400"/>
    <w:rsid w:val="0033567E"/>
    <w:rsid w:val="003B7615"/>
    <w:rsid w:val="00470038"/>
    <w:rsid w:val="00491A54"/>
    <w:rsid w:val="004B3595"/>
    <w:rsid w:val="00503B24"/>
    <w:rsid w:val="00521E71"/>
    <w:rsid w:val="005378E2"/>
    <w:rsid w:val="00545311"/>
    <w:rsid w:val="005466E0"/>
    <w:rsid w:val="005804D9"/>
    <w:rsid w:val="00597292"/>
    <w:rsid w:val="005A01DF"/>
    <w:rsid w:val="00604658"/>
    <w:rsid w:val="006A3163"/>
    <w:rsid w:val="006B52EC"/>
    <w:rsid w:val="0079541B"/>
    <w:rsid w:val="007D3E75"/>
    <w:rsid w:val="0085155F"/>
    <w:rsid w:val="00881545"/>
    <w:rsid w:val="0088277A"/>
    <w:rsid w:val="008B67EF"/>
    <w:rsid w:val="008E16A5"/>
    <w:rsid w:val="00926F33"/>
    <w:rsid w:val="00941015"/>
    <w:rsid w:val="00960CAA"/>
    <w:rsid w:val="00993CCC"/>
    <w:rsid w:val="009C2838"/>
    <w:rsid w:val="009D01CA"/>
    <w:rsid w:val="009D4A2E"/>
    <w:rsid w:val="009E1D66"/>
    <w:rsid w:val="009E63D5"/>
    <w:rsid w:val="009F0492"/>
    <w:rsid w:val="009F5E4D"/>
    <w:rsid w:val="00A013FC"/>
    <w:rsid w:val="00A0188C"/>
    <w:rsid w:val="00A15CF4"/>
    <w:rsid w:val="00A2089D"/>
    <w:rsid w:val="00A82DA5"/>
    <w:rsid w:val="00AA7307"/>
    <w:rsid w:val="00AD1CDC"/>
    <w:rsid w:val="00B22F95"/>
    <w:rsid w:val="00B23A7C"/>
    <w:rsid w:val="00B44EE5"/>
    <w:rsid w:val="00B456D0"/>
    <w:rsid w:val="00B721C8"/>
    <w:rsid w:val="00BC08FA"/>
    <w:rsid w:val="00BF7EB5"/>
    <w:rsid w:val="00C03989"/>
    <w:rsid w:val="00C105F5"/>
    <w:rsid w:val="00C118A2"/>
    <w:rsid w:val="00C43E9A"/>
    <w:rsid w:val="00C44E9F"/>
    <w:rsid w:val="00C52388"/>
    <w:rsid w:val="00CB11FA"/>
    <w:rsid w:val="00CC1960"/>
    <w:rsid w:val="00CE03C8"/>
    <w:rsid w:val="00D14C0A"/>
    <w:rsid w:val="00D34733"/>
    <w:rsid w:val="00D477F8"/>
    <w:rsid w:val="00D64E9B"/>
    <w:rsid w:val="00D64F6A"/>
    <w:rsid w:val="00D706A7"/>
    <w:rsid w:val="00DA1212"/>
    <w:rsid w:val="00DC752B"/>
    <w:rsid w:val="00E71C3B"/>
    <w:rsid w:val="00EB29A2"/>
    <w:rsid w:val="00ED3C6D"/>
    <w:rsid w:val="00F00EF7"/>
    <w:rsid w:val="00F02355"/>
    <w:rsid w:val="00F10B10"/>
    <w:rsid w:val="00F11A49"/>
    <w:rsid w:val="00F123A4"/>
    <w:rsid w:val="00F35CB7"/>
    <w:rsid w:val="00F47E71"/>
    <w:rsid w:val="00FA4C1D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58BC2"/>
  <w15:docId w15:val="{9DC62E0A-253B-4403-B5C6-854AF03E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CF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xtbody"/>
    <w:link w:val="Nagwek2Znak"/>
    <w:uiPriority w:val="99"/>
    <w:qFormat/>
    <w:rsid w:val="00545311"/>
    <w:pPr>
      <w:keepNext/>
      <w:widowControl w:val="0"/>
      <w:suppressAutoHyphens/>
      <w:autoSpaceDN w:val="0"/>
      <w:spacing w:after="0" w:line="240" w:lineRule="auto"/>
      <w:textAlignment w:val="baseline"/>
      <w:outlineLvl w:val="1"/>
    </w:pPr>
    <w:rPr>
      <w:rFonts w:ascii="Liberation Serif" w:hAnsi="Liberation Serif" w:cs="Mangal"/>
      <w:b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45311"/>
    <w:rPr>
      <w:rFonts w:ascii="Liberation Serif" w:hAnsi="Liberation Serif" w:cs="Times New Roman"/>
      <w:b/>
      <w:kern w:val="3"/>
      <w:sz w:val="24"/>
      <w:lang w:val="pl-PL" w:eastAsia="zh-CN"/>
    </w:rPr>
  </w:style>
  <w:style w:type="paragraph" w:customStyle="1" w:styleId="Standard">
    <w:name w:val="Standard"/>
    <w:uiPriority w:val="99"/>
    <w:rsid w:val="00545311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45311"/>
    <w:rPr>
      <w:rFonts w:ascii="Courier New" w:hAnsi="Courier New"/>
    </w:rPr>
  </w:style>
  <w:style w:type="paragraph" w:styleId="Tekstpodstawowy2">
    <w:name w:val="Body Text 2"/>
    <w:basedOn w:val="Standard"/>
    <w:link w:val="Tekstpodstawowy2Znak"/>
    <w:uiPriority w:val="99"/>
    <w:rsid w:val="00545311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545311"/>
    <w:rPr>
      <w:rFonts w:ascii="Liberation Serif" w:hAnsi="Liberation Serif" w:cs="Times New Roman"/>
      <w:b/>
      <w:kern w:val="3"/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545311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Liberation Serif" w:hAnsi="Liberation Serif" w:cs="Mangal"/>
      <w:kern w:val="3"/>
      <w:sz w:val="16"/>
      <w:szCs w:val="16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45311"/>
    <w:rPr>
      <w:rFonts w:ascii="Liberation Serif" w:hAnsi="Liberation Serif" w:cs="Times New Roman"/>
      <w:kern w:val="3"/>
      <w:sz w:val="16"/>
      <w:lang w:val="pl-PL" w:eastAsia="zh-CN"/>
    </w:rPr>
  </w:style>
  <w:style w:type="paragraph" w:styleId="Akapitzlist">
    <w:name w:val="List Paragraph"/>
    <w:basedOn w:val="Normalny"/>
    <w:uiPriority w:val="99"/>
    <w:qFormat/>
    <w:rsid w:val="0054531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8B67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B67EF"/>
    <w:rPr>
      <w:rFonts w:ascii="Segoe UI" w:hAnsi="Segoe UI" w:cs="Times New Roman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4B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B3595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4B35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B3595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DOP</dc:creator>
  <cp:keywords/>
  <dc:description/>
  <cp:lastModifiedBy>ZamPub</cp:lastModifiedBy>
  <cp:revision>7</cp:revision>
  <cp:lastPrinted>2020-09-11T11:19:00Z</cp:lastPrinted>
  <dcterms:created xsi:type="dcterms:W3CDTF">2020-09-07T08:23:00Z</dcterms:created>
  <dcterms:modified xsi:type="dcterms:W3CDTF">2020-09-15T06:15:00Z</dcterms:modified>
</cp:coreProperties>
</file>