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D5509" w14:textId="40D47A40" w:rsidR="00945929" w:rsidRPr="00945929" w:rsidRDefault="00945929" w:rsidP="00945929">
      <w:pPr>
        <w:widowControl w:val="0"/>
        <w:suppressAutoHyphens/>
        <w:spacing w:after="0" w:line="240" w:lineRule="auto"/>
        <w:ind w:left="3402" w:hanging="3402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EZ/ZP/138</w:t>
      </w:r>
      <w:r w:rsidRPr="0094592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/2020/RI</w:t>
      </w:r>
      <w:r w:rsidRPr="0094592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94592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94592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94592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94592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94592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>Załącznik nr 2 do SIWZ</w:t>
      </w:r>
    </w:p>
    <w:p w14:paraId="72F41335" w14:textId="77777777" w:rsidR="00945929" w:rsidRPr="00945929" w:rsidRDefault="00945929" w:rsidP="00945929">
      <w:pPr>
        <w:widowControl w:val="0"/>
        <w:suppressAutoHyphens/>
        <w:spacing w:after="0" w:line="240" w:lineRule="auto"/>
        <w:ind w:left="3402" w:hanging="3402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  <w:r w:rsidRPr="0094592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94592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94592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94592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94592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945929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 xml:space="preserve">         (Załącznik nr 1 do umowy)</w:t>
      </w:r>
    </w:p>
    <w:p w14:paraId="1891C966" w14:textId="77777777" w:rsidR="00945929" w:rsidRPr="00945929" w:rsidRDefault="00945929" w:rsidP="00945929">
      <w:pPr>
        <w:spacing w:after="0" w:line="240" w:lineRule="auto"/>
        <w:ind w:left="4956" w:firstLine="708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14:paraId="2BE80C52" w14:textId="77777777" w:rsidR="00945929" w:rsidRPr="00945929" w:rsidRDefault="00945929" w:rsidP="00945929">
      <w:pPr>
        <w:spacing w:after="0" w:line="240" w:lineRule="auto"/>
        <w:ind w:left="4956" w:firstLine="708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14:paraId="002D7D76" w14:textId="77777777" w:rsidR="00945929" w:rsidRPr="00945929" w:rsidRDefault="00945929" w:rsidP="0094592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  <w:r w:rsidRPr="00945929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OPIS PRZEDMIOTU ZAMÓWIENIA</w:t>
      </w:r>
    </w:p>
    <w:p w14:paraId="0A87BAD6" w14:textId="77777777" w:rsidR="00945929" w:rsidRDefault="00945929" w:rsidP="00D911D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4174BE8" w14:textId="77777777" w:rsidR="00945929" w:rsidRDefault="00945929" w:rsidP="00D911D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CC7C48B" w14:textId="77777777" w:rsidR="00945929" w:rsidRDefault="00945929" w:rsidP="00D911D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1B17754" w14:textId="13085E20" w:rsidR="0016459D" w:rsidRPr="001E4608" w:rsidRDefault="0016459D" w:rsidP="001E4608">
      <w:pPr>
        <w:spacing w:after="0" w:line="240" w:lineRule="auto"/>
        <w:rPr>
          <w:rFonts w:ascii="Times New Roman" w:hAnsi="Times New Roman" w:cs="Times New Roman"/>
        </w:rPr>
      </w:pPr>
      <w:r w:rsidRPr="00945929">
        <w:rPr>
          <w:rFonts w:ascii="Times New Roman" w:hAnsi="Times New Roman" w:cs="Times New Roman"/>
        </w:rPr>
        <w:t xml:space="preserve">Przedmiotem niniejszego postępowania jest </w:t>
      </w:r>
      <w:proofErr w:type="spellStart"/>
      <w:r w:rsidR="001E4608" w:rsidRPr="001E4608">
        <w:rPr>
          <w:rFonts w:ascii="Times New Roman" w:hAnsi="Times New Roman" w:cs="Times New Roman"/>
        </w:rPr>
        <w:t>jest</w:t>
      </w:r>
      <w:proofErr w:type="spellEnd"/>
      <w:r w:rsidR="001E4608" w:rsidRPr="001E4608">
        <w:rPr>
          <w:rFonts w:ascii="Times New Roman" w:hAnsi="Times New Roman" w:cs="Times New Roman"/>
          <w:b/>
        </w:rPr>
        <w:t xml:space="preserve"> Zakup i dostawa zewnętrznego modułowego (kontenerowego) systemu z wyposażeniem do celów </w:t>
      </w:r>
      <w:proofErr w:type="spellStart"/>
      <w:r w:rsidR="001E4608" w:rsidRPr="001E4608">
        <w:rPr>
          <w:rFonts w:ascii="Times New Roman" w:hAnsi="Times New Roman" w:cs="Times New Roman"/>
          <w:b/>
        </w:rPr>
        <w:t>triage</w:t>
      </w:r>
      <w:proofErr w:type="spellEnd"/>
      <w:r w:rsidR="001E4608" w:rsidRPr="001E4608">
        <w:rPr>
          <w:rFonts w:ascii="Times New Roman" w:hAnsi="Times New Roman" w:cs="Times New Roman"/>
          <w:b/>
        </w:rPr>
        <w:t xml:space="preserve"> w związku z pandemią COVID-19 przed oddziałem SOR wraz z montażem i przyłączeniem mediów oraz niezbędną dokumentacją </w:t>
      </w:r>
      <w:r w:rsidR="00FB6A55">
        <w:rPr>
          <w:rFonts w:ascii="Times New Roman" w:hAnsi="Times New Roman" w:cs="Times New Roman"/>
        </w:rPr>
        <w:t>Zakres dostawy i montażu</w:t>
      </w:r>
      <w:r w:rsidR="00504FA6" w:rsidRPr="00945929">
        <w:rPr>
          <w:rFonts w:ascii="Times New Roman" w:hAnsi="Times New Roman" w:cs="Times New Roman"/>
        </w:rPr>
        <w:t xml:space="preserve"> obejmuje również przygotowanie terenu usadowienia</w:t>
      </w:r>
      <w:r w:rsidR="00292674" w:rsidRPr="00945929">
        <w:rPr>
          <w:rFonts w:ascii="Times New Roman" w:hAnsi="Times New Roman" w:cs="Times New Roman"/>
        </w:rPr>
        <w:t xml:space="preserve"> systemu modułowego</w:t>
      </w:r>
      <w:r w:rsidR="001E4608">
        <w:rPr>
          <w:rFonts w:ascii="Times New Roman" w:hAnsi="Times New Roman" w:cs="Times New Roman"/>
        </w:rPr>
        <w:t xml:space="preserve"> (kontenerowego)</w:t>
      </w:r>
      <w:r w:rsidR="00292674" w:rsidRPr="00945929">
        <w:rPr>
          <w:rFonts w:ascii="Times New Roman" w:hAnsi="Times New Roman" w:cs="Times New Roman"/>
        </w:rPr>
        <w:t xml:space="preserve">, </w:t>
      </w:r>
      <w:r w:rsidR="00292674" w:rsidRPr="001E4608">
        <w:rPr>
          <w:rFonts w:ascii="Times New Roman" w:hAnsi="Times New Roman" w:cs="Times New Roman"/>
        </w:rPr>
        <w:t>oraz podłączenie mediów (woda, ścieki, energia elektryczna).</w:t>
      </w:r>
    </w:p>
    <w:p w14:paraId="50AB473A" w14:textId="25B86767" w:rsidR="00FB6A55" w:rsidRPr="001E4608" w:rsidRDefault="001E4608" w:rsidP="00D911DB">
      <w:pPr>
        <w:spacing w:after="0"/>
        <w:rPr>
          <w:rFonts w:ascii="Times New Roman" w:hAnsi="Times New Roman" w:cs="Times New Roman"/>
          <w:b/>
        </w:rPr>
      </w:pPr>
      <w:r w:rsidRPr="001E4608">
        <w:rPr>
          <w:rFonts w:ascii="Times New Roman" w:hAnsi="Times New Roman" w:cs="Times New Roman"/>
          <w:b/>
        </w:rPr>
        <w:t xml:space="preserve">Zapewnienie możliwości </w:t>
      </w:r>
      <w:r w:rsidR="002D4DF7" w:rsidRPr="001E4608">
        <w:rPr>
          <w:rFonts w:ascii="Times New Roman" w:hAnsi="Times New Roman" w:cs="Times New Roman"/>
          <w:b/>
        </w:rPr>
        <w:t>przyłącze</w:t>
      </w:r>
      <w:r w:rsidRPr="001E4608">
        <w:rPr>
          <w:rFonts w:ascii="Times New Roman" w:hAnsi="Times New Roman" w:cs="Times New Roman"/>
          <w:b/>
        </w:rPr>
        <w:t>nia</w:t>
      </w:r>
      <w:r w:rsidR="002D4DF7" w:rsidRPr="001E4608">
        <w:rPr>
          <w:rFonts w:ascii="Times New Roman" w:hAnsi="Times New Roman" w:cs="Times New Roman"/>
          <w:b/>
        </w:rPr>
        <w:t xml:space="preserve"> do istniejących mediów (wod</w:t>
      </w:r>
      <w:r w:rsidRPr="001E4608">
        <w:rPr>
          <w:rFonts w:ascii="Times New Roman" w:hAnsi="Times New Roman" w:cs="Times New Roman"/>
          <w:b/>
        </w:rPr>
        <w:t xml:space="preserve">a, ścieki, energia elektryczna) </w:t>
      </w:r>
      <w:r w:rsidR="002D4DF7" w:rsidRPr="001E4608">
        <w:rPr>
          <w:rFonts w:ascii="Times New Roman" w:hAnsi="Times New Roman" w:cs="Times New Roman"/>
          <w:b/>
        </w:rPr>
        <w:t>po stronie Zamawiającego</w:t>
      </w:r>
      <w:r w:rsidR="00932605" w:rsidRPr="001E4608">
        <w:rPr>
          <w:rFonts w:ascii="Times New Roman" w:hAnsi="Times New Roman" w:cs="Times New Roman"/>
          <w:b/>
        </w:rPr>
        <w:t>.</w:t>
      </w:r>
    </w:p>
    <w:p w14:paraId="367A9C21" w14:textId="0A1D3D53" w:rsidR="00292674" w:rsidRPr="00945929" w:rsidRDefault="00095BB2" w:rsidP="00D911DB">
      <w:pPr>
        <w:spacing w:after="0"/>
        <w:rPr>
          <w:rFonts w:ascii="Times New Roman" w:hAnsi="Times New Roman" w:cs="Times New Roman"/>
        </w:rPr>
      </w:pPr>
      <w:r w:rsidRPr="00945929">
        <w:rPr>
          <w:rFonts w:ascii="Times New Roman" w:hAnsi="Times New Roman" w:cs="Times New Roman"/>
        </w:rPr>
        <w:t xml:space="preserve">Zewnętrzny modułowy system medyczny winien </w:t>
      </w:r>
      <w:bookmarkStart w:id="0" w:name="_GoBack"/>
      <w:bookmarkEnd w:id="0"/>
      <w:r w:rsidRPr="00945929">
        <w:rPr>
          <w:rFonts w:ascii="Times New Roman" w:hAnsi="Times New Roman" w:cs="Times New Roman"/>
        </w:rPr>
        <w:t>mieć zainstalowane przegrody</w:t>
      </w:r>
      <w:r w:rsidR="009559A7" w:rsidRPr="00945929">
        <w:rPr>
          <w:rFonts w:ascii="Times New Roman" w:hAnsi="Times New Roman" w:cs="Times New Roman"/>
        </w:rPr>
        <w:t xml:space="preserve"> </w:t>
      </w:r>
      <w:proofErr w:type="spellStart"/>
      <w:r w:rsidR="009559A7" w:rsidRPr="00945929">
        <w:rPr>
          <w:rFonts w:ascii="Times New Roman" w:hAnsi="Times New Roman" w:cs="Times New Roman"/>
        </w:rPr>
        <w:t>plexi</w:t>
      </w:r>
      <w:proofErr w:type="spellEnd"/>
      <w:r w:rsidR="009559A7" w:rsidRPr="00945929">
        <w:rPr>
          <w:rFonts w:ascii="Times New Roman" w:hAnsi="Times New Roman" w:cs="Times New Roman"/>
        </w:rPr>
        <w:t xml:space="preserve"> pomiędzy oczekującymi pacjentami, odciągi powietrza, system komunikacji wideo w celu ograniczenia do minimum ryzyka przenoszenia zakażeń wirusowych na oddziale SOR.</w:t>
      </w:r>
    </w:p>
    <w:p w14:paraId="101F6BFA" w14:textId="77777777" w:rsidR="00095BB2" w:rsidRPr="00945929" w:rsidRDefault="00095BB2" w:rsidP="00095BB2">
      <w:pPr>
        <w:spacing w:after="0"/>
        <w:rPr>
          <w:rFonts w:ascii="Times New Roman" w:hAnsi="Times New Roman" w:cs="Times New Roman"/>
        </w:rPr>
      </w:pPr>
    </w:p>
    <w:p w14:paraId="64A72C1A" w14:textId="410F0E5E" w:rsidR="006A482A" w:rsidRPr="00945929" w:rsidRDefault="006A482A" w:rsidP="00095BB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45929">
        <w:rPr>
          <w:rFonts w:ascii="Times New Roman" w:hAnsi="Times New Roman" w:cs="Times New Roman"/>
          <w:b/>
          <w:bCs/>
        </w:rPr>
        <w:t>Wyposażenie i przeznaczenie pomieszczeń zewnętrznego modułowego systemu medycznego</w:t>
      </w:r>
    </w:p>
    <w:p w14:paraId="086ABC0B" w14:textId="543223A8" w:rsidR="00292674" w:rsidRPr="00945929" w:rsidRDefault="006A482A" w:rsidP="00095BB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45929">
        <w:rPr>
          <w:rFonts w:ascii="Times New Roman" w:hAnsi="Times New Roman" w:cs="Times New Roman"/>
          <w:b/>
          <w:bCs/>
        </w:rPr>
        <w:t>1. Poczekalnia do testów COVID – 19:</w:t>
      </w:r>
    </w:p>
    <w:p w14:paraId="228EB99A" w14:textId="3A99B047" w:rsidR="006A482A" w:rsidRPr="00945929" w:rsidRDefault="006A482A" w:rsidP="00095BB2">
      <w:pPr>
        <w:spacing w:after="0" w:line="240" w:lineRule="auto"/>
        <w:rPr>
          <w:rFonts w:ascii="Times New Roman" w:hAnsi="Times New Roman" w:cs="Times New Roman"/>
        </w:rPr>
      </w:pPr>
      <w:r w:rsidRPr="00945929">
        <w:rPr>
          <w:rFonts w:ascii="Times New Roman" w:hAnsi="Times New Roman" w:cs="Times New Roman"/>
        </w:rPr>
        <w:t xml:space="preserve">Pomieszczenie modułowe z 9 miejscami siedzącymi dla pacjentów przegrodzone przegrodami </w:t>
      </w:r>
      <w:proofErr w:type="spellStart"/>
      <w:r w:rsidRPr="00945929">
        <w:rPr>
          <w:rFonts w:ascii="Times New Roman" w:hAnsi="Times New Roman" w:cs="Times New Roman"/>
        </w:rPr>
        <w:t>plexi</w:t>
      </w:r>
      <w:proofErr w:type="spellEnd"/>
      <w:r w:rsidRPr="00945929">
        <w:rPr>
          <w:rFonts w:ascii="Times New Roman" w:hAnsi="Times New Roman" w:cs="Times New Roman"/>
        </w:rPr>
        <w:t xml:space="preserve"> + 1 miejsce dla osoby niepełnosprawnej na wózku inwalidzkim odgrodzone przegrodami </w:t>
      </w:r>
      <w:proofErr w:type="spellStart"/>
      <w:r w:rsidRPr="00945929">
        <w:rPr>
          <w:rFonts w:ascii="Times New Roman" w:hAnsi="Times New Roman" w:cs="Times New Roman"/>
        </w:rPr>
        <w:t>plexi</w:t>
      </w:r>
      <w:proofErr w:type="spellEnd"/>
      <w:r w:rsidRPr="00945929">
        <w:rPr>
          <w:rFonts w:ascii="Times New Roman" w:hAnsi="Times New Roman" w:cs="Times New Roman"/>
        </w:rPr>
        <w:t>, toaleta przystosowana dla osób niepełnosprawnych, podjazd dla wózków inwalidzkich usytuowany na wejściu.</w:t>
      </w:r>
    </w:p>
    <w:p w14:paraId="350C688A" w14:textId="06694752" w:rsidR="006A482A" w:rsidRPr="00945929" w:rsidRDefault="006A482A" w:rsidP="00095BB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45929">
        <w:rPr>
          <w:rFonts w:ascii="Times New Roman" w:hAnsi="Times New Roman" w:cs="Times New Roman"/>
          <w:b/>
          <w:bCs/>
        </w:rPr>
        <w:t xml:space="preserve">2. Izolatki do </w:t>
      </w:r>
      <w:proofErr w:type="spellStart"/>
      <w:r w:rsidRPr="00945929">
        <w:rPr>
          <w:rFonts w:ascii="Times New Roman" w:hAnsi="Times New Roman" w:cs="Times New Roman"/>
          <w:b/>
          <w:bCs/>
        </w:rPr>
        <w:t>triage’u</w:t>
      </w:r>
      <w:proofErr w:type="spellEnd"/>
      <w:r w:rsidRPr="00945929">
        <w:rPr>
          <w:rFonts w:ascii="Times New Roman" w:hAnsi="Times New Roman" w:cs="Times New Roman"/>
          <w:b/>
          <w:bCs/>
        </w:rPr>
        <w:t xml:space="preserve">  pacjentów:</w:t>
      </w:r>
    </w:p>
    <w:p w14:paraId="0FE1D66E" w14:textId="30A55233" w:rsidR="006A482A" w:rsidRPr="00945929" w:rsidRDefault="00095BB2" w:rsidP="00095BB2">
      <w:pPr>
        <w:spacing w:after="0" w:line="240" w:lineRule="auto"/>
        <w:rPr>
          <w:rFonts w:ascii="Times New Roman" w:hAnsi="Times New Roman" w:cs="Times New Roman"/>
        </w:rPr>
      </w:pPr>
      <w:r w:rsidRPr="00945929">
        <w:rPr>
          <w:rFonts w:ascii="Times New Roman" w:hAnsi="Times New Roman" w:cs="Times New Roman"/>
        </w:rPr>
        <w:t>5</w:t>
      </w:r>
      <w:r w:rsidR="006A482A" w:rsidRPr="00945929">
        <w:rPr>
          <w:rFonts w:ascii="Times New Roman" w:hAnsi="Times New Roman" w:cs="Times New Roman"/>
        </w:rPr>
        <w:t xml:space="preserve"> oddzielnych pomieszczeń z łóżkami transportowymi (80 cm x 200</w:t>
      </w:r>
      <w:r w:rsidR="00532D67" w:rsidRPr="00945929">
        <w:rPr>
          <w:rFonts w:ascii="Times New Roman" w:hAnsi="Times New Roman" w:cs="Times New Roman"/>
        </w:rPr>
        <w:t xml:space="preserve"> cm) do tymczasowego pobytu pacjentów do przeprowadzenia </w:t>
      </w:r>
      <w:proofErr w:type="spellStart"/>
      <w:r w:rsidR="00532D67" w:rsidRPr="00945929">
        <w:rPr>
          <w:rFonts w:ascii="Times New Roman" w:hAnsi="Times New Roman" w:cs="Times New Roman"/>
        </w:rPr>
        <w:t>triage’u</w:t>
      </w:r>
      <w:proofErr w:type="spellEnd"/>
      <w:r w:rsidR="00532D67" w:rsidRPr="00945929">
        <w:rPr>
          <w:rFonts w:ascii="Times New Roman" w:hAnsi="Times New Roman" w:cs="Times New Roman"/>
        </w:rPr>
        <w:t xml:space="preserve"> – wstępnej selekcji pacjentów na poszczególne oddziały, wyposażone w toalety, klimatyzację i wentylację.</w:t>
      </w:r>
    </w:p>
    <w:p w14:paraId="5206F2B3" w14:textId="5562455A" w:rsidR="00095BB2" w:rsidRPr="00945929" w:rsidRDefault="00095BB2" w:rsidP="00095BB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45929">
        <w:rPr>
          <w:rFonts w:ascii="Times New Roman" w:hAnsi="Times New Roman" w:cs="Times New Roman"/>
          <w:b/>
          <w:bCs/>
        </w:rPr>
        <w:t>3. Pomieszczenie do wstępnej diagnostyki i przesiewu:</w:t>
      </w:r>
    </w:p>
    <w:p w14:paraId="360B8176" w14:textId="6C5B7106" w:rsidR="00095BB2" w:rsidRPr="00945929" w:rsidRDefault="00095BB2" w:rsidP="00095BB2">
      <w:pPr>
        <w:spacing w:after="0" w:line="240" w:lineRule="auto"/>
        <w:rPr>
          <w:rFonts w:ascii="Times New Roman" w:hAnsi="Times New Roman" w:cs="Times New Roman"/>
        </w:rPr>
      </w:pPr>
      <w:r w:rsidRPr="00945929">
        <w:rPr>
          <w:rFonts w:ascii="Times New Roman" w:hAnsi="Times New Roman" w:cs="Times New Roman"/>
        </w:rPr>
        <w:t xml:space="preserve">Pomieszczenie przegrodzone szybą </w:t>
      </w:r>
      <w:proofErr w:type="spellStart"/>
      <w:r w:rsidRPr="00945929">
        <w:rPr>
          <w:rFonts w:ascii="Times New Roman" w:hAnsi="Times New Roman" w:cs="Times New Roman"/>
        </w:rPr>
        <w:t>plexi</w:t>
      </w:r>
      <w:proofErr w:type="spellEnd"/>
      <w:r w:rsidRPr="00945929">
        <w:rPr>
          <w:rFonts w:ascii="Times New Roman" w:hAnsi="Times New Roman" w:cs="Times New Roman"/>
        </w:rPr>
        <w:t xml:space="preserve"> z dwoma parami rękawic, oraz z szufladkowym oknem podawczym do pobierania testów na obecność wirusa SARS COV – 2.</w:t>
      </w:r>
    </w:p>
    <w:p w14:paraId="44C4FB22" w14:textId="601B1B3F" w:rsidR="00532D67" w:rsidRPr="00945929" w:rsidRDefault="00095BB2" w:rsidP="00095BB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45929">
        <w:rPr>
          <w:rFonts w:ascii="Times New Roman" w:hAnsi="Times New Roman" w:cs="Times New Roman"/>
          <w:b/>
          <w:bCs/>
        </w:rPr>
        <w:t>4</w:t>
      </w:r>
      <w:r w:rsidR="00532D67" w:rsidRPr="00945929">
        <w:rPr>
          <w:rFonts w:ascii="Times New Roman" w:hAnsi="Times New Roman" w:cs="Times New Roman"/>
          <w:b/>
          <w:bCs/>
        </w:rPr>
        <w:t>. Klimatyzacja i wentylacja:</w:t>
      </w:r>
    </w:p>
    <w:p w14:paraId="5FCF5315" w14:textId="005AFBDA" w:rsidR="00532D67" w:rsidRPr="00945929" w:rsidRDefault="00532D67" w:rsidP="00095BB2">
      <w:pPr>
        <w:spacing w:after="0" w:line="240" w:lineRule="auto"/>
        <w:rPr>
          <w:rFonts w:ascii="Times New Roman" w:hAnsi="Times New Roman" w:cs="Times New Roman"/>
        </w:rPr>
      </w:pPr>
      <w:r w:rsidRPr="00945929">
        <w:rPr>
          <w:rFonts w:ascii="Times New Roman" w:hAnsi="Times New Roman" w:cs="Times New Roman"/>
        </w:rPr>
        <w:t>Pomieszc</w:t>
      </w:r>
      <w:r w:rsidR="00095BB2" w:rsidRPr="00945929">
        <w:rPr>
          <w:rFonts w:ascii="Times New Roman" w:hAnsi="Times New Roman" w:cs="Times New Roman"/>
        </w:rPr>
        <w:t>z</w:t>
      </w:r>
      <w:r w:rsidRPr="00945929">
        <w:rPr>
          <w:rFonts w:ascii="Times New Roman" w:hAnsi="Times New Roman" w:cs="Times New Roman"/>
        </w:rPr>
        <w:t>enia poczekalni muszą być wyposażone w klimatyzację oraz wyciągi powietrza na zewnątrz poprzez filtry HEPA. Pomieszczenia izolatek wyposażone w pojedyncze klimatyzatory i wyciągi powietrza na zewnątrz poprzez filtry.</w:t>
      </w:r>
    </w:p>
    <w:p w14:paraId="61B70A23" w14:textId="61B9409B" w:rsidR="00532D67" w:rsidRPr="00945929" w:rsidRDefault="00095BB2" w:rsidP="00095BB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45929">
        <w:rPr>
          <w:rFonts w:ascii="Times New Roman" w:hAnsi="Times New Roman" w:cs="Times New Roman"/>
          <w:b/>
          <w:bCs/>
        </w:rPr>
        <w:t>5</w:t>
      </w:r>
      <w:r w:rsidR="00532D67" w:rsidRPr="00945929">
        <w:rPr>
          <w:rFonts w:ascii="Times New Roman" w:hAnsi="Times New Roman" w:cs="Times New Roman"/>
          <w:b/>
          <w:bCs/>
        </w:rPr>
        <w:t>. Zdalna komunikacja</w:t>
      </w:r>
      <w:r w:rsidRPr="00945929">
        <w:rPr>
          <w:rFonts w:ascii="Times New Roman" w:hAnsi="Times New Roman" w:cs="Times New Roman"/>
          <w:b/>
          <w:bCs/>
        </w:rPr>
        <w:t>:</w:t>
      </w:r>
    </w:p>
    <w:p w14:paraId="343B7D4D" w14:textId="3AB9A5BC" w:rsidR="0016459D" w:rsidRPr="00945929" w:rsidRDefault="00095BB2" w:rsidP="00095BB2">
      <w:pPr>
        <w:spacing w:after="0" w:line="240" w:lineRule="auto"/>
        <w:rPr>
          <w:rFonts w:ascii="Times New Roman" w:hAnsi="Times New Roman" w:cs="Times New Roman"/>
        </w:rPr>
      </w:pPr>
      <w:r w:rsidRPr="00945929">
        <w:rPr>
          <w:rFonts w:ascii="Times New Roman" w:hAnsi="Times New Roman" w:cs="Times New Roman"/>
        </w:rPr>
        <w:t>W pomieszczenia należy zainstalować system audio i wideo w celu możliwości komunikacji dwustronnej z pacjentami w izolatkach jak również zainstalowane winny być monitory w poczekalni celem przekazywania komunikatów dla pacjentów oczekujących w poczekalni.</w:t>
      </w:r>
    </w:p>
    <w:p w14:paraId="4297BE1F" w14:textId="77777777" w:rsidR="00D911DB" w:rsidRPr="00945929" w:rsidRDefault="00D911DB" w:rsidP="009A328C">
      <w:pPr>
        <w:pStyle w:val="NormalnyWeb"/>
        <w:overflowPunct w:val="0"/>
        <w:spacing w:before="0" w:beforeAutospacing="0" w:after="0" w:afterAutospacing="0"/>
        <w:jc w:val="center"/>
        <w:rPr>
          <w:rFonts w:eastAsia="Calibri"/>
          <w:b/>
          <w:bCs/>
          <w:color w:val="000000"/>
          <w:sz w:val="22"/>
          <w:szCs w:val="22"/>
        </w:rPr>
      </w:pPr>
    </w:p>
    <w:p w14:paraId="430E4C9E" w14:textId="561D717D" w:rsidR="009A328C" w:rsidRPr="00945929" w:rsidRDefault="009A328C" w:rsidP="009A328C">
      <w:pPr>
        <w:pStyle w:val="NormalnyWeb"/>
        <w:overflowPunct w:val="0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945929">
        <w:rPr>
          <w:rFonts w:eastAsia="Calibri"/>
          <w:b/>
          <w:bCs/>
          <w:color w:val="000000"/>
          <w:sz w:val="22"/>
          <w:szCs w:val="22"/>
        </w:rPr>
        <w:t>Opis techniczny kontenera</w:t>
      </w:r>
    </w:p>
    <w:p w14:paraId="169E27BC" w14:textId="78DBBD4B" w:rsidR="009A328C" w:rsidRPr="00945929" w:rsidRDefault="009A328C" w:rsidP="009A328C">
      <w:pPr>
        <w:pStyle w:val="NormalnyWeb"/>
        <w:overflowPunct w:val="0"/>
        <w:spacing w:before="0" w:beforeAutospacing="0" w:after="0" w:afterAutospacing="0"/>
        <w:rPr>
          <w:b/>
          <w:bCs/>
          <w:sz w:val="22"/>
          <w:szCs w:val="22"/>
        </w:rPr>
      </w:pPr>
      <w:r w:rsidRPr="00945929">
        <w:rPr>
          <w:rFonts w:eastAsia="Calibri"/>
          <w:b/>
          <w:bCs/>
          <w:color w:val="000000"/>
          <w:sz w:val="22"/>
          <w:szCs w:val="22"/>
        </w:rPr>
        <w:t xml:space="preserve">1.Wymiary modułów: </w:t>
      </w:r>
    </w:p>
    <w:p w14:paraId="4C672512" w14:textId="791CA63B" w:rsidR="009A328C" w:rsidRPr="00945929" w:rsidRDefault="009A328C" w:rsidP="009A328C">
      <w:pPr>
        <w:pStyle w:val="NormalnyWeb"/>
        <w:overflowPunct w:val="0"/>
        <w:spacing w:before="0" w:beforeAutospacing="0" w:after="0" w:afterAutospacing="0"/>
        <w:rPr>
          <w:sz w:val="22"/>
          <w:szCs w:val="22"/>
        </w:rPr>
      </w:pPr>
      <w:r w:rsidRPr="00945929">
        <w:rPr>
          <w:rFonts w:eastAsia="Calibri"/>
          <w:color w:val="000000"/>
          <w:sz w:val="22"/>
          <w:szCs w:val="22"/>
        </w:rPr>
        <w:t xml:space="preserve">- wymiary zewnętrzne: szerokość 2435 mm, długość 6055 mm i wysokość 2790 mm. </w:t>
      </w:r>
      <w:r w:rsidR="00E36B24" w:rsidRPr="00945929">
        <w:rPr>
          <w:rFonts w:eastAsia="Calibri"/>
          <w:color w:val="000000"/>
          <w:sz w:val="22"/>
          <w:szCs w:val="22"/>
        </w:rPr>
        <w:t>± 5 %</w:t>
      </w:r>
    </w:p>
    <w:p w14:paraId="7FF55FF4" w14:textId="1C361BEF" w:rsidR="009A328C" w:rsidRPr="00945929" w:rsidRDefault="009A328C" w:rsidP="009A328C">
      <w:pPr>
        <w:pStyle w:val="NormalnyWeb"/>
        <w:overflowPunct w:val="0"/>
        <w:spacing w:before="0" w:beforeAutospacing="0" w:after="0" w:afterAutospacing="0"/>
        <w:rPr>
          <w:sz w:val="22"/>
          <w:szCs w:val="22"/>
        </w:rPr>
      </w:pPr>
      <w:r w:rsidRPr="00945929">
        <w:rPr>
          <w:rFonts w:eastAsia="Calibri"/>
          <w:color w:val="000000"/>
          <w:sz w:val="22"/>
          <w:szCs w:val="22"/>
        </w:rPr>
        <w:t xml:space="preserve">- wymiary wewnętrzne: szerokość 2225 mm, długość 5845 mm i wysokość 2500 mm. </w:t>
      </w:r>
      <w:r w:rsidR="00E36B24" w:rsidRPr="00945929">
        <w:rPr>
          <w:rFonts w:eastAsia="Calibri"/>
          <w:color w:val="000000"/>
          <w:sz w:val="22"/>
          <w:szCs w:val="22"/>
        </w:rPr>
        <w:t>± 5 %</w:t>
      </w:r>
    </w:p>
    <w:p w14:paraId="036F18A4" w14:textId="77777777" w:rsidR="009A328C" w:rsidRPr="00945929" w:rsidRDefault="009A328C" w:rsidP="009A328C">
      <w:pPr>
        <w:pStyle w:val="NormalnyWeb"/>
        <w:overflowPunct w:val="0"/>
        <w:spacing w:before="0" w:beforeAutospacing="0" w:after="0" w:afterAutospacing="0"/>
        <w:rPr>
          <w:b/>
          <w:bCs/>
          <w:sz w:val="22"/>
          <w:szCs w:val="22"/>
        </w:rPr>
      </w:pPr>
      <w:r w:rsidRPr="00945929">
        <w:rPr>
          <w:rFonts w:eastAsia="Calibri"/>
          <w:b/>
          <w:bCs/>
          <w:color w:val="000000"/>
          <w:sz w:val="22"/>
          <w:szCs w:val="22"/>
        </w:rPr>
        <w:t xml:space="preserve">2. Konstrukcja stalowa: </w:t>
      </w:r>
    </w:p>
    <w:p w14:paraId="58110EF0" w14:textId="7765A9C2" w:rsidR="009A328C" w:rsidRPr="00945929" w:rsidRDefault="009A328C" w:rsidP="009A328C">
      <w:pPr>
        <w:pStyle w:val="NormalnyWeb"/>
        <w:overflowPunct w:val="0"/>
        <w:spacing w:before="0" w:beforeAutospacing="0" w:after="0" w:afterAutospacing="0"/>
        <w:rPr>
          <w:sz w:val="22"/>
          <w:szCs w:val="22"/>
        </w:rPr>
      </w:pPr>
      <w:r w:rsidRPr="00945929">
        <w:rPr>
          <w:rFonts w:eastAsia="Calibri"/>
          <w:color w:val="000000"/>
          <w:sz w:val="22"/>
          <w:szCs w:val="22"/>
        </w:rPr>
        <w:t xml:space="preserve">Moduł winien być wykonany, jako spawana rama stalowa o grubości. 4 mm, zewnętrzny płaszcz dachowy i obwodowy wykonany z polakierowanej ocynkowanej blachy stalowej </w:t>
      </w:r>
      <w:proofErr w:type="spellStart"/>
      <w:r w:rsidRPr="00945929">
        <w:rPr>
          <w:rFonts w:eastAsia="Calibri"/>
          <w:color w:val="000000"/>
          <w:sz w:val="22"/>
          <w:szCs w:val="22"/>
        </w:rPr>
        <w:t>FeZn</w:t>
      </w:r>
      <w:proofErr w:type="spellEnd"/>
      <w:r w:rsidRPr="00945929">
        <w:rPr>
          <w:rFonts w:eastAsia="Calibri"/>
          <w:color w:val="000000"/>
          <w:sz w:val="22"/>
          <w:szCs w:val="22"/>
        </w:rPr>
        <w:t xml:space="preserve"> o grubości 0,6 mm połączonej z ramą w sposób metaliczny. </w:t>
      </w:r>
    </w:p>
    <w:p w14:paraId="6B3BD5AF" w14:textId="78723638" w:rsidR="009A328C" w:rsidRPr="00945929" w:rsidRDefault="009A328C" w:rsidP="009A328C">
      <w:pPr>
        <w:pStyle w:val="NormalnyWeb"/>
        <w:overflowPunct w:val="0"/>
        <w:spacing w:before="0" w:beforeAutospacing="0" w:after="0" w:afterAutospacing="0"/>
        <w:rPr>
          <w:sz w:val="22"/>
          <w:szCs w:val="22"/>
        </w:rPr>
      </w:pPr>
      <w:r w:rsidRPr="00945929">
        <w:rPr>
          <w:rFonts w:eastAsia="Calibri"/>
          <w:color w:val="000000"/>
          <w:sz w:val="22"/>
          <w:szCs w:val="22"/>
        </w:rPr>
        <w:lastRenderedPageBreak/>
        <w:t xml:space="preserve">Konstrukcję nośną winna stanowić stalowa rama spawana. Wszystkie profile kształtowe wykonane ze stali S 355 JO, pozostałe profile są ze stali S 235 JRG2. </w:t>
      </w:r>
    </w:p>
    <w:p w14:paraId="718191DB" w14:textId="0DEB51BC" w:rsidR="009A328C" w:rsidRPr="00945929" w:rsidRDefault="009A328C" w:rsidP="009A328C">
      <w:pPr>
        <w:pStyle w:val="NormalnyWeb"/>
        <w:overflowPunct w:val="0"/>
        <w:spacing w:before="0" w:beforeAutospacing="0" w:after="0" w:afterAutospacing="0"/>
        <w:rPr>
          <w:sz w:val="22"/>
          <w:szCs w:val="22"/>
        </w:rPr>
      </w:pPr>
      <w:r w:rsidRPr="00945929">
        <w:rPr>
          <w:rFonts w:eastAsia="Calibri"/>
          <w:color w:val="000000"/>
          <w:sz w:val="22"/>
          <w:szCs w:val="22"/>
        </w:rPr>
        <w:t xml:space="preserve">Całkowity ciężar modułów w zależności od ich wykonania powinien </w:t>
      </w:r>
      <w:r w:rsidR="00FE0630" w:rsidRPr="00945929">
        <w:rPr>
          <w:rFonts w:eastAsia="Calibri"/>
          <w:color w:val="000000"/>
          <w:sz w:val="22"/>
          <w:szCs w:val="22"/>
        </w:rPr>
        <w:t xml:space="preserve">mieścić się </w:t>
      </w:r>
      <w:r w:rsidRPr="00945929">
        <w:rPr>
          <w:rFonts w:eastAsia="Calibri"/>
          <w:color w:val="000000"/>
          <w:sz w:val="22"/>
          <w:szCs w:val="22"/>
        </w:rPr>
        <w:t xml:space="preserve">w przedziale od 2300 kg do 3000 kg. </w:t>
      </w:r>
    </w:p>
    <w:p w14:paraId="1D44A4C8" w14:textId="77777777" w:rsidR="00A138D7" w:rsidRPr="00945929" w:rsidRDefault="009A328C" w:rsidP="009A328C">
      <w:pPr>
        <w:pStyle w:val="NormalnyWeb"/>
        <w:overflowPunct w:val="0"/>
        <w:spacing w:before="0" w:beforeAutospacing="0" w:after="0" w:afterAutospacing="0"/>
        <w:rPr>
          <w:rFonts w:eastAsia="Calibri"/>
          <w:color w:val="000000"/>
          <w:sz w:val="22"/>
          <w:szCs w:val="22"/>
        </w:rPr>
      </w:pPr>
      <w:r w:rsidRPr="00945929">
        <w:rPr>
          <w:rFonts w:eastAsia="Calibri"/>
          <w:color w:val="000000"/>
          <w:sz w:val="22"/>
          <w:szCs w:val="22"/>
        </w:rPr>
        <w:t xml:space="preserve">Konstrukcja modułu </w:t>
      </w:r>
      <w:r w:rsidR="00FE0630" w:rsidRPr="00945929">
        <w:rPr>
          <w:rFonts w:eastAsia="Calibri"/>
          <w:color w:val="000000"/>
          <w:sz w:val="22"/>
          <w:szCs w:val="22"/>
        </w:rPr>
        <w:t xml:space="preserve">winna być </w:t>
      </w:r>
      <w:r w:rsidRPr="00945929">
        <w:rPr>
          <w:rFonts w:eastAsia="Calibri"/>
          <w:color w:val="000000"/>
          <w:sz w:val="22"/>
          <w:szCs w:val="22"/>
        </w:rPr>
        <w:t xml:space="preserve">zaprojektowana tak, żeby wytrzymywała obciążenie śniegiem 1,0 </w:t>
      </w:r>
      <w:proofErr w:type="spellStart"/>
      <w:r w:rsidRPr="00945929">
        <w:rPr>
          <w:rFonts w:eastAsia="Calibri"/>
          <w:color w:val="000000"/>
          <w:sz w:val="22"/>
          <w:szCs w:val="22"/>
        </w:rPr>
        <w:t>kN</w:t>
      </w:r>
      <w:proofErr w:type="spellEnd"/>
      <w:r w:rsidRPr="00945929">
        <w:rPr>
          <w:rFonts w:eastAsia="Calibri"/>
          <w:color w:val="000000"/>
          <w:sz w:val="22"/>
          <w:szCs w:val="22"/>
        </w:rPr>
        <w:t xml:space="preserve">/m-2, wiatrem 0,55 </w:t>
      </w:r>
      <w:proofErr w:type="spellStart"/>
      <w:r w:rsidRPr="00945929">
        <w:rPr>
          <w:rFonts w:eastAsia="Calibri"/>
          <w:color w:val="000000"/>
          <w:sz w:val="22"/>
          <w:szCs w:val="22"/>
        </w:rPr>
        <w:t>kN</w:t>
      </w:r>
      <w:proofErr w:type="spellEnd"/>
      <w:r w:rsidRPr="00945929">
        <w:rPr>
          <w:rFonts w:eastAsia="Calibri"/>
          <w:color w:val="000000"/>
          <w:sz w:val="22"/>
          <w:szCs w:val="22"/>
        </w:rPr>
        <w:t xml:space="preserve">/m-2 i użytecznym, równomiernym obciążeniem podłogi o wartości </w:t>
      </w:r>
    </w:p>
    <w:p w14:paraId="12C5855C" w14:textId="122E822D" w:rsidR="009A328C" w:rsidRPr="00945929" w:rsidRDefault="009A328C" w:rsidP="009A328C">
      <w:pPr>
        <w:pStyle w:val="NormalnyWeb"/>
        <w:overflowPunct w:val="0"/>
        <w:spacing w:before="0" w:beforeAutospacing="0" w:after="0" w:afterAutospacing="0"/>
        <w:rPr>
          <w:sz w:val="22"/>
          <w:szCs w:val="22"/>
        </w:rPr>
      </w:pPr>
      <w:r w:rsidRPr="00945929">
        <w:rPr>
          <w:rFonts w:eastAsia="Calibri"/>
          <w:color w:val="000000"/>
          <w:sz w:val="22"/>
          <w:szCs w:val="22"/>
        </w:rPr>
        <w:t xml:space="preserve">2,5 </w:t>
      </w:r>
      <w:proofErr w:type="spellStart"/>
      <w:r w:rsidRPr="00945929">
        <w:rPr>
          <w:rFonts w:eastAsia="Calibri"/>
          <w:color w:val="000000"/>
          <w:sz w:val="22"/>
          <w:szCs w:val="22"/>
        </w:rPr>
        <w:t>kN</w:t>
      </w:r>
      <w:proofErr w:type="spellEnd"/>
      <w:r w:rsidRPr="00945929">
        <w:rPr>
          <w:rFonts w:eastAsia="Calibri"/>
          <w:color w:val="000000"/>
          <w:sz w:val="22"/>
          <w:szCs w:val="22"/>
        </w:rPr>
        <w:t xml:space="preserve">/m-2. </w:t>
      </w:r>
    </w:p>
    <w:p w14:paraId="3E99C535" w14:textId="77777777" w:rsidR="009A328C" w:rsidRPr="00945929" w:rsidRDefault="009A328C" w:rsidP="009A328C">
      <w:pPr>
        <w:pStyle w:val="NormalnyWeb"/>
        <w:overflowPunct w:val="0"/>
        <w:spacing w:before="0" w:beforeAutospacing="0" w:after="0" w:afterAutospacing="0"/>
        <w:rPr>
          <w:b/>
          <w:bCs/>
          <w:sz w:val="22"/>
          <w:szCs w:val="22"/>
        </w:rPr>
      </w:pPr>
      <w:r w:rsidRPr="00945929">
        <w:rPr>
          <w:rFonts w:eastAsia="Calibri"/>
          <w:b/>
          <w:bCs/>
          <w:color w:val="000000"/>
          <w:sz w:val="22"/>
          <w:szCs w:val="22"/>
        </w:rPr>
        <w:t xml:space="preserve">3. Konstrukcja podłogi, ściany i dachu modułu: </w:t>
      </w:r>
    </w:p>
    <w:p w14:paraId="2C2F513B" w14:textId="5696AF55" w:rsidR="009A328C" w:rsidRPr="00945929" w:rsidRDefault="009A328C" w:rsidP="009A328C">
      <w:pPr>
        <w:pStyle w:val="NormalnyWeb"/>
        <w:overflowPunct w:val="0"/>
        <w:spacing w:before="0" w:beforeAutospacing="0" w:after="0" w:afterAutospacing="0"/>
        <w:rPr>
          <w:b/>
          <w:bCs/>
          <w:sz w:val="22"/>
          <w:szCs w:val="22"/>
        </w:rPr>
      </w:pPr>
      <w:r w:rsidRPr="00945929">
        <w:rPr>
          <w:rFonts w:eastAsia="Calibri"/>
          <w:b/>
          <w:bCs/>
          <w:color w:val="000000"/>
          <w:sz w:val="22"/>
          <w:szCs w:val="22"/>
        </w:rPr>
        <w:t>Podłoga</w:t>
      </w:r>
      <w:r w:rsidR="00FE0630" w:rsidRPr="00945929">
        <w:rPr>
          <w:rFonts w:eastAsia="Calibri"/>
          <w:b/>
          <w:bCs/>
          <w:color w:val="000000"/>
          <w:sz w:val="22"/>
          <w:szCs w:val="22"/>
        </w:rPr>
        <w:t>:</w:t>
      </w:r>
      <w:r w:rsidRPr="00945929">
        <w:rPr>
          <w:rFonts w:eastAsia="Calibri"/>
          <w:b/>
          <w:bCs/>
          <w:color w:val="000000"/>
          <w:sz w:val="22"/>
          <w:szCs w:val="22"/>
        </w:rPr>
        <w:t xml:space="preserve"> </w:t>
      </w:r>
    </w:p>
    <w:p w14:paraId="572C5AD2" w14:textId="77777777" w:rsidR="00A138D7" w:rsidRPr="00945929" w:rsidRDefault="009A328C" w:rsidP="009A328C">
      <w:pPr>
        <w:pStyle w:val="NormalnyWeb"/>
        <w:overflowPunct w:val="0"/>
        <w:spacing w:before="0" w:beforeAutospacing="0" w:after="0" w:afterAutospacing="0"/>
        <w:rPr>
          <w:rFonts w:eastAsia="Calibri"/>
          <w:color w:val="000000"/>
          <w:sz w:val="22"/>
          <w:szCs w:val="22"/>
        </w:rPr>
      </w:pPr>
      <w:r w:rsidRPr="00945929">
        <w:rPr>
          <w:rFonts w:eastAsia="Calibri"/>
          <w:color w:val="000000"/>
          <w:sz w:val="22"/>
          <w:szCs w:val="22"/>
        </w:rPr>
        <w:t xml:space="preserve">PCV </w:t>
      </w:r>
      <w:r w:rsidR="00A138D7" w:rsidRPr="00945929">
        <w:rPr>
          <w:rFonts w:eastAsia="Calibri"/>
          <w:color w:val="000000"/>
          <w:sz w:val="22"/>
          <w:szCs w:val="22"/>
        </w:rPr>
        <w:t xml:space="preserve">minimum </w:t>
      </w:r>
      <w:r w:rsidRPr="00945929">
        <w:rPr>
          <w:rFonts w:eastAsia="Calibri"/>
          <w:color w:val="000000"/>
          <w:sz w:val="22"/>
          <w:szCs w:val="22"/>
        </w:rPr>
        <w:t xml:space="preserve">1,5 mm </w:t>
      </w:r>
      <w:proofErr w:type="spellStart"/>
      <w:r w:rsidRPr="00945929">
        <w:rPr>
          <w:rFonts w:eastAsia="Calibri"/>
          <w:color w:val="000000"/>
          <w:sz w:val="22"/>
          <w:szCs w:val="22"/>
        </w:rPr>
        <w:t>Cetris</w:t>
      </w:r>
      <w:proofErr w:type="spellEnd"/>
      <w:r w:rsidRPr="00945929">
        <w:rPr>
          <w:rFonts w:eastAsia="Calibri"/>
          <w:color w:val="000000"/>
          <w:sz w:val="22"/>
          <w:szCs w:val="22"/>
        </w:rPr>
        <w:t xml:space="preserve"> albo DTD 20,0 mm </w:t>
      </w:r>
      <w:r w:rsidR="00A138D7" w:rsidRPr="00945929">
        <w:rPr>
          <w:rFonts w:eastAsia="Calibri"/>
          <w:color w:val="000000"/>
          <w:sz w:val="22"/>
          <w:szCs w:val="22"/>
        </w:rPr>
        <w:t>-</w:t>
      </w:r>
      <w:r w:rsidRPr="00945929">
        <w:rPr>
          <w:rFonts w:eastAsia="Calibri"/>
          <w:color w:val="000000"/>
          <w:sz w:val="22"/>
          <w:szCs w:val="22"/>
        </w:rPr>
        <w:t xml:space="preserve"> 22,0 mm</w:t>
      </w:r>
      <w:r w:rsidR="00D911DB" w:rsidRPr="00945929">
        <w:rPr>
          <w:rFonts w:eastAsia="Calibri"/>
          <w:color w:val="000000"/>
          <w:sz w:val="22"/>
          <w:szCs w:val="22"/>
        </w:rPr>
        <w:t xml:space="preserve">, </w:t>
      </w:r>
      <w:r w:rsidR="00A138D7" w:rsidRPr="00945929">
        <w:rPr>
          <w:rFonts w:eastAsia="Calibri"/>
          <w:color w:val="000000"/>
          <w:sz w:val="22"/>
          <w:szCs w:val="22"/>
        </w:rPr>
        <w:t>m</w:t>
      </w:r>
      <w:r w:rsidRPr="00945929">
        <w:rPr>
          <w:rFonts w:eastAsia="Calibri"/>
          <w:color w:val="000000"/>
          <w:sz w:val="22"/>
          <w:szCs w:val="22"/>
        </w:rPr>
        <w:t>embrana paroprzepuszczalna – folia PE 0,1 mm</w:t>
      </w:r>
      <w:r w:rsidR="00D911DB" w:rsidRPr="00945929">
        <w:rPr>
          <w:rFonts w:eastAsia="Calibri"/>
          <w:color w:val="000000"/>
          <w:sz w:val="22"/>
          <w:szCs w:val="22"/>
        </w:rPr>
        <w:t xml:space="preserve">, </w:t>
      </w:r>
      <w:r w:rsidRPr="00945929">
        <w:rPr>
          <w:rFonts w:eastAsia="Calibri"/>
          <w:color w:val="000000"/>
          <w:sz w:val="22"/>
          <w:szCs w:val="22"/>
        </w:rPr>
        <w:t>Izolacja (wełna mineralna) ƛ=0,033 W/m K 100,0 mm</w:t>
      </w:r>
      <w:r w:rsidR="00D911DB" w:rsidRPr="00945929">
        <w:rPr>
          <w:rFonts w:eastAsia="Calibri"/>
          <w:color w:val="000000"/>
          <w:sz w:val="22"/>
          <w:szCs w:val="22"/>
        </w:rPr>
        <w:t xml:space="preserve">, </w:t>
      </w:r>
      <w:r w:rsidR="00A138D7" w:rsidRPr="00945929">
        <w:rPr>
          <w:rFonts w:eastAsia="Calibri"/>
          <w:color w:val="000000"/>
          <w:sz w:val="22"/>
          <w:szCs w:val="22"/>
        </w:rPr>
        <w:t>b</w:t>
      </w:r>
      <w:r w:rsidRPr="00945929">
        <w:rPr>
          <w:rFonts w:eastAsia="Calibri"/>
          <w:color w:val="000000"/>
          <w:sz w:val="22"/>
          <w:szCs w:val="22"/>
        </w:rPr>
        <w:t xml:space="preserve">lacha ocynkowana </w:t>
      </w:r>
      <w:r w:rsidR="00A138D7" w:rsidRPr="00945929">
        <w:rPr>
          <w:rFonts w:eastAsia="Calibri"/>
          <w:color w:val="000000"/>
          <w:sz w:val="22"/>
          <w:szCs w:val="22"/>
        </w:rPr>
        <w:t xml:space="preserve">minimum </w:t>
      </w:r>
    </w:p>
    <w:p w14:paraId="4EF229C9" w14:textId="6D725B7A" w:rsidR="009A328C" w:rsidRPr="00945929" w:rsidRDefault="009A328C" w:rsidP="009A328C">
      <w:pPr>
        <w:pStyle w:val="NormalnyWeb"/>
        <w:overflowPunct w:val="0"/>
        <w:spacing w:before="0" w:beforeAutospacing="0" w:after="0" w:afterAutospacing="0"/>
        <w:rPr>
          <w:sz w:val="22"/>
          <w:szCs w:val="22"/>
        </w:rPr>
      </w:pPr>
      <w:r w:rsidRPr="00945929">
        <w:rPr>
          <w:rFonts w:eastAsia="Calibri"/>
          <w:color w:val="000000"/>
          <w:sz w:val="22"/>
          <w:szCs w:val="22"/>
        </w:rPr>
        <w:t xml:space="preserve">0,6 mm </w:t>
      </w:r>
    </w:p>
    <w:p w14:paraId="3B39F1CA" w14:textId="6DD12D76" w:rsidR="009A328C" w:rsidRPr="00945929" w:rsidRDefault="009A328C" w:rsidP="009A328C">
      <w:pPr>
        <w:pStyle w:val="NormalnyWeb"/>
        <w:overflowPunct w:val="0"/>
        <w:spacing w:before="0" w:beforeAutospacing="0" w:after="0" w:afterAutospacing="0"/>
        <w:rPr>
          <w:b/>
          <w:bCs/>
          <w:sz w:val="22"/>
          <w:szCs w:val="22"/>
        </w:rPr>
      </w:pPr>
      <w:r w:rsidRPr="00945929">
        <w:rPr>
          <w:rFonts w:eastAsia="Calibri"/>
          <w:b/>
          <w:bCs/>
          <w:color w:val="000000"/>
          <w:sz w:val="22"/>
          <w:szCs w:val="22"/>
        </w:rPr>
        <w:t>Dach</w:t>
      </w:r>
      <w:r w:rsidR="00FE0630" w:rsidRPr="00945929">
        <w:rPr>
          <w:rFonts w:eastAsia="Calibri"/>
          <w:b/>
          <w:bCs/>
          <w:color w:val="000000"/>
          <w:sz w:val="22"/>
          <w:szCs w:val="22"/>
        </w:rPr>
        <w:t>:</w:t>
      </w:r>
      <w:r w:rsidRPr="00945929">
        <w:rPr>
          <w:rFonts w:eastAsia="Calibri"/>
          <w:b/>
          <w:bCs/>
          <w:color w:val="000000"/>
          <w:sz w:val="22"/>
          <w:szCs w:val="22"/>
        </w:rPr>
        <w:t xml:space="preserve"> </w:t>
      </w:r>
    </w:p>
    <w:p w14:paraId="775D3186" w14:textId="1CF7BB50" w:rsidR="009A328C" w:rsidRPr="00945929" w:rsidRDefault="009A328C" w:rsidP="009A328C">
      <w:pPr>
        <w:pStyle w:val="NormalnyWeb"/>
        <w:overflowPunct w:val="0"/>
        <w:spacing w:before="0" w:beforeAutospacing="0" w:after="0" w:afterAutospacing="0"/>
        <w:rPr>
          <w:sz w:val="22"/>
          <w:szCs w:val="22"/>
        </w:rPr>
      </w:pPr>
      <w:r w:rsidRPr="00945929">
        <w:rPr>
          <w:rFonts w:eastAsia="Calibri"/>
          <w:color w:val="000000"/>
          <w:sz w:val="22"/>
          <w:szCs w:val="22"/>
        </w:rPr>
        <w:t>Blacha ocynkowana 0,6 mm, Izolacja (wełna mineralna) ƛ=0,033 W/m K 120,0 mm</w:t>
      </w:r>
      <w:r w:rsidR="00A138D7" w:rsidRPr="00945929">
        <w:rPr>
          <w:rFonts w:eastAsia="Calibri"/>
          <w:color w:val="000000"/>
          <w:sz w:val="22"/>
          <w:szCs w:val="22"/>
        </w:rPr>
        <w:t>, m</w:t>
      </w:r>
      <w:r w:rsidRPr="00945929">
        <w:rPr>
          <w:rFonts w:eastAsia="Calibri"/>
          <w:color w:val="000000"/>
          <w:sz w:val="22"/>
          <w:szCs w:val="22"/>
        </w:rPr>
        <w:t xml:space="preserve">embrana paroprzepuszczalna – folia PE 0,1 mm, </w:t>
      </w:r>
      <w:r w:rsidR="00A138D7" w:rsidRPr="00945929">
        <w:rPr>
          <w:rFonts w:eastAsia="Calibri"/>
          <w:color w:val="000000"/>
          <w:sz w:val="22"/>
          <w:szCs w:val="22"/>
        </w:rPr>
        <w:t>p</w:t>
      </w:r>
      <w:r w:rsidRPr="00945929">
        <w:rPr>
          <w:rFonts w:eastAsia="Calibri"/>
          <w:color w:val="000000"/>
          <w:sz w:val="22"/>
          <w:szCs w:val="22"/>
        </w:rPr>
        <w:t>łyta DTD laminowana</w:t>
      </w:r>
      <w:r w:rsidR="00A138D7" w:rsidRPr="00945929">
        <w:rPr>
          <w:rFonts w:eastAsia="Calibri"/>
          <w:color w:val="000000"/>
          <w:sz w:val="22"/>
          <w:szCs w:val="22"/>
        </w:rPr>
        <w:t xml:space="preserve"> minimum</w:t>
      </w:r>
      <w:r w:rsidRPr="00945929">
        <w:rPr>
          <w:rFonts w:eastAsia="Calibri"/>
          <w:color w:val="000000"/>
          <w:sz w:val="22"/>
          <w:szCs w:val="22"/>
        </w:rPr>
        <w:t xml:space="preserve"> 10,0 mm </w:t>
      </w:r>
    </w:p>
    <w:p w14:paraId="4D41C6D5" w14:textId="0CCA030E" w:rsidR="009A328C" w:rsidRPr="00945929" w:rsidRDefault="009A328C" w:rsidP="009A328C">
      <w:pPr>
        <w:pStyle w:val="NormalnyWeb"/>
        <w:overflowPunct w:val="0"/>
        <w:spacing w:before="0" w:beforeAutospacing="0" w:after="0" w:afterAutospacing="0"/>
        <w:rPr>
          <w:b/>
          <w:bCs/>
          <w:sz w:val="22"/>
          <w:szCs w:val="22"/>
        </w:rPr>
      </w:pPr>
      <w:r w:rsidRPr="00945929">
        <w:rPr>
          <w:rFonts w:eastAsia="Calibri"/>
          <w:b/>
          <w:bCs/>
          <w:color w:val="000000"/>
          <w:sz w:val="22"/>
          <w:szCs w:val="22"/>
        </w:rPr>
        <w:t>Ściana zewnętrzna</w:t>
      </w:r>
      <w:r w:rsidR="00FE0630" w:rsidRPr="00945929">
        <w:rPr>
          <w:rFonts w:eastAsia="Calibri"/>
          <w:b/>
          <w:bCs/>
          <w:color w:val="000000"/>
          <w:sz w:val="22"/>
          <w:szCs w:val="22"/>
        </w:rPr>
        <w:t>:</w:t>
      </w:r>
      <w:r w:rsidRPr="00945929">
        <w:rPr>
          <w:rFonts w:eastAsia="Calibri"/>
          <w:b/>
          <w:bCs/>
          <w:color w:val="000000"/>
          <w:sz w:val="22"/>
          <w:szCs w:val="22"/>
        </w:rPr>
        <w:t xml:space="preserve"> </w:t>
      </w:r>
    </w:p>
    <w:p w14:paraId="6F75BB9B" w14:textId="38C1300F" w:rsidR="009A328C" w:rsidRPr="00945929" w:rsidRDefault="009A328C" w:rsidP="009A328C">
      <w:pPr>
        <w:pStyle w:val="NormalnyWeb"/>
        <w:overflowPunct w:val="0"/>
        <w:spacing w:before="0" w:beforeAutospacing="0" w:after="0" w:afterAutospacing="0"/>
        <w:rPr>
          <w:sz w:val="22"/>
          <w:szCs w:val="22"/>
        </w:rPr>
      </w:pPr>
      <w:r w:rsidRPr="00945929">
        <w:rPr>
          <w:rFonts w:eastAsia="Calibri"/>
          <w:color w:val="000000"/>
          <w:sz w:val="22"/>
          <w:szCs w:val="22"/>
        </w:rPr>
        <w:t>Składa się z wymiennych paneli o szerokości 1160 mm</w:t>
      </w:r>
      <w:r w:rsidR="00D911DB" w:rsidRPr="00945929">
        <w:rPr>
          <w:rFonts w:eastAsia="Calibri"/>
          <w:color w:val="000000"/>
          <w:sz w:val="22"/>
          <w:szCs w:val="22"/>
        </w:rPr>
        <w:t xml:space="preserve"> ± 5 %</w:t>
      </w:r>
    </w:p>
    <w:p w14:paraId="12AB2E89" w14:textId="77777777" w:rsidR="009A328C" w:rsidRPr="00945929" w:rsidRDefault="009A328C" w:rsidP="009A328C">
      <w:pPr>
        <w:pStyle w:val="NormalnyWeb"/>
        <w:overflowPunct w:val="0"/>
        <w:spacing w:before="0" w:beforeAutospacing="0" w:after="0" w:afterAutospacing="0"/>
        <w:rPr>
          <w:b/>
          <w:bCs/>
          <w:sz w:val="22"/>
          <w:szCs w:val="22"/>
        </w:rPr>
      </w:pPr>
      <w:r w:rsidRPr="00945929">
        <w:rPr>
          <w:rFonts w:eastAsia="Calibri"/>
          <w:b/>
          <w:bCs/>
          <w:color w:val="000000"/>
          <w:sz w:val="22"/>
          <w:szCs w:val="22"/>
        </w:rPr>
        <w:t xml:space="preserve">Konstrukcja panelu: </w:t>
      </w:r>
    </w:p>
    <w:p w14:paraId="4C24EFBF" w14:textId="7313207B" w:rsidR="009A328C" w:rsidRPr="00945929" w:rsidRDefault="009A328C" w:rsidP="009A328C">
      <w:pPr>
        <w:pStyle w:val="NormalnyWeb"/>
        <w:overflowPunct w:val="0"/>
        <w:spacing w:before="0" w:beforeAutospacing="0" w:after="0" w:afterAutospacing="0"/>
        <w:rPr>
          <w:sz w:val="22"/>
          <w:szCs w:val="22"/>
        </w:rPr>
      </w:pPr>
      <w:r w:rsidRPr="00945929">
        <w:rPr>
          <w:rFonts w:eastAsia="Calibri"/>
          <w:color w:val="000000"/>
          <w:sz w:val="22"/>
          <w:szCs w:val="22"/>
        </w:rPr>
        <w:t xml:space="preserve">Blacha ocynkowana </w:t>
      </w:r>
      <w:r w:rsidR="00A138D7" w:rsidRPr="00945929">
        <w:rPr>
          <w:rFonts w:eastAsia="Calibri"/>
          <w:color w:val="000000"/>
          <w:sz w:val="22"/>
          <w:szCs w:val="22"/>
        </w:rPr>
        <w:t xml:space="preserve">minimum </w:t>
      </w:r>
      <w:r w:rsidRPr="00945929">
        <w:rPr>
          <w:rFonts w:eastAsia="Calibri"/>
          <w:color w:val="000000"/>
          <w:sz w:val="22"/>
          <w:szCs w:val="22"/>
        </w:rPr>
        <w:t xml:space="preserve">0,6 mm, Izolacja (wełna mineralna) ƛ=0,033 W/m K 60,0 mm </w:t>
      </w:r>
    </w:p>
    <w:p w14:paraId="00723488" w14:textId="66D9BE08" w:rsidR="009A328C" w:rsidRPr="00945929" w:rsidRDefault="009A328C" w:rsidP="009A328C">
      <w:pPr>
        <w:pStyle w:val="NormalnyWeb"/>
        <w:overflowPunct w:val="0"/>
        <w:spacing w:before="0" w:beforeAutospacing="0" w:after="0" w:afterAutospacing="0"/>
        <w:rPr>
          <w:sz w:val="22"/>
          <w:szCs w:val="22"/>
        </w:rPr>
      </w:pPr>
      <w:r w:rsidRPr="00945929">
        <w:rPr>
          <w:rFonts w:eastAsia="Calibri"/>
          <w:color w:val="000000"/>
          <w:sz w:val="22"/>
          <w:szCs w:val="22"/>
        </w:rPr>
        <w:t>Membrana paroprzepuszczalna – folia PE 0,1 mm</w:t>
      </w:r>
      <w:r w:rsidR="00A138D7" w:rsidRPr="00945929">
        <w:rPr>
          <w:rFonts w:eastAsia="Calibri"/>
          <w:color w:val="000000"/>
          <w:sz w:val="22"/>
          <w:szCs w:val="22"/>
        </w:rPr>
        <w:t xml:space="preserve">, </w:t>
      </w:r>
      <w:r w:rsidRPr="00945929">
        <w:rPr>
          <w:rFonts w:eastAsia="Calibri"/>
          <w:color w:val="000000"/>
          <w:sz w:val="22"/>
          <w:szCs w:val="22"/>
        </w:rPr>
        <w:t xml:space="preserve">Płyta DTD laminowana </w:t>
      </w:r>
      <w:r w:rsidR="00D911DB" w:rsidRPr="00945929">
        <w:rPr>
          <w:rFonts w:eastAsia="Calibri"/>
          <w:color w:val="000000"/>
          <w:sz w:val="22"/>
          <w:szCs w:val="22"/>
        </w:rPr>
        <w:t xml:space="preserve">minimum </w:t>
      </w:r>
      <w:r w:rsidRPr="00945929">
        <w:rPr>
          <w:rFonts w:eastAsia="Calibri"/>
          <w:color w:val="000000"/>
          <w:sz w:val="22"/>
          <w:szCs w:val="22"/>
        </w:rPr>
        <w:t xml:space="preserve">10,0 mm </w:t>
      </w:r>
    </w:p>
    <w:p w14:paraId="2B43A22C" w14:textId="6544CDB8" w:rsidR="00FE0630" w:rsidRPr="00945929" w:rsidRDefault="00FE0630" w:rsidP="00FE0630">
      <w:pPr>
        <w:overflowPunct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945929">
        <w:rPr>
          <w:rFonts w:ascii="Times New Roman" w:eastAsia="Calibri" w:hAnsi="Times New Roman" w:cs="Times New Roman"/>
          <w:b/>
          <w:bCs/>
          <w:color w:val="000000"/>
          <w:lang w:eastAsia="pl-PL"/>
        </w:rPr>
        <w:t xml:space="preserve">4. Ścianki wewnętrzne: </w:t>
      </w:r>
    </w:p>
    <w:p w14:paraId="5CB13259" w14:textId="7E6699D7" w:rsidR="00FE0630" w:rsidRPr="00945929" w:rsidRDefault="00A138D7" w:rsidP="00FE0630">
      <w:pPr>
        <w:overflowPunct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45929">
        <w:rPr>
          <w:rFonts w:ascii="Times New Roman" w:eastAsia="Calibri" w:hAnsi="Times New Roman" w:cs="Times New Roman"/>
          <w:color w:val="000000"/>
          <w:lang w:eastAsia="pl-PL"/>
        </w:rPr>
        <w:t xml:space="preserve">Ścianki działowe </w:t>
      </w:r>
      <w:r w:rsidR="00FE0630" w:rsidRPr="00945929">
        <w:rPr>
          <w:rFonts w:ascii="Times New Roman" w:eastAsia="Calibri" w:hAnsi="Times New Roman" w:cs="Times New Roman"/>
          <w:color w:val="000000"/>
          <w:lang w:eastAsia="pl-PL"/>
        </w:rPr>
        <w:t>nie izolowane o grubość 34 - 38 mm. Powierzchni</w:t>
      </w:r>
      <w:r w:rsidRPr="00945929">
        <w:rPr>
          <w:rFonts w:ascii="Times New Roman" w:eastAsia="Calibri" w:hAnsi="Times New Roman" w:cs="Times New Roman"/>
          <w:color w:val="000000"/>
          <w:lang w:eastAsia="pl-PL"/>
        </w:rPr>
        <w:t>a</w:t>
      </w:r>
      <w:r w:rsidR="00FE0630" w:rsidRPr="00945929">
        <w:rPr>
          <w:rFonts w:ascii="Times New Roman" w:eastAsia="Calibri" w:hAnsi="Times New Roman" w:cs="Times New Roman"/>
          <w:color w:val="000000"/>
          <w:lang w:eastAsia="pl-PL"/>
        </w:rPr>
        <w:t xml:space="preserve"> ścianki wykonana z</w:t>
      </w:r>
      <w:r w:rsidR="00D911DB" w:rsidRPr="00945929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="00FE0630" w:rsidRPr="00945929">
        <w:rPr>
          <w:rFonts w:ascii="Times New Roman" w:eastAsia="Calibri" w:hAnsi="Times New Roman" w:cs="Times New Roman"/>
          <w:color w:val="000000"/>
          <w:lang w:eastAsia="pl-PL"/>
        </w:rPr>
        <w:t>płyty wiórowej dwustronnie laminowanej o grubości minimum 10 mm. Ram</w:t>
      </w:r>
      <w:r w:rsidRPr="00945929">
        <w:rPr>
          <w:rFonts w:ascii="Times New Roman" w:eastAsia="Calibri" w:hAnsi="Times New Roman" w:cs="Times New Roman"/>
          <w:color w:val="000000"/>
          <w:lang w:eastAsia="pl-PL"/>
        </w:rPr>
        <w:t>a</w:t>
      </w:r>
      <w:r w:rsidR="00FE0630" w:rsidRPr="00945929">
        <w:rPr>
          <w:rFonts w:ascii="Times New Roman" w:eastAsia="Calibri" w:hAnsi="Times New Roman" w:cs="Times New Roman"/>
          <w:color w:val="000000"/>
          <w:lang w:eastAsia="pl-PL"/>
        </w:rPr>
        <w:t xml:space="preserve"> ścianki wykonane z aluminiowych profile anodowanych. </w:t>
      </w:r>
    </w:p>
    <w:p w14:paraId="31619356" w14:textId="597EA07C" w:rsidR="00FE0630" w:rsidRPr="00945929" w:rsidRDefault="00FE0630" w:rsidP="00FE0630">
      <w:pPr>
        <w:overflowPunct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945929">
        <w:rPr>
          <w:rFonts w:ascii="Times New Roman" w:eastAsia="Calibri" w:hAnsi="Times New Roman" w:cs="Times New Roman"/>
          <w:color w:val="000000"/>
          <w:lang w:eastAsia="pl-PL"/>
        </w:rPr>
        <w:t xml:space="preserve">Ścianki izolowane z konstrukcją nośną ze stalowych profili ocynkowanych podobnie, jak w systemie KNAUF. </w:t>
      </w:r>
    </w:p>
    <w:p w14:paraId="14E55B4C" w14:textId="60AB2267" w:rsidR="00FE0630" w:rsidRPr="00945929" w:rsidRDefault="00FE0630" w:rsidP="00FE0630">
      <w:pPr>
        <w:overflowPunct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45929">
        <w:rPr>
          <w:rFonts w:ascii="Times New Roman" w:eastAsia="Calibri" w:hAnsi="Times New Roman" w:cs="Times New Roman"/>
          <w:color w:val="000000"/>
          <w:lang w:eastAsia="pl-PL"/>
        </w:rPr>
        <w:t xml:space="preserve">Ścianki wykonywane w kolorze białym. </w:t>
      </w:r>
    </w:p>
    <w:p w14:paraId="2A6F09C8" w14:textId="444DA009" w:rsidR="00FE0630" w:rsidRPr="00945929" w:rsidRDefault="00FE0630" w:rsidP="00FE0630">
      <w:pPr>
        <w:overflowPunct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945929">
        <w:rPr>
          <w:rFonts w:ascii="Times New Roman" w:eastAsia="Calibri" w:hAnsi="Times New Roman" w:cs="Times New Roman"/>
          <w:b/>
          <w:bCs/>
          <w:color w:val="000000"/>
          <w:lang w:eastAsia="pl-PL"/>
        </w:rPr>
        <w:t xml:space="preserve">5. Wypełnienie otworów: </w:t>
      </w:r>
    </w:p>
    <w:p w14:paraId="325C6186" w14:textId="7515D47C" w:rsidR="00D911DB" w:rsidRPr="00945929" w:rsidRDefault="00FE0630" w:rsidP="00FE0630">
      <w:pPr>
        <w:overflowPunct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945929">
        <w:rPr>
          <w:rFonts w:ascii="Times New Roman" w:eastAsia="Calibri" w:hAnsi="Times New Roman" w:cs="Times New Roman"/>
          <w:color w:val="000000"/>
          <w:lang w:eastAsia="pl-PL"/>
        </w:rPr>
        <w:t>Okna</w:t>
      </w:r>
      <w:r w:rsidR="00A138D7" w:rsidRPr="00945929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Pr="00945929">
        <w:rPr>
          <w:rFonts w:ascii="Times New Roman" w:eastAsia="Calibri" w:hAnsi="Times New Roman" w:cs="Times New Roman"/>
          <w:color w:val="000000"/>
          <w:lang w:eastAsia="pl-PL"/>
        </w:rPr>
        <w:t>wykonane z plastiku w wersji pięciokomorowej z profili np. ALUPLAST ze wzmocnieniem stalowym</w:t>
      </w:r>
      <w:r w:rsidR="00D911DB" w:rsidRPr="00945929">
        <w:rPr>
          <w:rFonts w:ascii="Times New Roman" w:eastAsia="Calibri" w:hAnsi="Times New Roman" w:cs="Times New Roman"/>
          <w:color w:val="000000"/>
          <w:lang w:eastAsia="pl-PL"/>
        </w:rPr>
        <w:t xml:space="preserve">, </w:t>
      </w:r>
      <w:r w:rsidRPr="00945929">
        <w:rPr>
          <w:rFonts w:ascii="Times New Roman" w:eastAsia="Calibri" w:hAnsi="Times New Roman" w:cs="Times New Roman"/>
          <w:color w:val="000000"/>
          <w:lang w:eastAsia="pl-PL"/>
        </w:rPr>
        <w:t>Wypełnienie podwójna szyba 4/16/4 U=1,1 W/m2K</w:t>
      </w:r>
      <w:r w:rsidR="00D911DB" w:rsidRPr="00945929">
        <w:rPr>
          <w:rFonts w:ascii="Times New Roman" w:eastAsia="Calibri" w:hAnsi="Times New Roman" w:cs="Times New Roman"/>
          <w:color w:val="000000"/>
          <w:lang w:eastAsia="pl-PL"/>
        </w:rPr>
        <w:t xml:space="preserve">, </w:t>
      </w:r>
    </w:p>
    <w:p w14:paraId="55C73F27" w14:textId="4D17009B" w:rsidR="00FE0630" w:rsidRPr="00945929" w:rsidRDefault="00FE0630" w:rsidP="00FE0630">
      <w:pPr>
        <w:overflowPunct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45929">
        <w:rPr>
          <w:rFonts w:ascii="Times New Roman" w:eastAsia="Calibri" w:hAnsi="Times New Roman" w:cs="Times New Roman"/>
          <w:color w:val="000000"/>
          <w:lang w:eastAsia="pl-PL"/>
        </w:rPr>
        <w:t xml:space="preserve">Wymiary okien 985x1115 mm </w:t>
      </w:r>
      <w:r w:rsidR="00D911DB" w:rsidRPr="00945929">
        <w:rPr>
          <w:rFonts w:ascii="Times New Roman" w:eastAsia="Calibri" w:hAnsi="Times New Roman" w:cs="Times New Roman"/>
          <w:color w:val="000000"/>
          <w:lang w:eastAsia="pl-PL"/>
        </w:rPr>
        <w:t xml:space="preserve">± 5% </w:t>
      </w:r>
      <w:r w:rsidRPr="00945929">
        <w:rPr>
          <w:rFonts w:ascii="Times New Roman" w:eastAsia="Calibri" w:hAnsi="Times New Roman" w:cs="Times New Roman"/>
          <w:color w:val="000000"/>
          <w:lang w:eastAsia="pl-PL"/>
        </w:rPr>
        <w:t xml:space="preserve">(otwierane/uchylane). Okna mogą być wyposażone w zewnętrzne rolety plastikowe. Roleta ze strony zewnętrznej zamykana blaszaną osłoną. Okna i rolety białe. Ponadto okna mogą być wyposażone w wewnętrzne rolety aluminiowe. </w:t>
      </w:r>
    </w:p>
    <w:p w14:paraId="57CEAB56" w14:textId="77777777" w:rsidR="00FE0630" w:rsidRPr="00945929" w:rsidRDefault="00FE0630" w:rsidP="00FE0630">
      <w:pPr>
        <w:overflowPunct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945929">
        <w:rPr>
          <w:rFonts w:ascii="Times New Roman" w:eastAsia="Calibri" w:hAnsi="Times New Roman" w:cs="Times New Roman"/>
          <w:b/>
          <w:bCs/>
          <w:color w:val="000000"/>
          <w:lang w:eastAsia="pl-PL"/>
        </w:rPr>
        <w:t xml:space="preserve">6. Instalacja elektryczna: </w:t>
      </w:r>
    </w:p>
    <w:p w14:paraId="2E8FE453" w14:textId="77777777" w:rsidR="00FE0630" w:rsidRPr="00945929" w:rsidRDefault="00FE0630" w:rsidP="00FE0630">
      <w:pPr>
        <w:overflowPunct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45929">
        <w:rPr>
          <w:rFonts w:ascii="Times New Roman" w:eastAsia="Calibri" w:hAnsi="Times New Roman" w:cs="Times New Roman"/>
          <w:color w:val="000000"/>
          <w:lang w:eastAsia="pl-PL"/>
        </w:rPr>
        <w:t xml:space="preserve">Układ sieci zasilającej TN-S, 3+N+PE, 3x 230/400 V, 50 </w:t>
      </w:r>
      <w:proofErr w:type="spellStart"/>
      <w:r w:rsidRPr="00945929">
        <w:rPr>
          <w:rFonts w:ascii="Times New Roman" w:eastAsia="Calibri" w:hAnsi="Times New Roman" w:cs="Times New Roman"/>
          <w:color w:val="000000"/>
          <w:lang w:eastAsia="pl-PL"/>
        </w:rPr>
        <w:t>Hz</w:t>
      </w:r>
      <w:proofErr w:type="spellEnd"/>
      <w:r w:rsidRPr="00945929">
        <w:rPr>
          <w:rFonts w:ascii="Times New Roman" w:eastAsia="Calibri" w:hAnsi="Times New Roman" w:cs="Times New Roman"/>
          <w:color w:val="000000"/>
          <w:lang w:eastAsia="pl-PL"/>
        </w:rPr>
        <w:t xml:space="preserve">. </w:t>
      </w:r>
    </w:p>
    <w:p w14:paraId="61371513" w14:textId="067F20E4" w:rsidR="00FE0630" w:rsidRPr="00945929" w:rsidRDefault="00FE0630" w:rsidP="00FE0630">
      <w:pPr>
        <w:overflowPunct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45929">
        <w:rPr>
          <w:rFonts w:ascii="Times New Roman" w:eastAsia="Calibri" w:hAnsi="Times New Roman" w:cs="Times New Roman"/>
          <w:color w:val="000000"/>
          <w:lang w:eastAsia="pl-PL"/>
        </w:rPr>
        <w:t xml:space="preserve">Ochrona przed niebezpiecznym napięciem dotykowym: szybkie, samoczynne odłączenie od źródła zasilania uzupełnione wyłącznikiem różnicowo-prądowym. </w:t>
      </w:r>
    </w:p>
    <w:p w14:paraId="6F066650" w14:textId="77777777" w:rsidR="00FE0630" w:rsidRPr="00945929" w:rsidRDefault="00FE0630" w:rsidP="00FE0630">
      <w:pPr>
        <w:overflowPunct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945929">
        <w:rPr>
          <w:rFonts w:ascii="Times New Roman" w:eastAsia="Calibri" w:hAnsi="Times New Roman" w:cs="Times New Roman"/>
          <w:b/>
          <w:bCs/>
          <w:color w:val="000000"/>
          <w:lang w:eastAsia="pl-PL"/>
        </w:rPr>
        <w:t xml:space="preserve">7. Współczynnik przenikania ciepła przez płaszcz obwodowy: </w:t>
      </w:r>
    </w:p>
    <w:p w14:paraId="638FF96E" w14:textId="77777777" w:rsidR="00FE0630" w:rsidRPr="00945929" w:rsidRDefault="00FE0630" w:rsidP="00FE0630">
      <w:pPr>
        <w:overflowPunct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45929">
        <w:rPr>
          <w:rFonts w:ascii="Times New Roman" w:eastAsia="Calibri" w:hAnsi="Times New Roman" w:cs="Times New Roman"/>
          <w:color w:val="000000"/>
          <w:lang w:eastAsia="pl-PL"/>
        </w:rPr>
        <w:t xml:space="preserve">Podłoga: U = 0,30 W/m2K  , Ściana: U = 0,49 W/m2K  , Dach: U = 0,26 W/m2K </w:t>
      </w:r>
    </w:p>
    <w:p w14:paraId="10870729" w14:textId="77777777" w:rsidR="00FE0630" w:rsidRPr="00945929" w:rsidRDefault="00FE0630" w:rsidP="00FE0630">
      <w:pPr>
        <w:overflowPunct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945929">
        <w:rPr>
          <w:rFonts w:ascii="Times New Roman" w:eastAsia="Calibri" w:hAnsi="Times New Roman" w:cs="Times New Roman"/>
          <w:b/>
          <w:bCs/>
          <w:color w:val="000000"/>
          <w:lang w:eastAsia="pl-PL"/>
        </w:rPr>
        <w:t xml:space="preserve">8. Izolacja akustyczna: </w:t>
      </w:r>
    </w:p>
    <w:p w14:paraId="657B6E80" w14:textId="5A1B36CE" w:rsidR="0016459D" w:rsidRPr="00945929" w:rsidRDefault="00FE0630" w:rsidP="00FE0630">
      <w:pPr>
        <w:overflowPunct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945929">
        <w:rPr>
          <w:rFonts w:ascii="Times New Roman" w:eastAsia="Calibri" w:hAnsi="Times New Roman" w:cs="Times New Roman"/>
          <w:color w:val="000000"/>
          <w:lang w:eastAsia="pl-PL"/>
        </w:rPr>
        <w:t xml:space="preserve">Izolacyjność dźwiękowa </w:t>
      </w:r>
      <w:r w:rsidR="0016459D" w:rsidRPr="00945929">
        <w:rPr>
          <w:rFonts w:ascii="Times New Roman" w:eastAsia="Calibri" w:hAnsi="Times New Roman" w:cs="Times New Roman"/>
          <w:color w:val="000000"/>
          <w:lang w:eastAsia="pl-PL"/>
        </w:rPr>
        <w:t>w przedziale:</w:t>
      </w:r>
    </w:p>
    <w:p w14:paraId="21B9F399" w14:textId="244917F8" w:rsidR="00FE0630" w:rsidRPr="00945929" w:rsidRDefault="00FE0630" w:rsidP="0016459D">
      <w:pPr>
        <w:overflowPunct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45929">
        <w:rPr>
          <w:rFonts w:ascii="Times New Roman" w:eastAsia="Calibri" w:hAnsi="Times New Roman" w:cs="Times New Roman"/>
          <w:color w:val="000000"/>
          <w:lang w:eastAsia="pl-PL"/>
        </w:rPr>
        <w:t xml:space="preserve">ścian 36 - </w:t>
      </w:r>
      <w:r w:rsidR="0016459D" w:rsidRPr="00945929">
        <w:rPr>
          <w:rFonts w:ascii="Times New Roman" w:eastAsia="Calibri" w:hAnsi="Times New Roman" w:cs="Times New Roman"/>
          <w:color w:val="000000"/>
          <w:lang w:eastAsia="pl-PL"/>
        </w:rPr>
        <w:t>38</w:t>
      </w:r>
      <w:r w:rsidRPr="00945929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proofErr w:type="spellStart"/>
      <w:r w:rsidRPr="00945929">
        <w:rPr>
          <w:rFonts w:ascii="Times New Roman" w:eastAsia="Calibri" w:hAnsi="Times New Roman" w:cs="Times New Roman"/>
          <w:color w:val="000000"/>
          <w:lang w:eastAsia="pl-PL"/>
        </w:rPr>
        <w:t>dB</w:t>
      </w:r>
      <w:proofErr w:type="spellEnd"/>
      <w:r w:rsidRPr="00945929">
        <w:rPr>
          <w:rFonts w:ascii="Times New Roman" w:eastAsia="Calibri" w:hAnsi="Times New Roman" w:cs="Times New Roman"/>
          <w:color w:val="000000"/>
          <w:lang w:eastAsia="pl-PL"/>
        </w:rPr>
        <w:t>, dachu 3</w:t>
      </w:r>
      <w:r w:rsidR="0016459D" w:rsidRPr="00945929">
        <w:rPr>
          <w:rFonts w:ascii="Times New Roman" w:eastAsia="Calibri" w:hAnsi="Times New Roman" w:cs="Times New Roman"/>
          <w:color w:val="000000"/>
          <w:lang w:eastAsia="pl-PL"/>
        </w:rPr>
        <w:t>0 - 32</w:t>
      </w:r>
      <w:r w:rsidRPr="00945929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proofErr w:type="spellStart"/>
      <w:r w:rsidRPr="00945929">
        <w:rPr>
          <w:rFonts w:ascii="Times New Roman" w:eastAsia="Calibri" w:hAnsi="Times New Roman" w:cs="Times New Roman"/>
          <w:color w:val="000000"/>
          <w:lang w:eastAsia="pl-PL"/>
        </w:rPr>
        <w:t>dB</w:t>
      </w:r>
      <w:proofErr w:type="spellEnd"/>
      <w:r w:rsidRPr="00945929">
        <w:rPr>
          <w:rFonts w:ascii="Times New Roman" w:eastAsia="Calibri" w:hAnsi="Times New Roman" w:cs="Times New Roman"/>
          <w:color w:val="000000"/>
          <w:lang w:eastAsia="pl-PL"/>
        </w:rPr>
        <w:t xml:space="preserve">, okien </w:t>
      </w:r>
      <w:r w:rsidR="0016459D" w:rsidRPr="00945929">
        <w:rPr>
          <w:rFonts w:ascii="Times New Roman" w:eastAsia="Calibri" w:hAnsi="Times New Roman" w:cs="Times New Roman"/>
          <w:color w:val="000000"/>
          <w:lang w:eastAsia="pl-PL"/>
        </w:rPr>
        <w:t>28 - 30</w:t>
      </w:r>
      <w:r w:rsidRPr="00945929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proofErr w:type="spellStart"/>
      <w:r w:rsidRPr="00945929">
        <w:rPr>
          <w:rFonts w:ascii="Times New Roman" w:eastAsia="Calibri" w:hAnsi="Times New Roman" w:cs="Times New Roman"/>
          <w:color w:val="000000"/>
          <w:lang w:eastAsia="pl-PL"/>
        </w:rPr>
        <w:t>dB</w:t>
      </w:r>
      <w:proofErr w:type="spellEnd"/>
      <w:r w:rsidRPr="00945929">
        <w:rPr>
          <w:rFonts w:ascii="Times New Roman" w:eastAsia="Calibri" w:hAnsi="Times New Roman" w:cs="Times New Roman"/>
          <w:color w:val="000000"/>
          <w:lang w:eastAsia="pl-PL"/>
        </w:rPr>
        <w:t>, drzwi typu ZK-U 3</w:t>
      </w:r>
      <w:r w:rsidR="0016459D" w:rsidRPr="00945929">
        <w:rPr>
          <w:rFonts w:ascii="Times New Roman" w:eastAsia="Calibri" w:hAnsi="Times New Roman" w:cs="Times New Roman"/>
          <w:color w:val="000000"/>
          <w:lang w:eastAsia="pl-PL"/>
        </w:rPr>
        <w:t>0 - 31</w:t>
      </w:r>
      <w:r w:rsidRPr="00945929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proofErr w:type="spellStart"/>
      <w:r w:rsidR="00225725" w:rsidRPr="00945929">
        <w:rPr>
          <w:rFonts w:ascii="Times New Roman" w:eastAsia="Calibri" w:hAnsi="Times New Roman" w:cs="Times New Roman"/>
          <w:color w:val="000000"/>
          <w:lang w:eastAsia="pl-PL"/>
        </w:rPr>
        <w:t>dB</w:t>
      </w:r>
      <w:proofErr w:type="spellEnd"/>
      <w:r w:rsidR="00225725" w:rsidRPr="00945929">
        <w:rPr>
          <w:rFonts w:ascii="Times New Roman" w:eastAsia="Calibri" w:hAnsi="Times New Roman" w:cs="Times New Roman"/>
          <w:color w:val="000000"/>
          <w:lang w:eastAsia="pl-PL"/>
        </w:rPr>
        <w:t xml:space="preserve">, </w:t>
      </w:r>
      <w:r w:rsidRPr="00945929">
        <w:rPr>
          <w:rFonts w:ascii="Times New Roman" w:eastAsia="Calibri" w:hAnsi="Times New Roman" w:cs="Times New Roman"/>
          <w:color w:val="000000"/>
          <w:lang w:eastAsia="pl-PL"/>
        </w:rPr>
        <w:t>drzwi typu DP 30 3</w:t>
      </w:r>
      <w:r w:rsidR="0016459D" w:rsidRPr="00945929">
        <w:rPr>
          <w:rFonts w:ascii="Times New Roman" w:eastAsia="Calibri" w:hAnsi="Times New Roman" w:cs="Times New Roman"/>
          <w:color w:val="000000"/>
          <w:lang w:eastAsia="pl-PL"/>
        </w:rPr>
        <w:t>2 - 34</w:t>
      </w:r>
      <w:r w:rsidRPr="00945929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proofErr w:type="spellStart"/>
      <w:r w:rsidRPr="00945929">
        <w:rPr>
          <w:rFonts w:ascii="Times New Roman" w:eastAsia="Calibri" w:hAnsi="Times New Roman" w:cs="Times New Roman"/>
          <w:color w:val="000000"/>
          <w:lang w:eastAsia="pl-PL"/>
        </w:rPr>
        <w:t>dB</w:t>
      </w:r>
      <w:proofErr w:type="spellEnd"/>
      <w:r w:rsidRPr="00945929">
        <w:rPr>
          <w:rFonts w:ascii="Times New Roman" w:eastAsia="Calibri" w:hAnsi="Times New Roman" w:cs="Times New Roman"/>
          <w:color w:val="000000"/>
          <w:lang w:eastAsia="pl-PL"/>
        </w:rPr>
        <w:t xml:space="preserve">. </w:t>
      </w:r>
    </w:p>
    <w:p w14:paraId="537B0008" w14:textId="2A3B8166" w:rsidR="00FE0630" w:rsidRPr="00945929" w:rsidRDefault="00FE0630" w:rsidP="00FE0630">
      <w:pPr>
        <w:overflowPunct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945929">
        <w:rPr>
          <w:rFonts w:ascii="Times New Roman" w:eastAsia="Calibri" w:hAnsi="Times New Roman" w:cs="Times New Roman"/>
          <w:b/>
          <w:bCs/>
          <w:color w:val="000000"/>
          <w:lang w:eastAsia="pl-PL"/>
        </w:rPr>
        <w:t xml:space="preserve">9. Wytrzymałość pożarowa: </w:t>
      </w:r>
    </w:p>
    <w:p w14:paraId="30BD1271" w14:textId="1D8F5931" w:rsidR="00FE0630" w:rsidRPr="00945929" w:rsidRDefault="00FE0630" w:rsidP="00FE0630">
      <w:pPr>
        <w:overflowPunct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945929">
        <w:rPr>
          <w:rFonts w:ascii="Times New Roman" w:eastAsia="Calibri" w:hAnsi="Times New Roman" w:cs="Times New Roman"/>
          <w:color w:val="000000"/>
          <w:lang w:eastAsia="pl-PL"/>
        </w:rPr>
        <w:t xml:space="preserve">Moduły </w:t>
      </w:r>
      <w:r w:rsidR="0016459D" w:rsidRPr="00945929">
        <w:rPr>
          <w:rFonts w:ascii="Times New Roman" w:eastAsia="Calibri" w:hAnsi="Times New Roman" w:cs="Times New Roman"/>
          <w:color w:val="000000"/>
          <w:lang w:eastAsia="pl-PL"/>
        </w:rPr>
        <w:t xml:space="preserve">muszą posiadać </w:t>
      </w:r>
      <w:r w:rsidRPr="00945929">
        <w:rPr>
          <w:rFonts w:ascii="Times New Roman" w:eastAsia="Calibri" w:hAnsi="Times New Roman" w:cs="Times New Roman"/>
          <w:color w:val="000000"/>
          <w:lang w:eastAsia="pl-PL"/>
        </w:rPr>
        <w:t>„Klasyfikację wytrzymałości pożarowej“</w:t>
      </w:r>
      <w:r w:rsidR="0016459D" w:rsidRPr="00945929">
        <w:rPr>
          <w:rFonts w:ascii="Times New Roman" w:eastAsia="Calibri" w:hAnsi="Times New Roman" w:cs="Times New Roman"/>
          <w:color w:val="000000"/>
          <w:lang w:eastAsia="pl-PL"/>
        </w:rPr>
        <w:t>:</w:t>
      </w:r>
    </w:p>
    <w:p w14:paraId="6079433A" w14:textId="497185E0" w:rsidR="00FE0630" w:rsidRPr="00945929" w:rsidRDefault="0016459D" w:rsidP="00FE0630">
      <w:pPr>
        <w:overflowPunct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45929">
        <w:rPr>
          <w:rFonts w:ascii="Times New Roman" w:eastAsia="Calibri" w:hAnsi="Times New Roman" w:cs="Times New Roman"/>
          <w:color w:val="000000"/>
          <w:lang w:eastAsia="pl-PL"/>
        </w:rPr>
        <w:t xml:space="preserve">- </w:t>
      </w:r>
      <w:r w:rsidR="00FE0630" w:rsidRPr="00945929">
        <w:rPr>
          <w:rFonts w:ascii="Times New Roman" w:eastAsia="Calibri" w:hAnsi="Times New Roman" w:cs="Times New Roman"/>
          <w:color w:val="000000"/>
          <w:lang w:eastAsia="pl-PL"/>
        </w:rPr>
        <w:t xml:space="preserve">ściany obwodowe - REI 60 ( </w:t>
      </w:r>
      <w:proofErr w:type="spellStart"/>
      <w:r w:rsidR="00FE0630" w:rsidRPr="00945929">
        <w:rPr>
          <w:rFonts w:ascii="Times New Roman" w:eastAsia="Calibri" w:hAnsi="Times New Roman" w:cs="Times New Roman"/>
          <w:color w:val="000000"/>
          <w:lang w:eastAsia="pl-PL"/>
        </w:rPr>
        <w:t>o→i</w:t>
      </w:r>
      <w:proofErr w:type="spellEnd"/>
      <w:r w:rsidR="00FE0630" w:rsidRPr="00945929">
        <w:rPr>
          <w:rFonts w:ascii="Times New Roman" w:eastAsia="Calibri" w:hAnsi="Times New Roman" w:cs="Times New Roman"/>
          <w:color w:val="000000"/>
          <w:lang w:eastAsia="pl-PL"/>
        </w:rPr>
        <w:t xml:space="preserve"> )- ef </w:t>
      </w:r>
    </w:p>
    <w:p w14:paraId="36D564B4" w14:textId="77777777" w:rsidR="00120A8C" w:rsidRPr="00945929" w:rsidRDefault="0016459D" w:rsidP="00FE0630">
      <w:pPr>
        <w:overflowPunct w:val="0"/>
        <w:spacing w:after="0" w:line="240" w:lineRule="auto"/>
        <w:rPr>
          <w:rFonts w:ascii="Times New Roman" w:eastAsia="Calibri" w:hAnsi="Times New Roman" w:cs="Times New Roman"/>
          <w:color w:val="000000"/>
          <w:lang w:val="en-GB" w:eastAsia="pl-PL"/>
        </w:rPr>
      </w:pPr>
      <w:r w:rsidRPr="00945929">
        <w:rPr>
          <w:rFonts w:ascii="Times New Roman" w:eastAsia="Calibri" w:hAnsi="Times New Roman" w:cs="Times New Roman"/>
          <w:color w:val="000000"/>
          <w:lang w:eastAsia="pl-PL"/>
        </w:rPr>
        <w:t xml:space="preserve">  </w:t>
      </w:r>
      <w:r w:rsidR="00FE0630" w:rsidRPr="00945929">
        <w:rPr>
          <w:rFonts w:ascii="Times New Roman" w:eastAsia="Calibri" w:hAnsi="Times New Roman" w:cs="Times New Roman"/>
          <w:color w:val="000000"/>
          <w:lang w:eastAsia="pl-PL"/>
        </w:rPr>
        <w:t xml:space="preserve">(ściana poddana od zewnętrznej strony działaniu zgodnie z krzywą pożaru zewnętrznego) </w:t>
      </w:r>
      <w:r w:rsidR="00FE0630" w:rsidRPr="00945929">
        <w:rPr>
          <w:rFonts w:ascii="Times New Roman" w:eastAsia="Calibri" w:hAnsi="Times New Roman" w:cs="Times New Roman"/>
          <w:color w:val="000000"/>
          <w:lang w:val="en-GB" w:eastAsia="pl-PL"/>
        </w:rPr>
        <w:t xml:space="preserve">- </w:t>
      </w:r>
      <w:r w:rsidR="00120A8C" w:rsidRPr="00945929">
        <w:rPr>
          <w:rFonts w:ascii="Times New Roman" w:eastAsia="Calibri" w:hAnsi="Times New Roman" w:cs="Times New Roman"/>
          <w:color w:val="000000"/>
          <w:lang w:val="en-GB" w:eastAsia="pl-PL"/>
        </w:rPr>
        <w:t xml:space="preserve"> </w:t>
      </w:r>
    </w:p>
    <w:p w14:paraId="1E2D6742" w14:textId="1295BE45" w:rsidR="0016459D" w:rsidRPr="00945929" w:rsidRDefault="00120A8C" w:rsidP="00FE0630">
      <w:pPr>
        <w:overflowPunct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45929">
        <w:rPr>
          <w:rFonts w:ascii="Times New Roman" w:eastAsia="Calibri" w:hAnsi="Times New Roman" w:cs="Times New Roman"/>
          <w:color w:val="000000"/>
          <w:lang w:val="en-GB" w:eastAsia="pl-PL"/>
        </w:rPr>
        <w:t xml:space="preserve">  </w:t>
      </w:r>
      <w:r w:rsidR="00FE0630" w:rsidRPr="00945929">
        <w:rPr>
          <w:rFonts w:ascii="Times New Roman" w:eastAsia="Calibri" w:hAnsi="Times New Roman" w:cs="Times New Roman"/>
          <w:color w:val="000000"/>
          <w:lang w:val="en-GB" w:eastAsia="pl-PL"/>
        </w:rPr>
        <w:t xml:space="preserve">R 60 ( </w:t>
      </w:r>
      <w:proofErr w:type="spellStart"/>
      <w:r w:rsidR="00FE0630" w:rsidRPr="00945929">
        <w:rPr>
          <w:rFonts w:ascii="Times New Roman" w:eastAsia="Calibri" w:hAnsi="Times New Roman" w:cs="Times New Roman"/>
          <w:color w:val="000000"/>
          <w:lang w:val="en-GB" w:eastAsia="pl-PL"/>
        </w:rPr>
        <w:t>i→o</w:t>
      </w:r>
      <w:proofErr w:type="spellEnd"/>
      <w:r w:rsidR="00FE0630" w:rsidRPr="00945929">
        <w:rPr>
          <w:rFonts w:ascii="Times New Roman" w:eastAsia="Calibri" w:hAnsi="Times New Roman" w:cs="Times New Roman"/>
          <w:color w:val="000000"/>
          <w:lang w:val="en-GB" w:eastAsia="pl-PL"/>
        </w:rPr>
        <w:t xml:space="preserve"> ) / REW 45 ( </w:t>
      </w:r>
      <w:proofErr w:type="spellStart"/>
      <w:r w:rsidR="00FE0630" w:rsidRPr="00945929">
        <w:rPr>
          <w:rFonts w:ascii="Times New Roman" w:eastAsia="Calibri" w:hAnsi="Times New Roman" w:cs="Times New Roman"/>
          <w:color w:val="000000"/>
          <w:lang w:val="en-GB" w:eastAsia="pl-PL"/>
        </w:rPr>
        <w:t>i→o</w:t>
      </w:r>
      <w:proofErr w:type="spellEnd"/>
      <w:r w:rsidR="00FE0630" w:rsidRPr="00945929">
        <w:rPr>
          <w:rFonts w:ascii="Times New Roman" w:eastAsia="Calibri" w:hAnsi="Times New Roman" w:cs="Times New Roman"/>
          <w:color w:val="000000"/>
          <w:lang w:val="en-GB" w:eastAsia="pl-PL"/>
        </w:rPr>
        <w:t xml:space="preserve"> ) / REI 30 ( </w:t>
      </w:r>
      <w:proofErr w:type="spellStart"/>
      <w:r w:rsidR="00FE0630" w:rsidRPr="00945929">
        <w:rPr>
          <w:rFonts w:ascii="Times New Roman" w:eastAsia="Calibri" w:hAnsi="Times New Roman" w:cs="Times New Roman"/>
          <w:color w:val="000000"/>
          <w:lang w:val="en-GB" w:eastAsia="pl-PL"/>
        </w:rPr>
        <w:t>i→o</w:t>
      </w:r>
      <w:proofErr w:type="spellEnd"/>
      <w:r w:rsidR="00FE0630" w:rsidRPr="00945929">
        <w:rPr>
          <w:rFonts w:ascii="Times New Roman" w:eastAsia="Calibri" w:hAnsi="Times New Roman" w:cs="Times New Roman"/>
          <w:color w:val="000000"/>
          <w:lang w:val="en-GB" w:eastAsia="pl-PL"/>
        </w:rPr>
        <w:t xml:space="preserve"> ) </w:t>
      </w:r>
      <w:r w:rsidR="0016459D" w:rsidRPr="00945929">
        <w:rPr>
          <w:rFonts w:ascii="Times New Roman" w:eastAsia="Times New Roman" w:hAnsi="Times New Roman" w:cs="Times New Roman"/>
          <w:lang w:eastAsia="pl-PL"/>
        </w:rPr>
        <w:t xml:space="preserve">   </w:t>
      </w:r>
    </w:p>
    <w:p w14:paraId="44DFF5A7" w14:textId="77777777" w:rsidR="00120A8C" w:rsidRPr="00945929" w:rsidRDefault="0016459D" w:rsidP="00FE0630">
      <w:pPr>
        <w:overflowPunct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94592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45929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="00FE0630" w:rsidRPr="00945929">
        <w:rPr>
          <w:rFonts w:ascii="Times New Roman" w:eastAsia="Calibri" w:hAnsi="Times New Roman" w:cs="Times New Roman"/>
          <w:color w:val="000000"/>
          <w:lang w:eastAsia="pl-PL"/>
        </w:rPr>
        <w:t xml:space="preserve">(ściana poddana od wewnętrznej strony działaniu znormalizowanej krzywej </w:t>
      </w:r>
    </w:p>
    <w:p w14:paraId="6BE882BD" w14:textId="4B516720" w:rsidR="00FE0630" w:rsidRPr="00945929" w:rsidRDefault="00120A8C" w:rsidP="00FE0630">
      <w:pPr>
        <w:overflowPunct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45929">
        <w:rPr>
          <w:rFonts w:ascii="Times New Roman" w:eastAsia="Calibri" w:hAnsi="Times New Roman" w:cs="Times New Roman"/>
          <w:color w:val="000000"/>
          <w:lang w:eastAsia="pl-PL"/>
        </w:rPr>
        <w:t xml:space="preserve">  </w:t>
      </w:r>
      <w:r w:rsidR="00FE0630" w:rsidRPr="00945929">
        <w:rPr>
          <w:rFonts w:ascii="Times New Roman" w:eastAsia="Calibri" w:hAnsi="Times New Roman" w:cs="Times New Roman"/>
          <w:color w:val="000000"/>
          <w:lang w:eastAsia="pl-PL"/>
        </w:rPr>
        <w:t xml:space="preserve">temperatura/czas). </w:t>
      </w:r>
    </w:p>
    <w:p w14:paraId="51EC7FAD" w14:textId="30AFBA4C" w:rsidR="00FE0630" w:rsidRPr="00945929" w:rsidRDefault="0016459D" w:rsidP="00FE0630">
      <w:pPr>
        <w:overflowPunct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45929">
        <w:rPr>
          <w:rFonts w:ascii="Times New Roman" w:eastAsia="Calibri" w:hAnsi="Times New Roman" w:cs="Times New Roman"/>
          <w:color w:val="000000"/>
          <w:lang w:eastAsia="pl-PL"/>
        </w:rPr>
        <w:lastRenderedPageBreak/>
        <w:t>- s</w:t>
      </w:r>
      <w:r w:rsidR="00FE0630" w:rsidRPr="00945929">
        <w:rPr>
          <w:rFonts w:ascii="Times New Roman" w:eastAsia="Calibri" w:hAnsi="Times New Roman" w:cs="Times New Roman"/>
          <w:color w:val="000000"/>
          <w:lang w:eastAsia="pl-PL"/>
        </w:rPr>
        <w:t xml:space="preserve">trop i podłoga - REI 45 </w:t>
      </w:r>
    </w:p>
    <w:p w14:paraId="0B6A7656" w14:textId="5C0191DE" w:rsidR="00FE0630" w:rsidRPr="00945929" w:rsidRDefault="0016459D" w:rsidP="0016459D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945929">
        <w:rPr>
          <w:rFonts w:ascii="Times New Roman" w:eastAsia="Calibri" w:hAnsi="Times New Roman" w:cs="Times New Roman"/>
          <w:color w:val="000000"/>
          <w:lang w:eastAsia="pl-PL"/>
        </w:rPr>
        <w:t>W przypadku którego Zamawiający może nie przewidzieć</w:t>
      </w:r>
      <w:r w:rsidR="009559A7" w:rsidRPr="00945929">
        <w:rPr>
          <w:rFonts w:ascii="Times New Roman" w:eastAsia="Calibri" w:hAnsi="Times New Roman" w:cs="Times New Roman"/>
          <w:color w:val="000000"/>
          <w:lang w:eastAsia="pl-PL"/>
        </w:rPr>
        <w:t xml:space="preserve"> na etapie postępowania</w:t>
      </w:r>
      <w:r w:rsidRPr="00945929">
        <w:rPr>
          <w:rFonts w:ascii="Times New Roman" w:eastAsia="Calibri" w:hAnsi="Times New Roman" w:cs="Times New Roman"/>
          <w:color w:val="000000"/>
          <w:lang w:eastAsia="pl-PL"/>
        </w:rPr>
        <w:t xml:space="preserve"> w</w:t>
      </w:r>
      <w:r w:rsidR="00FE0630" w:rsidRPr="00945929">
        <w:rPr>
          <w:rFonts w:ascii="Times New Roman" w:eastAsia="Calibri" w:hAnsi="Times New Roman" w:cs="Times New Roman"/>
          <w:color w:val="000000"/>
          <w:lang w:eastAsia="pl-PL"/>
        </w:rPr>
        <w:t xml:space="preserve">ytrzymałość pożarowa modułów </w:t>
      </w:r>
      <w:r w:rsidRPr="00945929">
        <w:rPr>
          <w:rFonts w:ascii="Times New Roman" w:eastAsia="Calibri" w:hAnsi="Times New Roman" w:cs="Times New Roman"/>
          <w:color w:val="000000"/>
          <w:lang w:eastAsia="pl-PL"/>
        </w:rPr>
        <w:t xml:space="preserve">winna posiadać </w:t>
      </w:r>
      <w:r w:rsidR="00FE0630" w:rsidRPr="00945929">
        <w:rPr>
          <w:rFonts w:ascii="Times New Roman" w:eastAsia="Calibri" w:hAnsi="Times New Roman" w:cs="Times New Roman"/>
          <w:color w:val="000000"/>
          <w:lang w:eastAsia="pl-PL"/>
        </w:rPr>
        <w:t xml:space="preserve">po wykonaniu zmian </w:t>
      </w:r>
      <w:r w:rsidR="009559A7" w:rsidRPr="00945929">
        <w:rPr>
          <w:rFonts w:ascii="Times New Roman" w:eastAsia="Calibri" w:hAnsi="Times New Roman" w:cs="Times New Roman"/>
          <w:color w:val="000000"/>
          <w:lang w:eastAsia="pl-PL"/>
        </w:rPr>
        <w:t xml:space="preserve">możliwość zwiększenia wytrzymałości pożarowej </w:t>
      </w:r>
      <w:r w:rsidR="00FE0630" w:rsidRPr="00945929">
        <w:rPr>
          <w:rFonts w:ascii="Times New Roman" w:eastAsia="Calibri" w:hAnsi="Times New Roman" w:cs="Times New Roman"/>
          <w:color w:val="000000"/>
          <w:lang w:eastAsia="pl-PL"/>
        </w:rPr>
        <w:t>do 90 minut</w:t>
      </w:r>
      <w:r w:rsidR="009559A7" w:rsidRPr="00945929">
        <w:rPr>
          <w:rFonts w:ascii="Times New Roman" w:eastAsia="Calibri" w:hAnsi="Times New Roman" w:cs="Times New Roman"/>
          <w:color w:val="000000"/>
          <w:lang w:eastAsia="pl-PL"/>
        </w:rPr>
        <w:t>.</w:t>
      </w:r>
    </w:p>
    <w:p w14:paraId="4345CC3D" w14:textId="67B90AC9" w:rsidR="009559A7" w:rsidRPr="00945929" w:rsidRDefault="009559A7" w:rsidP="0016459D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</w:p>
    <w:p w14:paraId="40DFBDED" w14:textId="1C242C48" w:rsidR="009559A7" w:rsidRPr="00945929" w:rsidRDefault="009559A7" w:rsidP="009559A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lang w:eastAsia="pl-PL"/>
        </w:rPr>
      </w:pPr>
      <w:r w:rsidRPr="00945929">
        <w:rPr>
          <w:rFonts w:ascii="Times New Roman" w:eastAsia="Calibri" w:hAnsi="Times New Roman" w:cs="Times New Roman"/>
          <w:b/>
          <w:bCs/>
          <w:color w:val="000000"/>
          <w:lang w:eastAsia="pl-PL"/>
        </w:rPr>
        <w:t>Minimalne zestawienie elementów składowych systemu modułów</w:t>
      </w:r>
    </w:p>
    <w:p w14:paraId="3DFF5ACD" w14:textId="32C38BB1" w:rsidR="00292674" w:rsidRPr="00945929" w:rsidRDefault="00292674" w:rsidP="0016459D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22"/>
        <w:gridCol w:w="8120"/>
        <w:gridCol w:w="709"/>
      </w:tblGrid>
      <w:tr w:rsidR="009559A7" w:rsidRPr="00945929" w14:paraId="436750F5" w14:textId="77777777" w:rsidTr="00A138D7">
        <w:tc>
          <w:tcPr>
            <w:tcW w:w="522" w:type="dxa"/>
          </w:tcPr>
          <w:p w14:paraId="5E648333" w14:textId="255A408D" w:rsidR="009559A7" w:rsidRPr="00945929" w:rsidRDefault="009559A7" w:rsidP="00A138D7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945929">
              <w:rPr>
                <w:rFonts w:ascii="Times New Roman" w:eastAsia="Calibri" w:hAnsi="Times New Roman" w:cs="Times New Roman"/>
                <w:color w:val="000000"/>
                <w:lang w:eastAsia="pl-PL"/>
              </w:rPr>
              <w:t>Lp.</w:t>
            </w:r>
          </w:p>
        </w:tc>
        <w:tc>
          <w:tcPr>
            <w:tcW w:w="8120" w:type="dxa"/>
          </w:tcPr>
          <w:p w14:paraId="510A131E" w14:textId="49BC061B" w:rsidR="009559A7" w:rsidRPr="00945929" w:rsidRDefault="00225725" w:rsidP="0016459D">
            <w:pPr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945929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                                                        </w:t>
            </w:r>
            <w:r w:rsidR="009559A7" w:rsidRPr="00945929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Opis </w:t>
            </w:r>
          </w:p>
        </w:tc>
        <w:tc>
          <w:tcPr>
            <w:tcW w:w="709" w:type="dxa"/>
          </w:tcPr>
          <w:p w14:paraId="0A8C4CB4" w14:textId="732AAD08" w:rsidR="009559A7" w:rsidRPr="00945929" w:rsidRDefault="009559A7" w:rsidP="00A138D7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945929">
              <w:rPr>
                <w:rFonts w:ascii="Times New Roman" w:eastAsia="Calibri" w:hAnsi="Times New Roman" w:cs="Times New Roman"/>
                <w:color w:val="000000"/>
                <w:lang w:eastAsia="pl-PL"/>
              </w:rPr>
              <w:t>Ilość</w:t>
            </w:r>
          </w:p>
        </w:tc>
      </w:tr>
      <w:tr w:rsidR="009559A7" w:rsidRPr="00945929" w14:paraId="5C95D9A9" w14:textId="77777777" w:rsidTr="00A138D7">
        <w:tc>
          <w:tcPr>
            <w:tcW w:w="522" w:type="dxa"/>
          </w:tcPr>
          <w:p w14:paraId="6D99B05A" w14:textId="473CF5DB" w:rsidR="009559A7" w:rsidRPr="00945929" w:rsidRDefault="009559A7" w:rsidP="00A138D7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945929">
              <w:rPr>
                <w:rFonts w:ascii="Times New Roman" w:eastAsia="Calibri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120" w:type="dxa"/>
          </w:tcPr>
          <w:p w14:paraId="3C0F555F" w14:textId="022F2AE7" w:rsidR="009559A7" w:rsidRPr="00945929" w:rsidRDefault="009559A7" w:rsidP="00225725">
            <w:pPr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945929">
              <w:rPr>
                <w:rFonts w:ascii="Times New Roman" w:eastAsia="Calibri" w:hAnsi="Times New Roman" w:cs="Times New Roman"/>
                <w:color w:val="000000"/>
                <w:lang w:eastAsia="pl-PL"/>
              </w:rPr>
              <w:t>System modułów (kontenery medyczne) z toaletami i przegrodami</w:t>
            </w:r>
            <w:r w:rsidR="00225725" w:rsidRPr="00945929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945929">
              <w:rPr>
                <w:rFonts w:ascii="Times New Roman" w:eastAsia="Calibri" w:hAnsi="Times New Roman" w:cs="Times New Roman"/>
                <w:color w:val="000000"/>
                <w:lang w:eastAsia="pl-PL"/>
              </w:rPr>
              <w:t>plexi</w:t>
            </w:r>
            <w:proofErr w:type="spellEnd"/>
            <w:r w:rsidRPr="00945929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oraz ścianami działowymi</w:t>
            </w:r>
          </w:p>
        </w:tc>
        <w:tc>
          <w:tcPr>
            <w:tcW w:w="709" w:type="dxa"/>
          </w:tcPr>
          <w:p w14:paraId="334AEDE9" w14:textId="625908CD" w:rsidR="009559A7" w:rsidRPr="00945929" w:rsidRDefault="009559A7" w:rsidP="00A138D7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945929">
              <w:rPr>
                <w:rFonts w:ascii="Times New Roman" w:eastAsia="Calibri" w:hAnsi="Times New Roman" w:cs="Times New Roman"/>
                <w:color w:val="000000"/>
                <w:lang w:eastAsia="pl-PL"/>
              </w:rPr>
              <w:t>7</w:t>
            </w:r>
          </w:p>
        </w:tc>
      </w:tr>
      <w:tr w:rsidR="009559A7" w:rsidRPr="00945929" w14:paraId="3E45DCDB" w14:textId="77777777" w:rsidTr="00A138D7">
        <w:tc>
          <w:tcPr>
            <w:tcW w:w="522" w:type="dxa"/>
          </w:tcPr>
          <w:p w14:paraId="7BCC1650" w14:textId="0CB37B70" w:rsidR="009559A7" w:rsidRPr="00945929" w:rsidRDefault="009559A7" w:rsidP="00A138D7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945929">
              <w:rPr>
                <w:rFonts w:ascii="Times New Roman" w:eastAsia="Calibri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8120" w:type="dxa"/>
          </w:tcPr>
          <w:p w14:paraId="5F80E6CF" w14:textId="714AF1B8" w:rsidR="009559A7" w:rsidRPr="00945929" w:rsidRDefault="009559A7" w:rsidP="00A138D7">
            <w:pPr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945929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Centralny system klimatyzacji i wentylacji z możliwością ogrzewania </w:t>
            </w:r>
            <w:r w:rsidR="00A138D7" w:rsidRPr="00945929">
              <w:rPr>
                <w:rFonts w:ascii="Times New Roman" w:eastAsia="Calibri" w:hAnsi="Times New Roman" w:cs="Times New Roman"/>
                <w:color w:val="000000"/>
                <w:lang w:eastAsia="pl-PL"/>
              </w:rPr>
              <w:t>p</w:t>
            </w:r>
            <w:r w:rsidRPr="00945929">
              <w:rPr>
                <w:rFonts w:ascii="Times New Roman" w:eastAsia="Calibri" w:hAnsi="Times New Roman" w:cs="Times New Roman"/>
                <w:color w:val="000000"/>
                <w:lang w:eastAsia="pl-PL"/>
              </w:rPr>
              <w:t>omieszczeń</w:t>
            </w:r>
          </w:p>
        </w:tc>
        <w:tc>
          <w:tcPr>
            <w:tcW w:w="709" w:type="dxa"/>
          </w:tcPr>
          <w:p w14:paraId="6F2374D4" w14:textId="72EFBA90" w:rsidR="009559A7" w:rsidRPr="00945929" w:rsidRDefault="009559A7" w:rsidP="00A138D7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945929">
              <w:rPr>
                <w:rFonts w:ascii="Times New Roman" w:eastAsia="Calibri" w:hAnsi="Times New Roman" w:cs="Times New Roman"/>
                <w:color w:val="000000"/>
                <w:lang w:eastAsia="pl-PL"/>
              </w:rPr>
              <w:t>7</w:t>
            </w:r>
          </w:p>
        </w:tc>
      </w:tr>
      <w:tr w:rsidR="009559A7" w:rsidRPr="00945929" w14:paraId="5C2B0DF0" w14:textId="77777777" w:rsidTr="00A138D7">
        <w:tc>
          <w:tcPr>
            <w:tcW w:w="522" w:type="dxa"/>
          </w:tcPr>
          <w:p w14:paraId="19369082" w14:textId="71D51C19" w:rsidR="009559A7" w:rsidRPr="00945929" w:rsidRDefault="009559A7" w:rsidP="00A138D7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945929">
              <w:rPr>
                <w:rFonts w:ascii="Times New Roman" w:eastAsia="Calibri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8120" w:type="dxa"/>
          </w:tcPr>
          <w:p w14:paraId="5D52819F" w14:textId="41D33E6B" w:rsidR="009559A7" w:rsidRPr="00945929" w:rsidRDefault="009559A7" w:rsidP="0016459D">
            <w:pPr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945929">
              <w:rPr>
                <w:rFonts w:ascii="Times New Roman" w:eastAsia="Calibri" w:hAnsi="Times New Roman" w:cs="Times New Roman"/>
                <w:color w:val="000000"/>
                <w:lang w:eastAsia="pl-PL"/>
              </w:rPr>
              <w:t>System wentylacji wyposażony</w:t>
            </w:r>
            <w:r w:rsidR="00120A8C" w:rsidRPr="00945929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</w:t>
            </w:r>
            <w:r w:rsidRPr="00945929">
              <w:rPr>
                <w:rFonts w:ascii="Times New Roman" w:eastAsia="Calibri" w:hAnsi="Times New Roman" w:cs="Times New Roman"/>
                <w:color w:val="000000"/>
                <w:lang w:eastAsia="pl-PL"/>
              </w:rPr>
              <w:t>w odciągi</w:t>
            </w:r>
            <w:r w:rsidR="00120A8C" w:rsidRPr="00945929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z filtrami HEPA, oraz filtry HEPA w systemie nawiewnym</w:t>
            </w:r>
          </w:p>
        </w:tc>
        <w:tc>
          <w:tcPr>
            <w:tcW w:w="709" w:type="dxa"/>
          </w:tcPr>
          <w:p w14:paraId="4143AC05" w14:textId="3E068CE3" w:rsidR="00120A8C" w:rsidRPr="00945929" w:rsidRDefault="00120A8C" w:rsidP="00A138D7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945929">
              <w:rPr>
                <w:rFonts w:ascii="Times New Roman" w:eastAsia="Calibri" w:hAnsi="Times New Roman" w:cs="Times New Roman"/>
                <w:color w:val="000000"/>
                <w:lang w:eastAsia="pl-PL"/>
              </w:rPr>
              <w:t>1</w:t>
            </w:r>
          </w:p>
        </w:tc>
      </w:tr>
      <w:tr w:rsidR="009559A7" w:rsidRPr="00945929" w14:paraId="5386AD97" w14:textId="77777777" w:rsidTr="00A138D7">
        <w:tc>
          <w:tcPr>
            <w:tcW w:w="522" w:type="dxa"/>
          </w:tcPr>
          <w:p w14:paraId="7AC28D05" w14:textId="1C57C4DF" w:rsidR="009559A7" w:rsidRPr="00945929" w:rsidRDefault="00120A8C" w:rsidP="00A138D7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945929">
              <w:rPr>
                <w:rFonts w:ascii="Times New Roman" w:eastAsia="Calibri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8120" w:type="dxa"/>
          </w:tcPr>
          <w:p w14:paraId="14A8FB0B" w14:textId="19E918EC" w:rsidR="009559A7" w:rsidRPr="00945929" w:rsidRDefault="00120A8C" w:rsidP="0016459D">
            <w:pPr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945929">
              <w:rPr>
                <w:rFonts w:ascii="Times New Roman" w:eastAsia="Calibri" w:hAnsi="Times New Roman" w:cs="Times New Roman"/>
                <w:color w:val="000000"/>
                <w:lang w:eastAsia="pl-PL"/>
              </w:rPr>
              <w:t>System dwukierunkowej komunikacji audio i wideo</w:t>
            </w:r>
          </w:p>
        </w:tc>
        <w:tc>
          <w:tcPr>
            <w:tcW w:w="709" w:type="dxa"/>
          </w:tcPr>
          <w:p w14:paraId="31B3A326" w14:textId="1E6DCA1D" w:rsidR="009559A7" w:rsidRPr="00945929" w:rsidRDefault="00120A8C" w:rsidP="00A138D7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945929">
              <w:rPr>
                <w:rFonts w:ascii="Times New Roman" w:eastAsia="Calibri" w:hAnsi="Times New Roman" w:cs="Times New Roman"/>
                <w:color w:val="000000"/>
                <w:lang w:eastAsia="pl-PL"/>
              </w:rPr>
              <w:t>5</w:t>
            </w:r>
          </w:p>
        </w:tc>
      </w:tr>
      <w:tr w:rsidR="009559A7" w:rsidRPr="00945929" w14:paraId="623D33B7" w14:textId="77777777" w:rsidTr="00A138D7">
        <w:tc>
          <w:tcPr>
            <w:tcW w:w="522" w:type="dxa"/>
          </w:tcPr>
          <w:p w14:paraId="70BE49F3" w14:textId="3A9A1C2A" w:rsidR="009559A7" w:rsidRPr="00945929" w:rsidRDefault="00120A8C" w:rsidP="00A138D7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945929">
              <w:rPr>
                <w:rFonts w:ascii="Times New Roman" w:eastAsia="Calibri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8120" w:type="dxa"/>
          </w:tcPr>
          <w:p w14:paraId="3149DCE8" w14:textId="77777777" w:rsidR="009559A7" w:rsidRPr="00945929" w:rsidRDefault="00120A8C" w:rsidP="0016459D">
            <w:pPr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945929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System wyświetlania informacji w poczekalni (ekrany z systemem zarządzania </w:t>
            </w:r>
          </w:p>
          <w:p w14:paraId="4F27F626" w14:textId="072B8E73" w:rsidR="00120A8C" w:rsidRPr="00945929" w:rsidRDefault="00120A8C" w:rsidP="0016459D">
            <w:pPr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945929">
              <w:rPr>
                <w:rFonts w:ascii="Times New Roman" w:eastAsia="Calibri" w:hAnsi="Times New Roman" w:cs="Times New Roman"/>
                <w:color w:val="000000"/>
                <w:lang w:eastAsia="pl-PL"/>
              </w:rPr>
              <w:t>treściami komunikatów)</w:t>
            </w:r>
          </w:p>
        </w:tc>
        <w:tc>
          <w:tcPr>
            <w:tcW w:w="709" w:type="dxa"/>
          </w:tcPr>
          <w:p w14:paraId="4B1AE7D8" w14:textId="2D04761E" w:rsidR="009559A7" w:rsidRPr="00945929" w:rsidRDefault="00120A8C" w:rsidP="00A138D7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945929">
              <w:rPr>
                <w:rFonts w:ascii="Times New Roman" w:eastAsia="Calibri" w:hAnsi="Times New Roman" w:cs="Times New Roman"/>
                <w:color w:val="000000"/>
                <w:lang w:eastAsia="pl-PL"/>
              </w:rPr>
              <w:t>2</w:t>
            </w:r>
          </w:p>
        </w:tc>
      </w:tr>
      <w:tr w:rsidR="00120A8C" w:rsidRPr="00945929" w14:paraId="4B9A4F86" w14:textId="77777777" w:rsidTr="00A138D7">
        <w:tc>
          <w:tcPr>
            <w:tcW w:w="522" w:type="dxa"/>
          </w:tcPr>
          <w:p w14:paraId="36E08233" w14:textId="79E9B11A" w:rsidR="00120A8C" w:rsidRPr="00945929" w:rsidRDefault="00120A8C" w:rsidP="00A138D7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945929">
              <w:rPr>
                <w:rFonts w:ascii="Times New Roman" w:eastAsia="Calibri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8120" w:type="dxa"/>
          </w:tcPr>
          <w:p w14:paraId="5DEF9F1D" w14:textId="29E79520" w:rsidR="00120A8C" w:rsidRPr="00945929" w:rsidRDefault="00120A8C" w:rsidP="0016459D">
            <w:pPr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945929">
              <w:rPr>
                <w:rFonts w:ascii="Times New Roman" w:eastAsia="Calibri" w:hAnsi="Times New Roman" w:cs="Times New Roman"/>
                <w:color w:val="000000"/>
                <w:lang w:eastAsia="pl-PL"/>
              </w:rPr>
              <w:t>Pomieszczenie gospodarcze, komora rękawicowa z oknem podawczym do pobierania wymazów.</w:t>
            </w:r>
          </w:p>
        </w:tc>
        <w:tc>
          <w:tcPr>
            <w:tcW w:w="709" w:type="dxa"/>
          </w:tcPr>
          <w:p w14:paraId="4CB80B67" w14:textId="3450A499" w:rsidR="00120A8C" w:rsidRPr="00945929" w:rsidRDefault="00120A8C" w:rsidP="00A138D7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945929">
              <w:rPr>
                <w:rFonts w:ascii="Times New Roman" w:eastAsia="Calibri" w:hAnsi="Times New Roman" w:cs="Times New Roman"/>
                <w:color w:val="000000"/>
                <w:lang w:eastAsia="pl-PL"/>
              </w:rPr>
              <w:t>1</w:t>
            </w:r>
          </w:p>
        </w:tc>
      </w:tr>
      <w:tr w:rsidR="00120A8C" w:rsidRPr="00945929" w14:paraId="54A1DCED" w14:textId="77777777" w:rsidTr="00A138D7">
        <w:tc>
          <w:tcPr>
            <w:tcW w:w="522" w:type="dxa"/>
          </w:tcPr>
          <w:p w14:paraId="5483F410" w14:textId="60A540A5" w:rsidR="00120A8C" w:rsidRPr="00945929" w:rsidRDefault="00120A8C" w:rsidP="00A138D7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945929">
              <w:rPr>
                <w:rFonts w:ascii="Times New Roman" w:eastAsia="Calibri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8120" w:type="dxa"/>
          </w:tcPr>
          <w:p w14:paraId="6536F376" w14:textId="5D84B4A6" w:rsidR="00120A8C" w:rsidRPr="00945929" w:rsidRDefault="00120A8C" w:rsidP="0016459D">
            <w:pPr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945929">
              <w:rPr>
                <w:rFonts w:ascii="Times New Roman" w:eastAsia="Calibri" w:hAnsi="Times New Roman" w:cs="Times New Roman"/>
                <w:color w:val="000000"/>
                <w:lang w:eastAsia="pl-PL"/>
              </w:rPr>
              <w:t>Zadaszenie nad przejściem do SOR.</w:t>
            </w:r>
          </w:p>
        </w:tc>
        <w:tc>
          <w:tcPr>
            <w:tcW w:w="709" w:type="dxa"/>
          </w:tcPr>
          <w:p w14:paraId="0826D40E" w14:textId="47133273" w:rsidR="00120A8C" w:rsidRPr="00945929" w:rsidRDefault="00120A8C" w:rsidP="00A138D7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945929">
              <w:rPr>
                <w:rFonts w:ascii="Times New Roman" w:eastAsia="Calibri" w:hAnsi="Times New Roman" w:cs="Times New Roman"/>
                <w:color w:val="000000"/>
                <w:lang w:eastAsia="pl-PL"/>
              </w:rPr>
              <w:t>1</w:t>
            </w:r>
          </w:p>
        </w:tc>
      </w:tr>
    </w:tbl>
    <w:p w14:paraId="7E62ACA1" w14:textId="77777777" w:rsidR="009559A7" w:rsidRDefault="009559A7" w:rsidP="0016459D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</w:p>
    <w:p w14:paraId="2A0113F1" w14:textId="77777777" w:rsidR="003E550E" w:rsidRDefault="003E550E" w:rsidP="0016459D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</w:p>
    <w:p w14:paraId="0666E01E" w14:textId="77777777" w:rsidR="003E550E" w:rsidRDefault="003E550E" w:rsidP="0016459D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4"/>
        <w:gridCol w:w="4679"/>
      </w:tblGrid>
      <w:tr w:rsidR="003E550E" w:rsidRPr="003E550E" w14:paraId="27F7A25E" w14:textId="77777777" w:rsidTr="00614F06">
        <w:tc>
          <w:tcPr>
            <w:tcW w:w="5314" w:type="dxa"/>
          </w:tcPr>
          <w:p w14:paraId="385C2FB0" w14:textId="787DA598" w:rsidR="003E550E" w:rsidRPr="003E550E" w:rsidRDefault="003E550E" w:rsidP="003E55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79" w:type="dxa"/>
          </w:tcPr>
          <w:p w14:paraId="439E38D9" w14:textId="77777777" w:rsidR="003E550E" w:rsidRPr="003E550E" w:rsidRDefault="003E550E" w:rsidP="003E55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550E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</w:t>
            </w:r>
          </w:p>
        </w:tc>
      </w:tr>
      <w:tr w:rsidR="003E550E" w:rsidRPr="003E550E" w14:paraId="334BA820" w14:textId="77777777" w:rsidTr="00614F06">
        <w:tc>
          <w:tcPr>
            <w:tcW w:w="5314" w:type="dxa"/>
          </w:tcPr>
          <w:p w14:paraId="621CB934" w14:textId="0746AD7C" w:rsidR="003E550E" w:rsidRPr="003E550E" w:rsidRDefault="003E550E" w:rsidP="003E550E">
            <w:pPr>
              <w:suppressAutoHyphens/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4679" w:type="dxa"/>
          </w:tcPr>
          <w:p w14:paraId="02F9DD8E" w14:textId="77777777" w:rsidR="003E550E" w:rsidRPr="003E550E" w:rsidRDefault="003E550E" w:rsidP="003E55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pl-PL"/>
              </w:rPr>
            </w:pPr>
            <w:r w:rsidRPr="003E550E">
              <w:rPr>
                <w:rFonts w:ascii="Times New Roman" w:eastAsia="Times New Roman" w:hAnsi="Times New Roman" w:cs="Times New Roman"/>
                <w:sz w:val="14"/>
                <w:szCs w:val="20"/>
                <w:lang w:eastAsia="pl-PL"/>
              </w:rPr>
              <w:t>pieczątka imienna i podpis osoby(osób) uprawnionych do składania oświadczeń woli w imieniu wykonawcy</w:t>
            </w:r>
          </w:p>
          <w:p w14:paraId="46B54602" w14:textId="77777777" w:rsidR="003E550E" w:rsidRPr="003E550E" w:rsidRDefault="003E550E" w:rsidP="003E55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pl-PL"/>
              </w:rPr>
            </w:pPr>
          </w:p>
        </w:tc>
      </w:tr>
    </w:tbl>
    <w:p w14:paraId="33B09107" w14:textId="77777777" w:rsidR="003E550E" w:rsidRPr="00945929" w:rsidRDefault="003E550E" w:rsidP="0016459D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</w:p>
    <w:sectPr w:rsidR="003E550E" w:rsidRPr="00945929" w:rsidSect="00E36B24">
      <w:headerReference w:type="default" r:id="rId7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0E35E8" w14:textId="77777777" w:rsidR="009051DA" w:rsidRDefault="009051DA" w:rsidP="00E36B24">
      <w:pPr>
        <w:spacing w:after="0" w:line="240" w:lineRule="auto"/>
      </w:pPr>
      <w:r>
        <w:separator/>
      </w:r>
    </w:p>
  </w:endnote>
  <w:endnote w:type="continuationSeparator" w:id="0">
    <w:p w14:paraId="0868C47C" w14:textId="77777777" w:rsidR="009051DA" w:rsidRDefault="009051DA" w:rsidP="00E36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13174F" w14:textId="77777777" w:rsidR="009051DA" w:rsidRDefault="009051DA" w:rsidP="00E36B24">
      <w:pPr>
        <w:spacing w:after="0" w:line="240" w:lineRule="auto"/>
      </w:pPr>
      <w:r>
        <w:separator/>
      </w:r>
    </w:p>
  </w:footnote>
  <w:footnote w:type="continuationSeparator" w:id="0">
    <w:p w14:paraId="183A1E6B" w14:textId="77777777" w:rsidR="009051DA" w:rsidRDefault="009051DA" w:rsidP="00E36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F8174" w14:textId="6770D8D8" w:rsidR="00945929" w:rsidRPr="00945929" w:rsidRDefault="00945929" w:rsidP="00945929">
    <w:pPr>
      <w:autoSpaceDE w:val="0"/>
      <w:spacing w:after="0" w:line="240" w:lineRule="auto"/>
      <w:ind w:left="-142"/>
      <w:rPr>
        <w:rFonts w:ascii="Arial" w:eastAsia="Times New Roman" w:hAnsi="Arial" w:cs="Arial"/>
        <w:b/>
        <w:i/>
        <w:kern w:val="1"/>
        <w:sz w:val="18"/>
        <w:szCs w:val="18"/>
        <w:lang w:eastAsia="ar-SA"/>
      </w:rPr>
    </w:pPr>
    <w:r w:rsidRPr="00945929">
      <w:rPr>
        <w:rFonts w:ascii="Arial" w:eastAsia="Times New Roman" w:hAnsi="Arial" w:cs="Arial"/>
        <w:sz w:val="18"/>
        <w:szCs w:val="18"/>
        <w:lang w:eastAsia="ar-SA"/>
      </w:rPr>
      <w:tab/>
    </w:r>
    <w:r w:rsidRPr="00945929">
      <w:rPr>
        <w:rFonts w:ascii="Calibri" w:eastAsia="Times New Roman" w:hAnsi="Calibri" w:cs="Times New Roman"/>
        <w:noProof/>
        <w:kern w:val="1"/>
        <w:sz w:val="20"/>
        <w:szCs w:val="20"/>
        <w:lang w:eastAsia="pl-PL"/>
      </w:rPr>
      <w:drawing>
        <wp:inline distT="0" distB="0" distL="0" distR="0" wp14:anchorId="43862360" wp14:editId="72842097">
          <wp:extent cx="1028700" cy="42862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45929">
      <w:rPr>
        <w:rFonts w:ascii="Calibri" w:eastAsia="Times New Roman" w:hAnsi="Calibri" w:cs="Times New Roman"/>
        <w:noProof/>
        <w:kern w:val="1"/>
        <w:sz w:val="20"/>
        <w:szCs w:val="20"/>
        <w:lang w:eastAsia="ar-SA"/>
      </w:rPr>
      <w:t xml:space="preserve">           </w:t>
    </w:r>
    <w:r w:rsidRPr="00945929">
      <w:rPr>
        <w:rFonts w:ascii="Calibri" w:eastAsia="Times New Roman" w:hAnsi="Calibri" w:cs="Times New Roman"/>
        <w:noProof/>
        <w:kern w:val="1"/>
        <w:sz w:val="20"/>
        <w:szCs w:val="20"/>
        <w:lang w:eastAsia="pl-PL"/>
      </w:rPr>
      <w:drawing>
        <wp:inline distT="0" distB="0" distL="0" distR="0" wp14:anchorId="0C07E03C" wp14:editId="0A1027A3">
          <wp:extent cx="1400175" cy="42862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45929">
      <w:rPr>
        <w:rFonts w:ascii="Calibri" w:eastAsia="Times New Roman" w:hAnsi="Calibri" w:cs="Times New Roman"/>
        <w:noProof/>
        <w:kern w:val="1"/>
        <w:sz w:val="20"/>
        <w:szCs w:val="20"/>
        <w:lang w:eastAsia="ar-SA"/>
      </w:rPr>
      <w:t xml:space="preserve">           </w:t>
    </w:r>
    <w:r w:rsidRPr="00945929">
      <w:rPr>
        <w:rFonts w:ascii="Calibri" w:eastAsia="Times New Roman" w:hAnsi="Calibri" w:cs="Times New Roman"/>
        <w:noProof/>
        <w:kern w:val="1"/>
        <w:sz w:val="20"/>
        <w:szCs w:val="20"/>
        <w:lang w:eastAsia="pl-PL"/>
      </w:rPr>
      <w:drawing>
        <wp:inline distT="0" distB="0" distL="0" distR="0" wp14:anchorId="253226C7" wp14:editId="7CDBAB3C">
          <wp:extent cx="942975" cy="4286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Times New Roman"/>
        <w:noProof/>
        <w:kern w:val="1"/>
        <w:sz w:val="20"/>
        <w:szCs w:val="20"/>
        <w:lang w:eastAsia="ar-SA"/>
      </w:rPr>
      <w:t xml:space="preserve">   </w:t>
    </w:r>
    <w:r w:rsidRPr="00945929">
      <w:rPr>
        <w:rFonts w:ascii="Calibri" w:eastAsia="Times New Roman" w:hAnsi="Calibri" w:cs="Times New Roman"/>
        <w:noProof/>
        <w:kern w:val="1"/>
        <w:sz w:val="20"/>
        <w:szCs w:val="20"/>
        <w:lang w:eastAsia="pl-PL"/>
      </w:rPr>
      <w:drawing>
        <wp:inline distT="0" distB="0" distL="0" distR="0" wp14:anchorId="100676FD" wp14:editId="692A7947">
          <wp:extent cx="1457325" cy="4286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45929">
      <w:rPr>
        <w:rFonts w:ascii="Calibri" w:eastAsia="Times New Roman" w:hAnsi="Calibri" w:cs="Times New Roman"/>
        <w:noProof/>
        <w:kern w:val="1"/>
        <w:sz w:val="20"/>
        <w:szCs w:val="20"/>
        <w:lang w:eastAsia="ar-SA"/>
      </w:rPr>
      <w:t xml:space="preserve">     </w:t>
    </w:r>
  </w:p>
  <w:p w14:paraId="64E62C29" w14:textId="77777777" w:rsidR="00945929" w:rsidRPr="00945929" w:rsidRDefault="00945929" w:rsidP="00945929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kern w:val="1"/>
        <w:sz w:val="18"/>
        <w:szCs w:val="18"/>
        <w:lang w:eastAsia="ar-SA"/>
      </w:rPr>
    </w:pPr>
  </w:p>
  <w:p w14:paraId="6D3905BF" w14:textId="77777777" w:rsidR="00945929" w:rsidRPr="00945929" w:rsidRDefault="00945929" w:rsidP="00945929">
    <w:pPr>
      <w:widowControl w:val="0"/>
      <w:autoSpaceDE w:val="0"/>
      <w:spacing w:after="0" w:line="240" w:lineRule="auto"/>
      <w:jc w:val="center"/>
      <w:rPr>
        <w:rFonts w:ascii="Arial" w:eastAsia="Times New Roman" w:hAnsi="Arial" w:cs="Arial"/>
        <w:kern w:val="1"/>
        <w:sz w:val="18"/>
        <w:szCs w:val="18"/>
        <w:lang w:eastAsia="pl-PL"/>
      </w:rPr>
    </w:pPr>
    <w:r w:rsidRPr="00945929">
      <w:rPr>
        <w:rFonts w:ascii="Arial" w:eastAsia="Times New Roman" w:hAnsi="Arial" w:cs="Arial"/>
        <w:kern w:val="1"/>
        <w:sz w:val="18"/>
        <w:szCs w:val="18"/>
        <w:lang w:eastAsia="pl-PL"/>
      </w:rPr>
      <w:t>Projekt współfinansowany przez Unię Europejską ze środków Europejskiego Funduszu Rozwoju Regionalnego                                                          w ramach Regionalnego Programu Operacyjnego Województwa Świętokrzyskiego na lata 2014-2020</w:t>
    </w:r>
  </w:p>
  <w:p w14:paraId="3F9E5CF5" w14:textId="77777777" w:rsidR="00945929" w:rsidRPr="00945929" w:rsidRDefault="00945929" w:rsidP="00945929">
    <w:pPr>
      <w:widowControl w:val="0"/>
      <w:autoSpaceDE w:val="0"/>
      <w:spacing w:after="0" w:line="240" w:lineRule="auto"/>
      <w:jc w:val="center"/>
      <w:rPr>
        <w:rFonts w:ascii="Arial" w:eastAsia="Times New Roman" w:hAnsi="Arial" w:cs="Arial"/>
        <w:kern w:val="1"/>
        <w:sz w:val="18"/>
        <w:szCs w:val="18"/>
        <w:lang w:eastAsia="pl-PL"/>
      </w:rPr>
    </w:pPr>
    <w:r w:rsidRPr="00945929">
      <w:rPr>
        <w:rFonts w:ascii="Times New Roman" w:eastAsia="Calibri" w:hAnsi="Times New Roman" w:cs="Times New Roman"/>
        <w:kern w:val="1"/>
        <w:sz w:val="28"/>
      </w:rPr>
      <w:t xml:space="preserve"> </w:t>
    </w:r>
    <w:r w:rsidRPr="00945929">
      <w:rPr>
        <w:rFonts w:ascii="Arial" w:eastAsia="Times New Roman" w:hAnsi="Arial" w:cs="Arial"/>
        <w:kern w:val="1"/>
        <w:sz w:val="18"/>
        <w:szCs w:val="18"/>
        <w:lang w:eastAsia="pl-PL"/>
      </w:rPr>
      <w:t>Oś priorytetowa VII Sprawne usługi publiczne, Działanie 7.3 Infrastruktura zdrowotna i społeczna</w:t>
    </w:r>
  </w:p>
  <w:p w14:paraId="3961047D" w14:textId="77777777" w:rsidR="00945929" w:rsidRPr="00945929" w:rsidRDefault="00945929" w:rsidP="00945929">
    <w:pPr>
      <w:widowControl w:val="0"/>
      <w:autoSpaceDE w:val="0"/>
      <w:spacing w:after="0" w:line="240" w:lineRule="auto"/>
      <w:jc w:val="center"/>
      <w:rPr>
        <w:rFonts w:ascii="Arial" w:eastAsia="Times New Roman" w:hAnsi="Arial" w:cs="Arial"/>
        <w:kern w:val="1"/>
        <w:sz w:val="4"/>
        <w:szCs w:val="4"/>
        <w:lang w:eastAsia="pl-PL"/>
      </w:rPr>
    </w:pPr>
  </w:p>
  <w:p w14:paraId="59F5EEF3" w14:textId="77777777" w:rsidR="00945929" w:rsidRPr="00945929" w:rsidRDefault="00945929" w:rsidP="00945929">
    <w:pPr>
      <w:widowControl w:val="0"/>
      <w:autoSpaceDE w:val="0"/>
      <w:spacing w:after="0" w:line="240" w:lineRule="auto"/>
      <w:jc w:val="center"/>
      <w:rPr>
        <w:rFonts w:ascii="Arial" w:eastAsia="Times New Roman" w:hAnsi="Arial" w:cs="Arial"/>
        <w:kern w:val="1"/>
        <w:sz w:val="18"/>
        <w:szCs w:val="18"/>
        <w:lang w:eastAsia="pl-PL"/>
      </w:rPr>
    </w:pPr>
    <w:r w:rsidRPr="00945929">
      <w:rPr>
        <w:rFonts w:ascii="Arial" w:eastAsia="Times New Roman" w:hAnsi="Arial" w:cs="Arial"/>
        <w:kern w:val="1"/>
        <w:sz w:val="18"/>
        <w:szCs w:val="18"/>
        <w:lang w:eastAsia="pl-PL"/>
      </w:rPr>
      <w:t>PROJEKT</w:t>
    </w:r>
  </w:p>
  <w:p w14:paraId="4ADCBB51" w14:textId="77777777" w:rsidR="00945929" w:rsidRPr="00945929" w:rsidRDefault="00945929" w:rsidP="00945929">
    <w:pPr>
      <w:widowControl w:val="0"/>
      <w:autoSpaceDE w:val="0"/>
      <w:spacing w:after="0" w:line="240" w:lineRule="auto"/>
      <w:jc w:val="center"/>
      <w:rPr>
        <w:rFonts w:ascii="Times New Roman" w:eastAsia="Times New Roman" w:hAnsi="Times New Roman" w:cs="Times New Roman"/>
        <w:kern w:val="1"/>
        <w:sz w:val="20"/>
        <w:szCs w:val="20"/>
        <w:lang w:eastAsia="ar-SA"/>
      </w:rPr>
    </w:pPr>
    <w:r w:rsidRPr="00945929">
      <w:rPr>
        <w:rFonts w:ascii="Arial" w:eastAsia="Times New Roman" w:hAnsi="Arial" w:cs="Arial"/>
        <w:bCs/>
        <w:i/>
        <w:kern w:val="1"/>
        <w:sz w:val="18"/>
        <w:szCs w:val="18"/>
        <w:lang w:eastAsia="pl-PL"/>
      </w:rPr>
      <w:t>„Rozbudowa i doposażenie na potrzeby Kliniki Kardiochirurgii Wojewódzkiego Szpitala Zespolonego w Kielcach”</w:t>
    </w:r>
  </w:p>
  <w:p w14:paraId="7CB594E4" w14:textId="77777777" w:rsidR="00945929" w:rsidRPr="00945929" w:rsidRDefault="00945929">
    <w:pPr>
      <w:pStyle w:val="Nagwe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B13"/>
    <w:rsid w:val="00043426"/>
    <w:rsid w:val="00095BB2"/>
    <w:rsid w:val="00120A8C"/>
    <w:rsid w:val="0016459D"/>
    <w:rsid w:val="001E4608"/>
    <w:rsid w:val="00225725"/>
    <w:rsid w:val="00272C30"/>
    <w:rsid w:val="00292674"/>
    <w:rsid w:val="002D4DF7"/>
    <w:rsid w:val="003E550E"/>
    <w:rsid w:val="00504FA6"/>
    <w:rsid w:val="00532D67"/>
    <w:rsid w:val="005E4307"/>
    <w:rsid w:val="006A482A"/>
    <w:rsid w:val="008A1B13"/>
    <w:rsid w:val="009051DA"/>
    <w:rsid w:val="00932605"/>
    <w:rsid w:val="00945929"/>
    <w:rsid w:val="009559A7"/>
    <w:rsid w:val="009A328C"/>
    <w:rsid w:val="00A138D7"/>
    <w:rsid w:val="00C3574A"/>
    <w:rsid w:val="00D911DB"/>
    <w:rsid w:val="00D92BB9"/>
    <w:rsid w:val="00DF2BAA"/>
    <w:rsid w:val="00E36B24"/>
    <w:rsid w:val="00EA227E"/>
    <w:rsid w:val="00FA4E3E"/>
    <w:rsid w:val="00FB6A55"/>
    <w:rsid w:val="00FE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A03C3"/>
  <w15:chartTrackingRefBased/>
  <w15:docId w15:val="{076DF4E7-85AA-4145-A4D0-A617A36B5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A3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A482A"/>
    <w:pPr>
      <w:ind w:left="720"/>
      <w:contextualSpacing/>
    </w:pPr>
  </w:style>
  <w:style w:type="table" w:styleId="Tabela-Siatka">
    <w:name w:val="Table Grid"/>
    <w:basedOn w:val="Standardowy"/>
    <w:uiPriority w:val="39"/>
    <w:rsid w:val="00955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36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6B24"/>
  </w:style>
  <w:style w:type="paragraph" w:styleId="Stopka">
    <w:name w:val="footer"/>
    <w:basedOn w:val="Normalny"/>
    <w:link w:val="StopkaZnak"/>
    <w:uiPriority w:val="99"/>
    <w:unhideWhenUsed/>
    <w:rsid w:val="00E36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6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5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CB73B-129A-407F-A773-40BE12C03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966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riwan</cp:lastModifiedBy>
  <cp:revision>6</cp:revision>
  <cp:lastPrinted>2020-09-24T06:00:00Z</cp:lastPrinted>
  <dcterms:created xsi:type="dcterms:W3CDTF">2020-09-24T08:04:00Z</dcterms:created>
  <dcterms:modified xsi:type="dcterms:W3CDTF">2020-09-25T07:41:00Z</dcterms:modified>
</cp:coreProperties>
</file>