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FE" w:rsidRDefault="00406C61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EZ/ZP/132/2020/RI</w:t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  <w:t>Załącznik nr 2 do SIWZ</w:t>
      </w:r>
    </w:p>
    <w:p w:rsidR="00406C61" w:rsidRPr="00406C61" w:rsidRDefault="00406C61" w:rsidP="00496259">
      <w:pPr>
        <w:ind w:left="3402" w:hanging="3402"/>
        <w:rPr>
          <w:rFonts w:eastAsia="Times New Roman"/>
          <w:b/>
          <w:i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ab/>
      </w:r>
      <w:r w:rsidRPr="00406C61">
        <w:rPr>
          <w:rFonts w:eastAsia="Times New Roman"/>
          <w:b/>
          <w:i/>
          <w:kern w:val="0"/>
          <w:szCs w:val="20"/>
          <w:lang w:eastAsia="pl-PL"/>
        </w:rPr>
        <w:t xml:space="preserve">         (Załącznik nr 1 do umowy)</w:t>
      </w:r>
    </w:p>
    <w:p w:rsidR="003B1791" w:rsidRDefault="003B1791" w:rsidP="003B1791">
      <w:pPr>
        <w:widowControl/>
        <w:suppressAutoHyphens w:val="0"/>
        <w:ind w:left="4956" w:firstLine="708"/>
        <w:rPr>
          <w:rFonts w:eastAsia="Calibri"/>
          <w:b/>
          <w:kern w:val="0"/>
          <w:lang w:val="en-GB"/>
        </w:rPr>
      </w:pPr>
    </w:p>
    <w:p w:rsidR="003B1791" w:rsidRPr="003B1791" w:rsidRDefault="003B1791" w:rsidP="003B1791">
      <w:pPr>
        <w:widowControl/>
        <w:suppressAutoHyphens w:val="0"/>
        <w:ind w:left="4956" w:firstLine="708"/>
        <w:rPr>
          <w:rFonts w:eastAsia="Calibri"/>
          <w:b/>
          <w:kern w:val="0"/>
          <w:lang w:val="en-GB"/>
        </w:rPr>
      </w:pPr>
    </w:p>
    <w:p w:rsidR="003B1791" w:rsidRDefault="003B1791" w:rsidP="003B1791">
      <w:pPr>
        <w:widowControl/>
        <w:suppressAutoHyphens w:val="0"/>
        <w:jc w:val="center"/>
        <w:rPr>
          <w:rFonts w:eastAsia="Calibri"/>
          <w:b/>
          <w:bCs/>
          <w:kern w:val="0"/>
          <w:lang w:val="en-GB"/>
        </w:rPr>
      </w:pPr>
      <w:r w:rsidRPr="003B1791">
        <w:rPr>
          <w:rFonts w:eastAsia="Calibri"/>
          <w:b/>
          <w:bCs/>
          <w:kern w:val="0"/>
          <w:lang w:val="en-GB"/>
        </w:rPr>
        <w:t>OPIS PRZEDMIOTU ZAMÓWIENIA</w:t>
      </w:r>
    </w:p>
    <w:p w:rsidR="003B1791" w:rsidRPr="003B1791" w:rsidRDefault="003B1791" w:rsidP="003B1791">
      <w:pPr>
        <w:widowControl/>
        <w:suppressAutoHyphens w:val="0"/>
        <w:jc w:val="center"/>
        <w:rPr>
          <w:rFonts w:eastAsia="Calibri"/>
          <w:b/>
          <w:bCs/>
          <w:kern w:val="0"/>
          <w:lang w:val="en-GB"/>
        </w:rPr>
      </w:pPr>
      <w:r w:rsidRPr="003B1791">
        <w:rPr>
          <w:rFonts w:eastAsia="Calibri"/>
          <w:b/>
          <w:bCs/>
          <w:kern w:val="0"/>
          <w:lang w:val="en-GB"/>
        </w:rPr>
        <w:t>(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Wymagane</w:t>
      </w:r>
      <w:proofErr w:type="spellEnd"/>
      <w:r w:rsidRPr="003B179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parametry</w:t>
      </w:r>
      <w:proofErr w:type="spellEnd"/>
      <w:r w:rsidRPr="003B179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techniczno-funkcjonalne</w:t>
      </w:r>
      <w:proofErr w:type="spellEnd"/>
      <w:r w:rsidRPr="003B1791">
        <w:rPr>
          <w:rFonts w:eastAsia="Calibri"/>
          <w:b/>
          <w:bCs/>
          <w:kern w:val="0"/>
          <w:lang w:val="en-GB"/>
        </w:rPr>
        <w:t>)</w:t>
      </w:r>
    </w:p>
    <w:p w:rsidR="003B1791" w:rsidRPr="003B1791" w:rsidRDefault="003B1791" w:rsidP="003B1791">
      <w:pPr>
        <w:widowControl/>
        <w:suppressAutoHyphens w:val="0"/>
        <w:spacing w:after="160" w:line="259" w:lineRule="auto"/>
        <w:ind w:left="2124"/>
        <w:rPr>
          <w:rFonts w:eastAsia="Calibri"/>
          <w:b/>
          <w:bCs/>
          <w:kern w:val="0"/>
          <w:lang w:val="en-GB"/>
        </w:rPr>
      </w:pPr>
    </w:p>
    <w:p w:rsidR="003B1791" w:rsidRDefault="00E07AA8" w:rsidP="00E07AA8">
      <w:pPr>
        <w:widowControl/>
        <w:suppressAutoHyphens w:val="0"/>
        <w:spacing w:after="160" w:line="259" w:lineRule="auto"/>
        <w:jc w:val="center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Innowacyjna technologia</w:t>
      </w:r>
      <w:r w:rsidRPr="00E07AA8">
        <w:rPr>
          <w:rFonts w:eastAsia="Calibri"/>
          <w:b/>
          <w:bCs/>
          <w:kern w:val="0"/>
        </w:rPr>
        <w:t xml:space="preserve"> oczyszczania i uzdatniania powietrza w kanałach wentylacyjnych, pomieszczeniach oraz powierzchniach szpitalnych</w:t>
      </w:r>
      <w:r>
        <w:rPr>
          <w:rFonts w:eastAsia="Calibri"/>
          <w:b/>
          <w:bCs/>
          <w:kern w:val="0"/>
        </w:rPr>
        <w:t xml:space="preserve"> – 1 </w:t>
      </w:r>
      <w:proofErr w:type="spellStart"/>
      <w:r>
        <w:rPr>
          <w:rFonts w:eastAsia="Calibri"/>
          <w:b/>
          <w:bCs/>
          <w:kern w:val="0"/>
        </w:rPr>
        <w:t>kpl</w:t>
      </w:r>
      <w:proofErr w:type="spellEnd"/>
      <w:r>
        <w:rPr>
          <w:rFonts w:eastAsia="Calibri"/>
          <w:b/>
          <w:bCs/>
          <w:kern w:val="0"/>
        </w:rPr>
        <w:t>.</w:t>
      </w:r>
    </w:p>
    <w:p w:rsidR="00E07AA8" w:rsidRPr="003B1791" w:rsidRDefault="00E07AA8" w:rsidP="003B1791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2"/>
        <w:gridCol w:w="5045"/>
      </w:tblGrid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0" w:type="dxa"/>
          </w:tcPr>
          <w:p w:rsidR="003B1791" w:rsidRPr="003B1791" w:rsidRDefault="00E07AA8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O</w:t>
            </w:r>
            <w:r w:rsidR="003B1791"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pis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podać</w:t>
            </w: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Wykonawca/Producent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Nazwa-model/typ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Kraj pochodzenia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Rok produkcji 2020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</w:tbl>
    <w:p w:rsidR="002D0563" w:rsidRPr="003B179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:rsidR="00A07C6C" w:rsidRPr="00465D8E" w:rsidRDefault="002D0563" w:rsidP="002D0563">
      <w:pPr>
        <w:shd w:val="clear" w:color="auto" w:fill="FFFFFF"/>
        <w:spacing w:line="250" w:lineRule="exact"/>
        <w:rPr>
          <w:b/>
          <w:sz w:val="22"/>
          <w:szCs w:val="22"/>
        </w:rPr>
      </w:pPr>
      <w:r w:rsidRPr="00465D8E">
        <w:rPr>
          <w:b/>
          <w:sz w:val="22"/>
          <w:szCs w:val="22"/>
        </w:rPr>
        <w:t xml:space="preserve">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6"/>
        <w:gridCol w:w="1559"/>
        <w:gridCol w:w="3402"/>
      </w:tblGrid>
      <w:tr w:rsidR="00484058" w:rsidRPr="00465D8E" w:rsidTr="00E07AA8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484058" w:rsidRPr="00465D8E" w:rsidRDefault="00484058" w:rsidP="001004FC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 xml:space="preserve">PARAMETRY TECHNICZNO - FUNKCJONALNE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PODAĆ/OPISAĆ</w:t>
            </w:r>
          </w:p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PARAMETR OFEROWANY /potwierdzić zaznaczeniem w katalogu/</w:t>
            </w: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E07AA8" w:rsidP="005208DC">
            <w:pPr>
              <w:autoSpaceDE w:val="0"/>
              <w:rPr>
                <w:sz w:val="22"/>
                <w:szCs w:val="22"/>
              </w:rPr>
            </w:pPr>
            <w:r w:rsidRPr="00E07AA8">
              <w:rPr>
                <w:sz w:val="22"/>
                <w:szCs w:val="22"/>
              </w:rPr>
              <w:t xml:space="preserve">System eliminacji zagrożeń mikrobiologicznych </w:t>
            </w:r>
            <w:r w:rsidR="007A6A5D">
              <w:rPr>
                <w:sz w:val="22"/>
                <w:szCs w:val="22"/>
              </w:rPr>
              <w:t xml:space="preserve">z powietrza i powierzchni </w:t>
            </w:r>
            <w:r w:rsidRPr="00E07AA8">
              <w:rPr>
                <w:sz w:val="22"/>
                <w:szCs w:val="22"/>
              </w:rPr>
              <w:t xml:space="preserve">z technologią RCI </w:t>
            </w:r>
            <w:proofErr w:type="spellStart"/>
            <w:r w:rsidRPr="00E07AA8">
              <w:rPr>
                <w:sz w:val="22"/>
                <w:szCs w:val="22"/>
              </w:rPr>
              <w:t>ActivePure</w:t>
            </w:r>
            <w:proofErr w:type="spellEnd"/>
            <w:r w:rsidRPr="00E07AA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E07AA8" w:rsidP="005208DC">
            <w:pPr>
              <w:autoSpaceDE w:val="0"/>
              <w:rPr>
                <w:sz w:val="22"/>
                <w:szCs w:val="22"/>
              </w:rPr>
            </w:pPr>
            <w:r w:rsidRPr="00E07AA8">
              <w:rPr>
                <w:sz w:val="22"/>
                <w:szCs w:val="22"/>
              </w:rPr>
              <w:t xml:space="preserve">Miejsce zastosowania: układ wentylacji nawiewnej zgodnie z opisem </w:t>
            </w:r>
            <w:r w:rsidR="008D03A9">
              <w:rPr>
                <w:sz w:val="22"/>
                <w:szCs w:val="22"/>
              </w:rPr>
              <w:t xml:space="preserve">parametrów </w:t>
            </w:r>
            <w:r w:rsidRPr="00E07AA8">
              <w:rPr>
                <w:sz w:val="22"/>
                <w:szCs w:val="22"/>
              </w:rPr>
              <w:t xml:space="preserve">instalacji wentylacji </w:t>
            </w:r>
            <w:r w:rsidR="00871C8F">
              <w:rPr>
                <w:sz w:val="22"/>
                <w:szCs w:val="22"/>
              </w:rPr>
              <w:t xml:space="preserve">– </w:t>
            </w:r>
            <w:r w:rsidR="00871C8F" w:rsidRPr="004765AC">
              <w:rPr>
                <w:i/>
                <w:sz w:val="22"/>
                <w:szCs w:val="22"/>
              </w:rPr>
              <w:t>Załącznik nr 2 a do SIWZ.</w:t>
            </w:r>
          </w:p>
        </w:tc>
        <w:tc>
          <w:tcPr>
            <w:tcW w:w="1559" w:type="dxa"/>
          </w:tcPr>
          <w:p w:rsidR="005208DC" w:rsidRDefault="009C0FD4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9C0FD4" w:rsidP="005208DC">
            <w:pPr>
              <w:autoSpaceDE w:val="0"/>
              <w:rPr>
                <w:sz w:val="22"/>
                <w:szCs w:val="22"/>
              </w:rPr>
            </w:pPr>
            <w:r w:rsidRPr="009C0FD4">
              <w:rPr>
                <w:sz w:val="22"/>
                <w:szCs w:val="22"/>
              </w:rPr>
              <w:t xml:space="preserve">Wyposażenie układu wentylacji nawiewnej w aktywną technologię promieniowej jonizacji katalitycznej RCI </w:t>
            </w:r>
            <w:proofErr w:type="spellStart"/>
            <w:r w:rsidRPr="009C0FD4">
              <w:rPr>
                <w:sz w:val="22"/>
                <w:szCs w:val="22"/>
              </w:rPr>
              <w:t>ActivePure</w:t>
            </w:r>
            <w:proofErr w:type="spellEnd"/>
            <w:r w:rsidRPr="009C0FD4">
              <w:rPr>
                <w:sz w:val="22"/>
                <w:szCs w:val="22"/>
              </w:rPr>
              <w:t xml:space="preserve"> z powłoką hydrofilową zapewniającą ciągłą 24 godzinną czystość mikrobiologiczną powietrza w kanałach wentylacyjnych, pomieszczeniach oraz na powierzchniach.</w:t>
            </w:r>
          </w:p>
        </w:tc>
        <w:tc>
          <w:tcPr>
            <w:tcW w:w="1559" w:type="dxa"/>
          </w:tcPr>
          <w:p w:rsidR="009C0FD4" w:rsidRDefault="009C0FD4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5208DC" w:rsidRDefault="009C0FD4" w:rsidP="005208DC">
            <w:pPr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D4" w:rsidRPr="009C0FD4" w:rsidRDefault="009C0FD4" w:rsidP="009C0FD4">
            <w:pPr>
              <w:autoSpaceDE w:val="0"/>
              <w:rPr>
                <w:sz w:val="22"/>
                <w:szCs w:val="22"/>
              </w:rPr>
            </w:pPr>
            <w:r w:rsidRPr="009C0FD4">
              <w:rPr>
                <w:sz w:val="22"/>
                <w:szCs w:val="22"/>
              </w:rPr>
              <w:t xml:space="preserve">Usuwanie alergenów, zarodników pleśni </w:t>
            </w:r>
          </w:p>
          <w:p w:rsidR="005208DC" w:rsidRPr="005208DC" w:rsidRDefault="009C0FD4" w:rsidP="009C0FD4">
            <w:pPr>
              <w:autoSpaceDE w:val="0"/>
              <w:rPr>
                <w:sz w:val="22"/>
                <w:szCs w:val="22"/>
              </w:rPr>
            </w:pPr>
            <w:r w:rsidRPr="009C0FD4">
              <w:rPr>
                <w:sz w:val="22"/>
                <w:szCs w:val="22"/>
              </w:rPr>
              <w:t>i grzybów, bakterii i wirusów.</w:t>
            </w:r>
          </w:p>
        </w:tc>
        <w:tc>
          <w:tcPr>
            <w:tcW w:w="1559" w:type="dxa"/>
          </w:tcPr>
          <w:p w:rsidR="005208DC" w:rsidRDefault="009C0FD4" w:rsidP="005208DC">
            <w:pPr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9C0FD4" w:rsidP="009C0FD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Zastosowana technologia /</w:t>
            </w:r>
            <w:r w:rsidRPr="009C0FD4">
              <w:rPr>
                <w:sz w:val="22"/>
                <w:szCs w:val="22"/>
              </w:rPr>
              <w:t>Metoda bazująca na procesach naturaln</w:t>
            </w:r>
            <w:r>
              <w:rPr>
                <w:sz w:val="22"/>
                <w:szCs w:val="22"/>
              </w:rPr>
              <w:t xml:space="preserve">ych – bezpieczna dla personelu </w:t>
            </w:r>
            <w:r w:rsidRPr="009C0FD4">
              <w:rPr>
                <w:sz w:val="22"/>
                <w:szCs w:val="22"/>
              </w:rPr>
              <w:t>i pacjentów.</w:t>
            </w:r>
          </w:p>
        </w:tc>
        <w:tc>
          <w:tcPr>
            <w:tcW w:w="1559" w:type="dxa"/>
          </w:tcPr>
          <w:p w:rsidR="005208DC" w:rsidRDefault="009C0FD4" w:rsidP="005208DC">
            <w:pPr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9C0FD4" w:rsidP="005208DC">
            <w:pPr>
              <w:autoSpaceDE w:val="0"/>
              <w:rPr>
                <w:sz w:val="22"/>
                <w:szCs w:val="22"/>
              </w:rPr>
            </w:pPr>
            <w:r w:rsidRPr="009C0FD4">
              <w:rPr>
                <w:sz w:val="22"/>
                <w:szCs w:val="22"/>
              </w:rPr>
              <w:t>Promieniowanie ultrafioletowe do wsparcia fotojonizacji matrycy.</w:t>
            </w:r>
          </w:p>
        </w:tc>
        <w:tc>
          <w:tcPr>
            <w:tcW w:w="1559" w:type="dxa"/>
          </w:tcPr>
          <w:p w:rsidR="005208DC" w:rsidRDefault="009C0FD4" w:rsidP="005208DC">
            <w:pPr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E101EA" w:rsidRPr="00465D8E" w:rsidTr="00E07AA8">
        <w:trPr>
          <w:cantSplit/>
        </w:trPr>
        <w:tc>
          <w:tcPr>
            <w:tcW w:w="709" w:type="dxa"/>
          </w:tcPr>
          <w:p w:rsidR="00E101EA" w:rsidRPr="00C8720D" w:rsidRDefault="00E101EA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EA" w:rsidRPr="009C0FD4" w:rsidRDefault="00E101EA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wyposażony w monitoring komunikujący się z BMS po protokole </w:t>
            </w:r>
            <w:proofErr w:type="spellStart"/>
            <w:r>
              <w:rPr>
                <w:sz w:val="22"/>
                <w:szCs w:val="22"/>
              </w:rPr>
              <w:t>Modbus</w:t>
            </w:r>
            <w:proofErr w:type="spellEnd"/>
            <w:r>
              <w:rPr>
                <w:sz w:val="22"/>
                <w:szCs w:val="22"/>
              </w:rPr>
              <w:t xml:space="preserve"> 486</w:t>
            </w:r>
          </w:p>
        </w:tc>
        <w:tc>
          <w:tcPr>
            <w:tcW w:w="1559" w:type="dxa"/>
          </w:tcPr>
          <w:p w:rsidR="00E101EA" w:rsidRDefault="00E101EA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E101EA" w:rsidRPr="00C8720D" w:rsidRDefault="00E101EA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E101EA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urządzeń w kanale wentylacji nawiewnej </w:t>
            </w:r>
            <w:r w:rsidR="009C0FD4" w:rsidRPr="009C0FD4">
              <w:rPr>
                <w:sz w:val="22"/>
                <w:szCs w:val="22"/>
              </w:rPr>
              <w:t>dostosow</w:t>
            </w:r>
            <w:r>
              <w:rPr>
                <w:sz w:val="22"/>
                <w:szCs w:val="22"/>
              </w:rPr>
              <w:t>ana do wydatku powietrza centrali wentylacyjnej -</w:t>
            </w:r>
            <w:r w:rsidR="004765AC">
              <w:rPr>
                <w:sz w:val="22"/>
                <w:szCs w:val="22"/>
              </w:rPr>
              <w:t xml:space="preserve"> </w:t>
            </w:r>
            <w:r w:rsidR="004765AC" w:rsidRPr="00FC236D">
              <w:rPr>
                <w:i/>
                <w:color w:val="FF0000"/>
                <w:sz w:val="22"/>
                <w:szCs w:val="22"/>
              </w:rPr>
              <w:t xml:space="preserve">zgodnie z </w:t>
            </w:r>
            <w:proofErr w:type="spellStart"/>
            <w:r w:rsidR="004765AC" w:rsidRPr="00FC236D">
              <w:rPr>
                <w:i/>
                <w:color w:val="FF0000"/>
                <w:sz w:val="22"/>
                <w:szCs w:val="22"/>
              </w:rPr>
              <w:t>Załącznikem</w:t>
            </w:r>
            <w:proofErr w:type="spellEnd"/>
            <w:r w:rsidR="004765AC" w:rsidRPr="00FC236D">
              <w:rPr>
                <w:i/>
                <w:color w:val="FF0000"/>
                <w:sz w:val="22"/>
                <w:szCs w:val="22"/>
              </w:rPr>
              <w:t xml:space="preserve"> nr 2 a do SIWZ</w:t>
            </w:r>
            <w:r w:rsidR="004765AC" w:rsidRPr="00FC236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  <w:p w:rsidR="00200B63" w:rsidRDefault="00200B63" w:rsidP="005208DC">
            <w:pPr>
              <w:jc w:val="center"/>
            </w:pPr>
            <w:r w:rsidRPr="00200B63">
              <w:rPr>
                <w:i/>
                <w:color w:val="FF0000"/>
                <w:sz w:val="22"/>
                <w:szCs w:val="22"/>
              </w:rPr>
              <w:t xml:space="preserve">należy podać w </w:t>
            </w:r>
            <w:proofErr w:type="spellStart"/>
            <w:r w:rsidRPr="00200B63">
              <w:rPr>
                <w:i/>
                <w:color w:val="FF0000"/>
                <w:sz w:val="22"/>
                <w:szCs w:val="22"/>
              </w:rPr>
              <w:t>Załaczniku</w:t>
            </w:r>
            <w:proofErr w:type="spellEnd"/>
            <w:r w:rsidRPr="00200B63">
              <w:rPr>
                <w:i/>
                <w:color w:val="FF0000"/>
                <w:sz w:val="22"/>
                <w:szCs w:val="22"/>
              </w:rPr>
              <w:t xml:space="preserve"> nr 2a do SIWZ</w:t>
            </w:r>
          </w:p>
        </w:tc>
        <w:tc>
          <w:tcPr>
            <w:tcW w:w="3402" w:type="dxa"/>
          </w:tcPr>
          <w:p w:rsidR="005208DC" w:rsidRPr="00200B63" w:rsidRDefault="005208DC" w:rsidP="005208DC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01EA" w:rsidRPr="00465D8E" w:rsidTr="00E07AA8">
        <w:trPr>
          <w:cantSplit/>
        </w:trPr>
        <w:tc>
          <w:tcPr>
            <w:tcW w:w="709" w:type="dxa"/>
          </w:tcPr>
          <w:p w:rsidR="00E101EA" w:rsidRPr="00C8720D" w:rsidRDefault="00E101EA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EA" w:rsidRDefault="00E101EA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 opór powietrza dla pojedynczego urządzenia nie większy </w:t>
            </w:r>
            <w:r w:rsidR="003D1705">
              <w:rPr>
                <w:sz w:val="22"/>
                <w:szCs w:val="22"/>
              </w:rPr>
              <w:t>niż 5 Pa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101EA" w:rsidRPr="00340144" w:rsidRDefault="003D1705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D1705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E101EA" w:rsidRPr="00C8720D" w:rsidRDefault="00E101EA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1705" w:rsidRPr="00465D8E" w:rsidTr="00E07AA8">
        <w:trPr>
          <w:cantSplit/>
        </w:trPr>
        <w:tc>
          <w:tcPr>
            <w:tcW w:w="709" w:type="dxa"/>
          </w:tcPr>
          <w:p w:rsidR="003D1705" w:rsidRPr="00C8720D" w:rsidRDefault="003D1705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05" w:rsidRPr="003D1705" w:rsidRDefault="003D1705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Wydatek powietrza dla pojedynczego urządzenia nie większy niż 1550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/h </w:t>
            </w:r>
          </w:p>
        </w:tc>
        <w:tc>
          <w:tcPr>
            <w:tcW w:w="1559" w:type="dxa"/>
          </w:tcPr>
          <w:p w:rsidR="003D1705" w:rsidRPr="003D1705" w:rsidRDefault="003D1705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D1705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3D1705" w:rsidRPr="00C8720D" w:rsidRDefault="003D1705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1705" w:rsidRPr="00465D8E" w:rsidTr="00E07AA8">
        <w:trPr>
          <w:cantSplit/>
        </w:trPr>
        <w:tc>
          <w:tcPr>
            <w:tcW w:w="709" w:type="dxa"/>
          </w:tcPr>
          <w:p w:rsidR="003D1705" w:rsidRPr="00C8720D" w:rsidRDefault="003D1705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05" w:rsidRDefault="003D1705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Ciężar pojedynczego urządzenia nie większy niż 3,6 kg  </w:t>
            </w:r>
          </w:p>
        </w:tc>
        <w:tc>
          <w:tcPr>
            <w:tcW w:w="1559" w:type="dxa"/>
          </w:tcPr>
          <w:p w:rsidR="003D1705" w:rsidRPr="003D1705" w:rsidRDefault="003D1705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D1705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3D1705" w:rsidRPr="00C8720D" w:rsidRDefault="003D1705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1705" w:rsidRPr="00465D8E" w:rsidTr="00E07AA8">
        <w:trPr>
          <w:cantSplit/>
        </w:trPr>
        <w:tc>
          <w:tcPr>
            <w:tcW w:w="709" w:type="dxa"/>
          </w:tcPr>
          <w:p w:rsidR="003D1705" w:rsidRPr="00C8720D" w:rsidRDefault="003D1705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05" w:rsidRPr="00783BC6" w:rsidRDefault="003D1705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Minimalne pole aktywnej matrycy RCI </w:t>
            </w:r>
            <w:proofErr w:type="spellStart"/>
            <w:r>
              <w:rPr>
                <w:sz w:val="22"/>
                <w:szCs w:val="22"/>
              </w:rPr>
              <w:t>ActivePure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3BC6">
              <w:rPr>
                <w:sz w:val="22"/>
                <w:szCs w:val="22"/>
              </w:rPr>
              <w:t>w kanale wentylacyjnym o wydatku 1550m</w:t>
            </w:r>
            <w:r w:rsidR="00783BC6">
              <w:rPr>
                <w:sz w:val="22"/>
                <w:szCs w:val="22"/>
                <w:vertAlign w:val="superscript"/>
              </w:rPr>
              <w:t>3</w:t>
            </w:r>
            <w:r w:rsidR="00783BC6">
              <w:rPr>
                <w:sz w:val="22"/>
                <w:szCs w:val="22"/>
              </w:rPr>
              <w:t>/h nie mniejszy niż 700 cm</w:t>
            </w:r>
            <w:r w:rsidR="00783B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783BC6" w:rsidRDefault="00783BC6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3D1705" w:rsidRPr="003D1705" w:rsidRDefault="00783BC6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3BC6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3D1705" w:rsidRPr="00C8720D" w:rsidRDefault="003D1705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83BC6" w:rsidRPr="00465D8E" w:rsidTr="00E07AA8">
        <w:trPr>
          <w:cantSplit/>
        </w:trPr>
        <w:tc>
          <w:tcPr>
            <w:tcW w:w="709" w:type="dxa"/>
          </w:tcPr>
          <w:p w:rsidR="00783BC6" w:rsidRPr="00C8720D" w:rsidRDefault="00783BC6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C6" w:rsidRDefault="00783BC6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Każde urządzenie musi posiadać atestowany rozłącznik bezpieczeństwa w obudowie w wykonaniu fabrycznym</w:t>
            </w:r>
          </w:p>
        </w:tc>
        <w:tc>
          <w:tcPr>
            <w:tcW w:w="1559" w:type="dxa"/>
          </w:tcPr>
          <w:p w:rsidR="00783BC6" w:rsidRDefault="00783BC6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3BC6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783BC6" w:rsidRPr="00C8720D" w:rsidRDefault="00783BC6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92C6D" w:rsidRPr="00465D8E" w:rsidTr="00E07AA8">
        <w:trPr>
          <w:cantSplit/>
        </w:trPr>
        <w:tc>
          <w:tcPr>
            <w:tcW w:w="709" w:type="dxa"/>
          </w:tcPr>
          <w:p w:rsidR="00892C6D" w:rsidRPr="00C8720D" w:rsidRDefault="00892C6D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D" w:rsidRDefault="00892C6D" w:rsidP="005208D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urządzenie, oprócz spełnienia odpowiednich parametrów funkcyjnych, gwarantuje bezpieczeństwo pacjentów i personelu medycznego oraz zapewnia wymagany poziom świadczonych usług medycznych</w:t>
            </w:r>
          </w:p>
        </w:tc>
        <w:tc>
          <w:tcPr>
            <w:tcW w:w="1559" w:type="dxa"/>
          </w:tcPr>
          <w:p w:rsidR="00892C6D" w:rsidRDefault="00892C6D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92C6D" w:rsidRPr="00783BC6" w:rsidRDefault="00892C6D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92C6D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402" w:type="dxa"/>
          </w:tcPr>
          <w:p w:rsidR="00892C6D" w:rsidRPr="00C8720D" w:rsidRDefault="00892C6D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9741BB" w:rsidRDefault="00570C8B" w:rsidP="000769F9">
            <w:pPr>
              <w:autoSpaceDE w:val="0"/>
              <w:rPr>
                <w:sz w:val="22"/>
                <w:szCs w:val="22"/>
              </w:rPr>
            </w:pPr>
            <w:r w:rsidRPr="00570C8B">
              <w:rPr>
                <w:sz w:val="22"/>
                <w:szCs w:val="22"/>
              </w:rPr>
              <w:t>Technologia posiada deklarację zgodności z polskimi normami, certyfikat PZH wydany przez Państwowy Zakład</w:t>
            </w:r>
            <w:r w:rsidR="00783BC6">
              <w:rPr>
                <w:sz w:val="22"/>
                <w:szCs w:val="22"/>
              </w:rPr>
              <w:t xml:space="preserve"> Higieny, certyfikat </w:t>
            </w:r>
            <w:proofErr w:type="spellStart"/>
            <w:r w:rsidR="00783BC6">
              <w:rPr>
                <w:sz w:val="22"/>
                <w:szCs w:val="22"/>
              </w:rPr>
              <w:t>RoHS</w:t>
            </w:r>
            <w:proofErr w:type="spellEnd"/>
            <w:r w:rsidR="00783BC6">
              <w:rPr>
                <w:sz w:val="22"/>
                <w:szCs w:val="22"/>
              </w:rPr>
              <w:t>, EPA</w:t>
            </w:r>
            <w:r w:rsidR="00EC40B4">
              <w:rPr>
                <w:sz w:val="22"/>
                <w:szCs w:val="22"/>
              </w:rPr>
              <w:t xml:space="preserve"> – </w:t>
            </w:r>
            <w:r w:rsidR="00EC40B4" w:rsidRPr="009741BB">
              <w:rPr>
                <w:color w:val="FF0000"/>
                <w:sz w:val="22"/>
                <w:szCs w:val="22"/>
              </w:rPr>
              <w:t>Wykonawca zobowią</w:t>
            </w:r>
            <w:r w:rsidR="009741BB" w:rsidRPr="009741BB">
              <w:rPr>
                <w:color w:val="FF0000"/>
                <w:sz w:val="22"/>
                <w:szCs w:val="22"/>
              </w:rPr>
              <w:t xml:space="preserve">zany będzie dostarczyć dokument </w:t>
            </w:r>
            <w:r w:rsidR="009741BB" w:rsidRPr="009741BB">
              <w:rPr>
                <w:rFonts w:eastAsia="Arial"/>
                <w:color w:val="FF0000"/>
                <w:spacing w:val="-8"/>
                <w:sz w:val="22"/>
                <w:szCs w:val="22"/>
              </w:rPr>
              <w:t>w dniu zakończenia dostawy i podpisania przez strony bezusterkowego protokołu odbioru przedmiotu</w:t>
            </w:r>
            <w:r w:rsidR="009741BB">
              <w:rPr>
                <w:rFonts w:eastAsia="Arial"/>
                <w:color w:val="FF0000"/>
                <w:spacing w:val="-8"/>
                <w:sz w:val="22"/>
                <w:szCs w:val="22"/>
              </w:rPr>
              <w:t xml:space="preserve"> zamówienia.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  <w:p w:rsidR="00570C8B" w:rsidRDefault="00570C8B" w:rsidP="005208DC">
            <w:pPr>
              <w:jc w:val="center"/>
            </w:pP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80" w:rsidRPr="00660480" w:rsidRDefault="00660480" w:rsidP="00660480">
            <w:pPr>
              <w:autoSpaceDE w:val="0"/>
              <w:rPr>
                <w:sz w:val="22"/>
                <w:szCs w:val="22"/>
              </w:rPr>
            </w:pPr>
            <w:r w:rsidRPr="00660480">
              <w:rPr>
                <w:sz w:val="22"/>
                <w:szCs w:val="22"/>
              </w:rPr>
              <w:t xml:space="preserve">Technologia RCI </w:t>
            </w:r>
            <w:proofErr w:type="spellStart"/>
            <w:r w:rsidRPr="00660480">
              <w:rPr>
                <w:sz w:val="22"/>
                <w:szCs w:val="22"/>
              </w:rPr>
              <w:t>ActivePure</w:t>
            </w:r>
            <w:proofErr w:type="spellEnd"/>
            <w:r w:rsidRPr="00660480">
              <w:rPr>
                <w:sz w:val="22"/>
                <w:szCs w:val="22"/>
              </w:rPr>
              <w:t xml:space="preserve"> posiada udokumentowaną skuteczność eliminacji mikrobiologicznej z powietrza </w:t>
            </w:r>
          </w:p>
          <w:p w:rsidR="005208DC" w:rsidRPr="005208DC" w:rsidRDefault="00660480" w:rsidP="00660480">
            <w:pPr>
              <w:autoSpaceDE w:val="0"/>
              <w:rPr>
                <w:sz w:val="22"/>
                <w:szCs w:val="22"/>
              </w:rPr>
            </w:pPr>
            <w:r w:rsidRPr="00660480">
              <w:rPr>
                <w:sz w:val="22"/>
                <w:szCs w:val="22"/>
              </w:rPr>
              <w:t>i powierzchni.</w:t>
            </w:r>
            <w:r w:rsidR="009741BB">
              <w:rPr>
                <w:sz w:val="22"/>
                <w:szCs w:val="22"/>
              </w:rPr>
              <w:t xml:space="preserve"> – </w:t>
            </w:r>
            <w:r w:rsidR="009741BB" w:rsidRPr="009741BB">
              <w:rPr>
                <w:color w:val="FF0000"/>
                <w:sz w:val="22"/>
                <w:szCs w:val="22"/>
              </w:rPr>
              <w:t xml:space="preserve">Wykonawca zobowiązany będzie dostarczyć dokument </w:t>
            </w:r>
            <w:r w:rsidR="009741BB" w:rsidRPr="009741BB">
              <w:rPr>
                <w:rFonts w:eastAsia="Arial"/>
                <w:color w:val="FF0000"/>
                <w:spacing w:val="-8"/>
                <w:sz w:val="22"/>
                <w:szCs w:val="22"/>
              </w:rPr>
              <w:t>w dniu zakończenia dostawy i podpisania przez strony bezusterkowego protokołu odbioru przedmiotu</w:t>
            </w:r>
            <w:r w:rsidR="009741BB">
              <w:rPr>
                <w:rFonts w:eastAsia="Arial"/>
                <w:color w:val="FF0000"/>
                <w:spacing w:val="-8"/>
                <w:sz w:val="22"/>
                <w:szCs w:val="22"/>
              </w:rPr>
              <w:t xml:space="preserve"> zamówienia.</w:t>
            </w:r>
          </w:p>
        </w:tc>
        <w:tc>
          <w:tcPr>
            <w:tcW w:w="1559" w:type="dxa"/>
          </w:tcPr>
          <w:p w:rsidR="00660480" w:rsidRPr="00660480" w:rsidRDefault="00660480" w:rsidP="0066048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480">
              <w:rPr>
                <w:rFonts w:eastAsia="Times New Roman"/>
                <w:color w:val="000000"/>
                <w:lang w:eastAsia="pl-PL"/>
              </w:rPr>
              <w:t>Tak</w:t>
            </w:r>
          </w:p>
          <w:p w:rsidR="005208DC" w:rsidRDefault="005208DC" w:rsidP="00660480">
            <w:pPr>
              <w:jc w:val="center"/>
            </w:pP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80" w:rsidRPr="00660480" w:rsidRDefault="00660480" w:rsidP="00660480">
            <w:pPr>
              <w:autoSpaceDE w:val="0"/>
              <w:rPr>
                <w:sz w:val="22"/>
                <w:szCs w:val="22"/>
              </w:rPr>
            </w:pPr>
            <w:r w:rsidRPr="00660480">
              <w:rPr>
                <w:sz w:val="22"/>
                <w:szCs w:val="22"/>
              </w:rPr>
              <w:t xml:space="preserve">System posiada udokumentowaną skuteczność w eliminacji </w:t>
            </w:r>
            <w:proofErr w:type="spellStart"/>
            <w:r w:rsidRPr="00660480">
              <w:rPr>
                <w:sz w:val="22"/>
                <w:szCs w:val="22"/>
              </w:rPr>
              <w:t>Klebsiella</w:t>
            </w:r>
            <w:proofErr w:type="spellEnd"/>
            <w:r w:rsidRPr="00660480">
              <w:rPr>
                <w:sz w:val="22"/>
                <w:szCs w:val="22"/>
              </w:rPr>
              <w:t xml:space="preserve"> </w:t>
            </w:r>
            <w:proofErr w:type="spellStart"/>
            <w:r w:rsidRPr="00660480">
              <w:rPr>
                <w:sz w:val="22"/>
                <w:szCs w:val="22"/>
              </w:rPr>
              <w:t>pneumoniae</w:t>
            </w:r>
            <w:proofErr w:type="spellEnd"/>
            <w:r w:rsidRPr="00660480">
              <w:rPr>
                <w:sz w:val="22"/>
                <w:szCs w:val="22"/>
              </w:rPr>
              <w:t xml:space="preserve"> NDM-1 (New Delhi) </w:t>
            </w:r>
          </w:p>
          <w:p w:rsidR="005208DC" w:rsidRPr="005208DC" w:rsidRDefault="00660480" w:rsidP="00660480">
            <w:pPr>
              <w:autoSpaceDE w:val="0"/>
              <w:rPr>
                <w:sz w:val="22"/>
                <w:szCs w:val="22"/>
              </w:rPr>
            </w:pPr>
            <w:r w:rsidRPr="00660480">
              <w:rPr>
                <w:sz w:val="22"/>
                <w:szCs w:val="22"/>
              </w:rPr>
              <w:t>z powietrza i powierzchni.</w:t>
            </w:r>
            <w:r w:rsidR="009741BB">
              <w:t xml:space="preserve"> </w:t>
            </w:r>
            <w:r w:rsidR="009741BB" w:rsidRPr="009741BB">
              <w:rPr>
                <w:sz w:val="22"/>
                <w:szCs w:val="22"/>
              </w:rPr>
              <w:t xml:space="preserve">– </w:t>
            </w:r>
            <w:r w:rsidR="009741BB" w:rsidRPr="009741BB">
              <w:rPr>
                <w:color w:val="FF0000"/>
                <w:sz w:val="22"/>
                <w:szCs w:val="22"/>
              </w:rPr>
              <w:t>Wykonawca zobowiązany będzie dostarczyć dokument w dniu zakończenia dostawy i podpisania przez strony bezusterkowego protokołu odbioru przedmiotu zamówienia</w:t>
            </w:r>
            <w:r w:rsidR="009741BB" w:rsidRPr="009741B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60480" w:rsidRPr="00660480" w:rsidRDefault="00660480" w:rsidP="0066048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480">
              <w:rPr>
                <w:rFonts w:eastAsia="Times New Roman"/>
                <w:color w:val="000000"/>
                <w:lang w:eastAsia="pl-PL"/>
              </w:rPr>
              <w:t>Tak</w:t>
            </w:r>
          </w:p>
          <w:p w:rsidR="005208DC" w:rsidRDefault="005208DC" w:rsidP="00660480">
            <w:pPr>
              <w:jc w:val="center"/>
            </w:pP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660480" w:rsidP="005208DC">
            <w:pPr>
              <w:autoSpaceDE w:val="0"/>
              <w:rPr>
                <w:sz w:val="22"/>
                <w:szCs w:val="22"/>
              </w:rPr>
            </w:pPr>
            <w:r w:rsidRPr="00660480">
              <w:rPr>
                <w:sz w:val="22"/>
                <w:szCs w:val="22"/>
              </w:rPr>
              <w:t>System posiada udokumentowaną skuteczność w eliminacji wirusa SARS Cov-2 oraz bakteriofagu MS2 potwierdzoną wynikami badań w laboratorium akredytowanym przez FDA.</w:t>
            </w:r>
            <w:r w:rsidR="009741BB">
              <w:t xml:space="preserve"> </w:t>
            </w:r>
            <w:r w:rsidR="009741BB" w:rsidRPr="009741BB">
              <w:rPr>
                <w:sz w:val="22"/>
                <w:szCs w:val="22"/>
              </w:rPr>
              <w:t xml:space="preserve">– </w:t>
            </w:r>
            <w:r w:rsidR="009741BB" w:rsidRPr="009741BB">
              <w:rPr>
                <w:color w:val="FF0000"/>
                <w:sz w:val="22"/>
                <w:szCs w:val="22"/>
              </w:rPr>
              <w:t>Wykonawca zobowiązany będzie dostarczyć dokument w dniu zakończenia dostawy i podpisania przez strony bezusterkowego protokołu odbioru przedmiotu zamówienia</w:t>
            </w:r>
            <w:r w:rsidR="009741BB" w:rsidRPr="009741B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60480" w:rsidRPr="00660480" w:rsidRDefault="00660480" w:rsidP="0066048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0480">
              <w:rPr>
                <w:rFonts w:eastAsia="Times New Roman"/>
                <w:color w:val="000000"/>
                <w:lang w:eastAsia="pl-PL"/>
              </w:rPr>
              <w:t>Tak</w:t>
            </w:r>
          </w:p>
          <w:p w:rsidR="005208DC" w:rsidRDefault="005208DC" w:rsidP="00660480">
            <w:pPr>
              <w:jc w:val="center"/>
            </w:pPr>
          </w:p>
        </w:tc>
        <w:tc>
          <w:tcPr>
            <w:tcW w:w="3402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E07AA8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DC" w:rsidRPr="007D0CFB" w:rsidRDefault="005208DC" w:rsidP="005208DC">
            <w:pPr>
              <w:pStyle w:val="Lista-kontynuacja2"/>
              <w:spacing w:before="40" w:after="40" w:line="288" w:lineRule="auto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Okres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gwarancji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miesiącach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892C6D">
              <w:rPr>
                <w:b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="00892C6D">
              <w:rPr>
                <w:b/>
                <w:color w:val="000000"/>
                <w:sz w:val="22"/>
                <w:szCs w:val="22"/>
                <w:lang w:val="en-GB"/>
              </w:rPr>
              <w:t>wymagany</w:t>
            </w:r>
            <w:proofErr w:type="spellEnd"/>
            <w:r w:rsidR="00892C6D">
              <w:rPr>
                <w:b/>
                <w:color w:val="000000"/>
                <w:sz w:val="22"/>
                <w:szCs w:val="22"/>
                <w:lang w:val="en-GB"/>
              </w:rPr>
              <w:t xml:space="preserve"> min. </w:t>
            </w:r>
            <w:r w:rsidR="00EC40B4">
              <w:rPr>
                <w:b/>
                <w:color w:val="000000"/>
                <w:sz w:val="22"/>
                <w:szCs w:val="22"/>
                <w:lang w:val="en-GB"/>
              </w:rPr>
              <w:t>6</w:t>
            </w:r>
            <w:r w:rsidR="00892C6D">
              <w:rPr>
                <w:b/>
                <w:color w:val="000000"/>
                <w:sz w:val="22"/>
                <w:szCs w:val="22"/>
                <w:lang w:val="en-GB"/>
              </w:rPr>
              <w:t>0</w:t>
            </w:r>
            <w:r w:rsidR="00EC40B4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40B4">
              <w:rPr>
                <w:b/>
                <w:color w:val="000000"/>
                <w:sz w:val="22"/>
                <w:szCs w:val="22"/>
                <w:lang w:val="en-GB"/>
              </w:rPr>
              <w:t>miesiący</w:t>
            </w:r>
            <w:proofErr w:type="spellEnd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559" w:type="dxa"/>
          </w:tcPr>
          <w:p w:rsidR="005208DC" w:rsidRPr="005208DC" w:rsidRDefault="005208DC" w:rsidP="005208DC">
            <w:pPr>
              <w:jc w:val="center"/>
              <w:rPr>
                <w:sz w:val="22"/>
                <w:szCs w:val="22"/>
              </w:rPr>
            </w:pPr>
            <w:proofErr w:type="spellStart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>Dodatkowy</w:t>
            </w:r>
            <w:proofErr w:type="spellEnd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>okres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gwarancji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ponad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minimalny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należy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podać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w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formularzu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ofertowym</w:t>
            </w:r>
            <w:proofErr w:type="spellEnd"/>
          </w:p>
        </w:tc>
        <w:tc>
          <w:tcPr>
            <w:tcW w:w="3402" w:type="dxa"/>
          </w:tcPr>
          <w:p w:rsidR="005208DC" w:rsidRDefault="005208DC" w:rsidP="005208DC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:rsidR="005208DC" w:rsidRDefault="005208DC" w:rsidP="005208DC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:rsidR="005208DC" w:rsidRPr="00C8720D" w:rsidRDefault="005208DC" w:rsidP="005208DC">
            <w:pPr>
              <w:jc w:val="center"/>
              <w:rPr>
                <w:sz w:val="22"/>
                <w:szCs w:val="22"/>
              </w:rPr>
            </w:pPr>
            <w:r w:rsidRPr="005208DC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  <w:tr w:rsidR="00892C6D" w:rsidRPr="00465D8E" w:rsidTr="00E07AA8">
        <w:trPr>
          <w:cantSplit/>
        </w:trPr>
        <w:tc>
          <w:tcPr>
            <w:tcW w:w="709" w:type="dxa"/>
          </w:tcPr>
          <w:p w:rsidR="00892C6D" w:rsidRPr="00C8720D" w:rsidRDefault="00892C6D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6D" w:rsidRPr="000F5008" w:rsidRDefault="00892C6D" w:rsidP="005208DC">
            <w:pPr>
              <w:pStyle w:val="Lista-kontynuacja2"/>
              <w:spacing w:before="40" w:after="40" w:line="288" w:lineRule="auto"/>
              <w:ind w:left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Czas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reakcji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serwisu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max. 6 h </w:t>
            </w:r>
          </w:p>
        </w:tc>
        <w:tc>
          <w:tcPr>
            <w:tcW w:w="1559" w:type="dxa"/>
          </w:tcPr>
          <w:p w:rsidR="00892C6D" w:rsidRDefault="00892C6D" w:rsidP="005208DC">
            <w:pPr>
              <w:jc w:val="center"/>
              <w:rPr>
                <w:rFonts w:eastAsia="Calibri"/>
                <w:kern w:val="0"/>
                <w:szCs w:val="22"/>
                <w:lang w:val="en-GB" w:eastAsia="pl-PL"/>
              </w:rPr>
            </w:pPr>
            <w:proofErr w:type="spellStart"/>
            <w:r w:rsidRPr="00892C6D">
              <w:rPr>
                <w:rFonts w:eastAsia="Calibri"/>
                <w:kern w:val="0"/>
                <w:szCs w:val="22"/>
                <w:lang w:val="en-GB" w:eastAsia="pl-PL"/>
              </w:rPr>
              <w:t>Tak</w:t>
            </w:r>
            <w:proofErr w:type="spellEnd"/>
            <w:r>
              <w:rPr>
                <w:rFonts w:eastAsia="Calibri"/>
                <w:kern w:val="0"/>
                <w:szCs w:val="22"/>
                <w:lang w:val="en-GB" w:eastAsia="pl-PL"/>
              </w:rPr>
              <w:t xml:space="preserve">, </w:t>
            </w:r>
          </w:p>
          <w:p w:rsidR="00892C6D" w:rsidRPr="00892C6D" w:rsidRDefault="00892C6D" w:rsidP="005208DC">
            <w:pPr>
              <w:jc w:val="center"/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</w:pPr>
            <w:proofErr w:type="spellStart"/>
            <w:r>
              <w:rPr>
                <w:rFonts w:eastAsia="Calibri"/>
                <w:kern w:val="0"/>
                <w:szCs w:val="22"/>
                <w:lang w:val="en-GB" w:eastAsia="pl-PL"/>
              </w:rPr>
              <w:t>podać</w:t>
            </w:r>
            <w:proofErr w:type="spellEnd"/>
          </w:p>
        </w:tc>
        <w:tc>
          <w:tcPr>
            <w:tcW w:w="3402" w:type="dxa"/>
          </w:tcPr>
          <w:p w:rsidR="00892C6D" w:rsidRDefault="00892C6D" w:rsidP="005208DC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484058" w:rsidRDefault="00484058" w:rsidP="002D0563"/>
    <w:p w:rsidR="006648E2" w:rsidRDefault="006648E2" w:rsidP="002D0563"/>
    <w:p w:rsidR="003B1791" w:rsidRPr="003B1791" w:rsidRDefault="003B1791" w:rsidP="003B1791">
      <w:pPr>
        <w:widowControl/>
        <w:rPr>
          <w:rFonts w:eastAsia="Times New Roman"/>
          <w:color w:val="002060"/>
          <w:kern w:val="0"/>
          <w:sz w:val="22"/>
          <w:szCs w:val="22"/>
          <w:lang w:eastAsia="zh-CN"/>
        </w:rPr>
      </w:pPr>
      <w:r w:rsidRPr="003B1791">
        <w:rPr>
          <w:rFonts w:eastAsia="Times New Roman"/>
          <w:color w:val="002060"/>
          <w:kern w:val="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3B1791" w:rsidRPr="003B1791" w:rsidRDefault="003B1791" w:rsidP="003B1791">
      <w:pPr>
        <w:widowControl/>
        <w:rPr>
          <w:rFonts w:eastAsia="Times New Roman"/>
          <w:color w:val="002060"/>
          <w:kern w:val="0"/>
          <w:sz w:val="22"/>
          <w:szCs w:val="22"/>
          <w:lang w:eastAsia="zh-CN"/>
        </w:rPr>
      </w:pPr>
    </w:p>
    <w:p w:rsidR="003B1791" w:rsidRPr="003B1791" w:rsidRDefault="003B1791" w:rsidP="003B1791">
      <w:pPr>
        <w:widowControl/>
        <w:autoSpaceDE w:val="0"/>
        <w:autoSpaceDN w:val="0"/>
        <w:adjustRightInd w:val="0"/>
        <w:ind w:right="58"/>
        <w:jc w:val="both"/>
        <w:rPr>
          <w:rFonts w:eastAsia="Arial Unicode MS"/>
          <w:kern w:val="0"/>
          <w:sz w:val="22"/>
          <w:szCs w:val="22"/>
          <w:lang w:eastAsia="zh-CN"/>
        </w:rPr>
      </w:pPr>
      <w:r w:rsidRPr="003B1791">
        <w:rPr>
          <w:rFonts w:eastAsia="Arial Unicode MS"/>
          <w:kern w:val="0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3B1791" w:rsidRPr="003B1791" w:rsidRDefault="003B1791" w:rsidP="003B1791">
      <w:pPr>
        <w:widowControl/>
        <w:autoSpaceDE w:val="0"/>
        <w:autoSpaceDN w:val="0"/>
        <w:adjustRightInd w:val="0"/>
        <w:ind w:right="58"/>
        <w:jc w:val="both"/>
        <w:rPr>
          <w:rFonts w:eastAsia="Arial Unicode MS"/>
          <w:kern w:val="0"/>
          <w:sz w:val="22"/>
          <w:szCs w:val="22"/>
          <w:lang w:eastAsia="zh-CN"/>
        </w:rPr>
      </w:pPr>
    </w:p>
    <w:p w:rsidR="003B1791" w:rsidRPr="003B1791" w:rsidRDefault="003B1791" w:rsidP="003B1791">
      <w:pPr>
        <w:widowControl/>
        <w:jc w:val="both"/>
        <w:rPr>
          <w:rFonts w:eastAsia="Times New Roman"/>
          <w:b/>
          <w:color w:val="FF0000"/>
          <w:kern w:val="0"/>
          <w:sz w:val="22"/>
          <w:szCs w:val="22"/>
          <w:lang w:eastAsia="zh-CN"/>
        </w:rPr>
      </w:pPr>
      <w:r w:rsidRPr="003B1791">
        <w:rPr>
          <w:rFonts w:eastAsia="Times New Roman"/>
          <w:kern w:val="0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A13FBF" w:rsidRDefault="00A13FBF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A13FBF" w:rsidRDefault="00A13FBF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7" w:rsidRDefault="00CC76C7" w:rsidP="00603410">
      <w:r>
        <w:separator/>
      </w:r>
    </w:p>
  </w:endnote>
  <w:endnote w:type="continuationSeparator" w:id="0">
    <w:p w:rsidR="00CC76C7" w:rsidRDefault="00CC76C7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7" w:rsidRDefault="00CC76C7" w:rsidP="00603410">
      <w:r>
        <w:separator/>
      </w:r>
    </w:p>
  </w:footnote>
  <w:footnote w:type="continuationSeparator" w:id="0">
    <w:p w:rsidR="00CC76C7" w:rsidRDefault="00CC76C7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91" w:rsidRPr="00114407" w:rsidRDefault="003B1791" w:rsidP="003B1791">
    <w:pPr>
      <w:autoSpaceDE w:val="0"/>
      <w:ind w:left="-142"/>
      <w:rPr>
        <w:rFonts w:ascii="Arial" w:eastAsia="Times New Roman" w:hAnsi="Arial" w:cs="Arial"/>
        <w:b/>
        <w:i/>
        <w:sz w:val="18"/>
        <w:szCs w:val="18"/>
        <w:lang w:eastAsia="ar-SA"/>
      </w:rPr>
    </w:pPr>
    <w:r w:rsidRPr="00114407">
      <w:rPr>
        <w:rFonts w:ascii="Arial" w:eastAsia="Times New Roman" w:hAnsi="Arial" w:cs="Arial"/>
        <w:sz w:val="18"/>
        <w:szCs w:val="18"/>
        <w:lang w:eastAsia="ar-SA"/>
      </w:rPr>
      <w:tab/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0C5E134" wp14:editId="025D5CA3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52B79D66" wp14:editId="691E3722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7360578" wp14:editId="7E7C989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0CF5F9ED" wp14:editId="5381A754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ar-SA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eastAsia="Calibri"/>
        <w:sz w:val="28"/>
      </w:rPr>
      <w:t xml:space="preserve"> </w:t>
    </w:r>
    <w:r w:rsidRPr="00114407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114407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D00404" w:rsidRPr="003B1791" w:rsidRDefault="00D0040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769F9"/>
    <w:rsid w:val="000941F8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0B63"/>
    <w:rsid w:val="002038C3"/>
    <w:rsid w:val="00214AD5"/>
    <w:rsid w:val="00221551"/>
    <w:rsid w:val="002317DC"/>
    <w:rsid w:val="00232720"/>
    <w:rsid w:val="00281EFD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1705"/>
    <w:rsid w:val="003D4810"/>
    <w:rsid w:val="003D646C"/>
    <w:rsid w:val="00404A76"/>
    <w:rsid w:val="00406C61"/>
    <w:rsid w:val="00426D78"/>
    <w:rsid w:val="00465D8E"/>
    <w:rsid w:val="00467B9A"/>
    <w:rsid w:val="00470D9C"/>
    <w:rsid w:val="004765AC"/>
    <w:rsid w:val="00484058"/>
    <w:rsid w:val="00496259"/>
    <w:rsid w:val="004A1D1F"/>
    <w:rsid w:val="004B2260"/>
    <w:rsid w:val="005072B6"/>
    <w:rsid w:val="005208DC"/>
    <w:rsid w:val="00543337"/>
    <w:rsid w:val="00570C8B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60480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3BC6"/>
    <w:rsid w:val="00784174"/>
    <w:rsid w:val="007A6A5D"/>
    <w:rsid w:val="007A7548"/>
    <w:rsid w:val="007E4631"/>
    <w:rsid w:val="007E668B"/>
    <w:rsid w:val="007F5929"/>
    <w:rsid w:val="0083394B"/>
    <w:rsid w:val="0083679D"/>
    <w:rsid w:val="00871C8F"/>
    <w:rsid w:val="00880DD9"/>
    <w:rsid w:val="00892C6D"/>
    <w:rsid w:val="008A65A8"/>
    <w:rsid w:val="008B19C0"/>
    <w:rsid w:val="008D03A9"/>
    <w:rsid w:val="008D3262"/>
    <w:rsid w:val="008D628A"/>
    <w:rsid w:val="00914BA2"/>
    <w:rsid w:val="0096125E"/>
    <w:rsid w:val="009741BB"/>
    <w:rsid w:val="009766A0"/>
    <w:rsid w:val="009835DA"/>
    <w:rsid w:val="0099060C"/>
    <w:rsid w:val="0099627A"/>
    <w:rsid w:val="009975C9"/>
    <w:rsid w:val="009A1B97"/>
    <w:rsid w:val="009A4268"/>
    <w:rsid w:val="009B250C"/>
    <w:rsid w:val="009C0FD4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B01604"/>
    <w:rsid w:val="00B04D15"/>
    <w:rsid w:val="00B25201"/>
    <w:rsid w:val="00B364DE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16A46"/>
    <w:rsid w:val="00C51BF6"/>
    <w:rsid w:val="00C8720D"/>
    <w:rsid w:val="00CC1B8E"/>
    <w:rsid w:val="00CC76C7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1DE5"/>
    <w:rsid w:val="00D7048D"/>
    <w:rsid w:val="00D93C8D"/>
    <w:rsid w:val="00DA29FF"/>
    <w:rsid w:val="00DC7B57"/>
    <w:rsid w:val="00DF631A"/>
    <w:rsid w:val="00E07AA8"/>
    <w:rsid w:val="00E101EA"/>
    <w:rsid w:val="00E105E4"/>
    <w:rsid w:val="00E21BAA"/>
    <w:rsid w:val="00E577DA"/>
    <w:rsid w:val="00E82DB5"/>
    <w:rsid w:val="00E96925"/>
    <w:rsid w:val="00EA13DF"/>
    <w:rsid w:val="00EA56A0"/>
    <w:rsid w:val="00EC40B4"/>
    <w:rsid w:val="00EC62D7"/>
    <w:rsid w:val="00ED1B17"/>
    <w:rsid w:val="00ED3016"/>
    <w:rsid w:val="00EF1FDB"/>
    <w:rsid w:val="00F01A75"/>
    <w:rsid w:val="00F37351"/>
    <w:rsid w:val="00F72859"/>
    <w:rsid w:val="00F8476A"/>
    <w:rsid w:val="00FC236D"/>
    <w:rsid w:val="00FC2658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paragraph" w:customStyle="1" w:styleId="Standard">
    <w:name w:val="Standard"/>
    <w:rsid w:val="00E07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7</cp:revision>
  <cp:lastPrinted>2020-09-18T07:45:00Z</cp:lastPrinted>
  <dcterms:created xsi:type="dcterms:W3CDTF">2020-09-17T08:30:00Z</dcterms:created>
  <dcterms:modified xsi:type="dcterms:W3CDTF">2020-09-28T07:46:00Z</dcterms:modified>
</cp:coreProperties>
</file>