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AC0C" w14:textId="224777D2" w:rsidR="00262141" w:rsidRPr="00262141" w:rsidRDefault="00262141" w:rsidP="00262141">
      <w:pPr>
        <w:rPr>
          <w:rFonts w:ascii="Arial Narrow" w:hAnsi="Arial Narrow"/>
          <w:b/>
          <w:bCs/>
          <w:lang w:eastAsia="zh-CN"/>
        </w:rPr>
      </w:pPr>
      <w:r w:rsidRPr="00262141">
        <w:rPr>
          <w:rFonts w:ascii="Arial Narrow" w:hAnsi="Arial Narrow"/>
          <w:b/>
          <w:bCs/>
          <w:lang w:eastAsia="zh-CN"/>
        </w:rPr>
        <w:t>EZ/</w:t>
      </w:r>
      <w:r>
        <w:rPr>
          <w:rFonts w:ascii="Arial Narrow" w:hAnsi="Arial Narrow"/>
          <w:b/>
          <w:bCs/>
          <w:lang w:eastAsia="zh-CN"/>
        </w:rPr>
        <w:t>154</w:t>
      </w:r>
      <w:r w:rsidRPr="00262141">
        <w:rPr>
          <w:rFonts w:ascii="Arial Narrow" w:hAnsi="Arial Narrow"/>
          <w:b/>
          <w:bCs/>
          <w:lang w:eastAsia="zh-CN"/>
        </w:rPr>
        <w:t>/2020/</w:t>
      </w:r>
      <w:r>
        <w:rPr>
          <w:rFonts w:ascii="Arial Narrow" w:hAnsi="Arial Narrow"/>
          <w:b/>
          <w:bCs/>
          <w:lang w:eastAsia="zh-CN"/>
        </w:rPr>
        <w:t>AŁ-D</w:t>
      </w:r>
    </w:p>
    <w:p w14:paraId="49263D66" w14:textId="17AE4944" w:rsidR="00262141" w:rsidRPr="00553CC1" w:rsidRDefault="00262141" w:rsidP="00553CC1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553CC1">
        <w:rPr>
          <w:rFonts w:ascii="Arial Narrow" w:eastAsia="Times New Roman" w:hAnsi="Arial Narrow" w:cs="Times New Roman"/>
          <w:b/>
          <w:bCs/>
          <w:lang w:eastAsia="zh-CN"/>
        </w:rPr>
        <w:t>Załącznik nr 2</w:t>
      </w:r>
      <w:r w:rsidR="00A520B2" w:rsidRPr="00553CC1">
        <w:rPr>
          <w:rFonts w:ascii="Arial Narrow" w:eastAsia="Times New Roman" w:hAnsi="Arial Narrow" w:cs="Times New Roman"/>
          <w:b/>
          <w:bCs/>
          <w:lang w:eastAsia="zh-CN"/>
        </w:rPr>
        <w:t>d</w:t>
      </w:r>
      <w:r w:rsidRPr="00553CC1">
        <w:rPr>
          <w:rFonts w:ascii="Arial Narrow" w:eastAsia="Times New Roman" w:hAnsi="Arial Narrow" w:cs="Times New Roman"/>
          <w:b/>
          <w:bCs/>
          <w:lang w:eastAsia="zh-CN"/>
        </w:rPr>
        <w:t xml:space="preserve"> do SIWZ</w:t>
      </w:r>
    </w:p>
    <w:p w14:paraId="451A0645" w14:textId="27896CEF" w:rsidR="00262141" w:rsidRPr="00553CC1" w:rsidRDefault="00262141" w:rsidP="00553CC1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553CC1">
        <w:rPr>
          <w:rFonts w:ascii="Arial Narrow" w:eastAsia="Times New Roman" w:hAnsi="Arial Narrow" w:cs="Times New Roman"/>
          <w:b/>
          <w:bCs/>
          <w:lang w:eastAsia="zh-CN"/>
        </w:rPr>
        <w:t>Załącznik nr 1 do umowy</w:t>
      </w:r>
    </w:p>
    <w:p w14:paraId="4CEA343A" w14:textId="77777777" w:rsidR="00262141" w:rsidRPr="00262141" w:rsidRDefault="00262141" w:rsidP="00262141">
      <w:pPr>
        <w:jc w:val="right"/>
        <w:rPr>
          <w:rFonts w:ascii="Arial Narrow" w:hAnsi="Arial Narrow"/>
          <w:b/>
          <w:bCs/>
          <w:lang w:eastAsia="zh-CN"/>
        </w:rPr>
      </w:pPr>
    </w:p>
    <w:p w14:paraId="4FE27833" w14:textId="77777777" w:rsidR="00262141" w:rsidRPr="00262141" w:rsidRDefault="00262141" w:rsidP="00262141">
      <w:pPr>
        <w:jc w:val="right"/>
        <w:rPr>
          <w:rFonts w:ascii="Arial Narrow" w:hAnsi="Arial Narrow"/>
          <w:b/>
          <w:bCs/>
          <w:lang w:eastAsia="zh-CN"/>
        </w:rPr>
      </w:pPr>
    </w:p>
    <w:p w14:paraId="3E2A2248" w14:textId="77777777" w:rsidR="00262141" w:rsidRPr="00553CC1" w:rsidRDefault="00262141" w:rsidP="00553CC1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553CC1">
        <w:rPr>
          <w:rFonts w:ascii="Arial Narrow" w:eastAsia="Times New Roman" w:hAnsi="Arial Narrow" w:cs="Times New Roman"/>
          <w:b/>
          <w:bCs/>
          <w:lang w:eastAsia="zh-CN"/>
        </w:rPr>
        <w:t>OPIS PRZEDMIOTU ZAMÓWIENIA</w:t>
      </w:r>
    </w:p>
    <w:p w14:paraId="3B41474B" w14:textId="63D22E8E" w:rsidR="00262141" w:rsidRPr="00553CC1" w:rsidRDefault="00262141" w:rsidP="00553CC1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553CC1">
        <w:rPr>
          <w:rFonts w:ascii="Arial Narrow" w:eastAsia="Times New Roman" w:hAnsi="Arial Narrow" w:cs="Times New Roman"/>
          <w:b/>
          <w:bCs/>
          <w:lang w:eastAsia="zh-CN"/>
        </w:rPr>
        <w:t>(Wymagane parametry techniczno-funkcjonalne)</w:t>
      </w:r>
    </w:p>
    <w:p w14:paraId="1150E404" w14:textId="77777777" w:rsidR="00383C1D" w:rsidRPr="00262141" w:rsidRDefault="00383C1D" w:rsidP="00262141">
      <w:pPr>
        <w:jc w:val="center"/>
        <w:rPr>
          <w:rFonts w:ascii="Arial Narrow" w:hAnsi="Arial Narrow"/>
          <w:b/>
          <w:bCs/>
        </w:rPr>
      </w:pPr>
    </w:p>
    <w:p w14:paraId="3FBD0547" w14:textId="2D227ABE" w:rsidR="00262141" w:rsidRPr="00A26981" w:rsidRDefault="00262141" w:rsidP="00262141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8"/>
          <w:szCs w:val="28"/>
          <w:u w:val="single"/>
          <w:lang w:val="en-GB"/>
        </w:rPr>
      </w:pPr>
      <w:r w:rsidRPr="00A26981">
        <w:rPr>
          <w:rFonts w:ascii="Arial Narrow" w:hAnsi="Arial Narrow"/>
          <w:b/>
          <w:bCs/>
          <w:sz w:val="28"/>
          <w:szCs w:val="28"/>
          <w:u w:val="single"/>
          <w:lang w:eastAsia="zh-CN"/>
        </w:rPr>
        <w:t xml:space="preserve">PAKIET NR </w:t>
      </w:r>
      <w:r w:rsidR="00A520B2">
        <w:rPr>
          <w:rFonts w:ascii="Arial Narrow" w:hAnsi="Arial Narrow"/>
          <w:b/>
          <w:bCs/>
          <w:sz w:val="28"/>
          <w:szCs w:val="28"/>
          <w:u w:val="single"/>
          <w:lang w:eastAsia="zh-CN"/>
        </w:rPr>
        <w:t>4</w:t>
      </w:r>
    </w:p>
    <w:p w14:paraId="169D29D3" w14:textId="58BD5D45" w:rsidR="00090B75" w:rsidRPr="00553CC1" w:rsidRDefault="00247B92" w:rsidP="00553CC1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50" w:lineRule="exact"/>
        <w:jc w:val="center"/>
        <w:rPr>
          <w:rFonts w:ascii="Arial Narrow" w:eastAsia="Calibri" w:hAnsi="Arial Narrow" w:cs="Times New Roman"/>
          <w:b/>
          <w:bCs/>
          <w:iCs/>
          <w:sz w:val="28"/>
          <w:szCs w:val="28"/>
          <w:lang w:val="en-GB"/>
        </w:rPr>
      </w:pPr>
      <w:r w:rsidRPr="00553CC1">
        <w:rPr>
          <w:rFonts w:ascii="Arial Narrow" w:eastAsia="Calibri" w:hAnsi="Arial Narrow" w:cs="Times New Roman"/>
          <w:b/>
          <w:bCs/>
          <w:iCs/>
          <w:sz w:val="28"/>
          <w:szCs w:val="28"/>
          <w:lang w:val="en-GB"/>
        </w:rPr>
        <w:t>Urządzenie do terapii donosowej</w:t>
      </w:r>
      <w:r w:rsidR="00090B75" w:rsidRPr="00553CC1">
        <w:rPr>
          <w:rFonts w:ascii="Arial Narrow" w:eastAsia="Calibri" w:hAnsi="Arial Narrow" w:cs="Times New Roman"/>
          <w:b/>
          <w:bCs/>
          <w:iCs/>
          <w:sz w:val="28"/>
          <w:szCs w:val="28"/>
          <w:lang w:val="en-GB"/>
        </w:rPr>
        <w:t xml:space="preserve">  – </w:t>
      </w:r>
      <w:r w:rsidRPr="00553CC1">
        <w:rPr>
          <w:rFonts w:ascii="Arial Narrow" w:eastAsia="Calibri" w:hAnsi="Arial Narrow" w:cs="Times New Roman"/>
          <w:b/>
          <w:bCs/>
          <w:iCs/>
          <w:sz w:val="28"/>
          <w:szCs w:val="28"/>
          <w:lang w:val="en-GB"/>
        </w:rPr>
        <w:t>2 szt.</w:t>
      </w:r>
    </w:p>
    <w:p w14:paraId="61863590" w14:textId="77777777" w:rsidR="00F36D65" w:rsidRPr="00383C1D" w:rsidRDefault="00F36D65" w:rsidP="00247B92">
      <w:pPr>
        <w:widowControl w:val="0"/>
        <w:shd w:val="clear" w:color="auto" w:fill="FFFFFF"/>
        <w:suppressAutoHyphens/>
        <w:spacing w:line="250" w:lineRule="exact"/>
        <w:rPr>
          <w:rFonts w:ascii="Arial Narrow" w:eastAsia="Calibri" w:hAnsi="Arial Narrow"/>
          <w:b/>
          <w:bCs/>
          <w:iCs/>
          <w:lang w:val="en-GB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1430"/>
        <w:gridCol w:w="4025"/>
        <w:gridCol w:w="1283"/>
        <w:gridCol w:w="61"/>
        <w:gridCol w:w="2410"/>
      </w:tblGrid>
      <w:tr w:rsidR="00383C1D" w:rsidRPr="006E7BA4" w14:paraId="2D7433DE" w14:textId="77777777" w:rsidTr="00A520B2">
        <w:trPr>
          <w:trHeight w:val="435"/>
          <w:jc w:val="center"/>
        </w:trPr>
        <w:tc>
          <w:tcPr>
            <w:tcW w:w="5455" w:type="dxa"/>
            <w:gridSpan w:val="2"/>
            <w:shd w:val="clear" w:color="auto" w:fill="D9D9D9" w:themeFill="background1" w:themeFillShade="D9"/>
            <w:vAlign w:val="center"/>
          </w:tcPr>
          <w:p w14:paraId="03436EFB" w14:textId="4D2F2A84" w:rsidR="00383C1D" w:rsidRPr="00262141" w:rsidRDefault="00383C1D" w:rsidP="00383C1D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Wykonawca/Producent</w:t>
            </w:r>
          </w:p>
        </w:tc>
        <w:tc>
          <w:tcPr>
            <w:tcW w:w="3754" w:type="dxa"/>
            <w:gridSpan w:val="3"/>
            <w:shd w:val="clear" w:color="auto" w:fill="D9D9D9" w:themeFill="background1" w:themeFillShade="D9"/>
          </w:tcPr>
          <w:p w14:paraId="5E3835C8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5D531887" w14:textId="77777777" w:rsidTr="00A520B2">
        <w:trPr>
          <w:trHeight w:val="435"/>
          <w:jc w:val="center"/>
        </w:trPr>
        <w:tc>
          <w:tcPr>
            <w:tcW w:w="5455" w:type="dxa"/>
            <w:gridSpan w:val="2"/>
            <w:shd w:val="clear" w:color="auto" w:fill="D9D9D9" w:themeFill="background1" w:themeFillShade="D9"/>
            <w:vAlign w:val="center"/>
          </w:tcPr>
          <w:p w14:paraId="1FFFB5F9" w14:textId="1858F57E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Nazwa-model/typ</w:t>
            </w:r>
          </w:p>
        </w:tc>
        <w:tc>
          <w:tcPr>
            <w:tcW w:w="3754" w:type="dxa"/>
            <w:gridSpan w:val="3"/>
            <w:shd w:val="clear" w:color="auto" w:fill="D9D9D9" w:themeFill="background1" w:themeFillShade="D9"/>
          </w:tcPr>
          <w:p w14:paraId="5CEBCE38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1318E476" w14:textId="25C43284" w:rsidTr="00A520B2">
        <w:trPr>
          <w:trHeight w:val="435"/>
          <w:jc w:val="center"/>
        </w:trPr>
        <w:tc>
          <w:tcPr>
            <w:tcW w:w="5455" w:type="dxa"/>
            <w:gridSpan w:val="2"/>
            <w:shd w:val="clear" w:color="auto" w:fill="D9D9D9" w:themeFill="background1" w:themeFillShade="D9"/>
            <w:vAlign w:val="center"/>
          </w:tcPr>
          <w:p w14:paraId="4EE06F41" w14:textId="3BE0A9FE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Kraj pochodzenia</w:t>
            </w:r>
          </w:p>
        </w:tc>
        <w:tc>
          <w:tcPr>
            <w:tcW w:w="3754" w:type="dxa"/>
            <w:gridSpan w:val="3"/>
            <w:shd w:val="clear" w:color="auto" w:fill="D9D9D9" w:themeFill="background1" w:themeFillShade="D9"/>
          </w:tcPr>
          <w:p w14:paraId="72D2B0E4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49DB30E0" w14:textId="77777777" w:rsidTr="00740388">
        <w:trPr>
          <w:trHeight w:val="435"/>
          <w:jc w:val="center"/>
        </w:trPr>
        <w:tc>
          <w:tcPr>
            <w:tcW w:w="9209" w:type="dxa"/>
            <w:gridSpan w:val="5"/>
            <w:shd w:val="clear" w:color="auto" w:fill="D9D9D9" w:themeFill="background1" w:themeFillShade="D9"/>
            <w:vAlign w:val="center"/>
          </w:tcPr>
          <w:p w14:paraId="0D351E61" w14:textId="00B3A3D3" w:rsidR="00383C1D" w:rsidRPr="00262141" w:rsidRDefault="00383C1D" w:rsidP="00F36D65">
            <w:pPr>
              <w:jc w:val="center"/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Rok produkcji min. 2020r.</w:t>
            </w:r>
          </w:p>
        </w:tc>
      </w:tr>
      <w:tr w:rsidR="00262141" w:rsidRPr="006E7BA4" w14:paraId="15B4307F" w14:textId="77777777" w:rsidTr="00740388">
        <w:trPr>
          <w:trHeight w:val="435"/>
          <w:jc w:val="center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32263CE9" w14:textId="79F54332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36BBC1CA" w14:textId="5BF61738" w:rsidR="00262141" w:rsidRPr="00262141" w:rsidRDefault="00262141" w:rsidP="00383C1D">
            <w:pPr>
              <w:tabs>
                <w:tab w:val="left" w:pos="915"/>
              </w:tabs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Opis minimalnych wymaganych parametrów technicznych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247B92">
              <w:rPr>
                <w:rFonts w:ascii="Arial Narrow" w:hAnsi="Arial Narrow"/>
                <w:b/>
              </w:rPr>
              <w:t>a</w:t>
            </w:r>
            <w:r w:rsidR="00247B92" w:rsidRPr="00247B92">
              <w:rPr>
                <w:rFonts w:ascii="Arial Narrow" w:hAnsi="Arial Narrow"/>
                <w:b/>
              </w:rPr>
              <w:t>parat</w:t>
            </w:r>
            <w:r w:rsidR="00247B92">
              <w:rPr>
                <w:rFonts w:ascii="Arial Narrow" w:hAnsi="Arial Narrow"/>
                <w:b/>
              </w:rPr>
              <w:t>u</w:t>
            </w:r>
            <w:r w:rsidR="00247B92" w:rsidRPr="00247B92">
              <w:rPr>
                <w:rFonts w:ascii="Arial Narrow" w:hAnsi="Arial Narrow"/>
                <w:b/>
              </w:rPr>
              <w:t xml:space="preserve"> - generator</w:t>
            </w:r>
            <w:r w:rsidR="00247B92">
              <w:rPr>
                <w:rFonts w:ascii="Arial Narrow" w:hAnsi="Arial Narrow"/>
                <w:b/>
              </w:rPr>
              <w:t>a</w:t>
            </w:r>
            <w:r w:rsidR="00247B92" w:rsidRPr="00247B92">
              <w:rPr>
                <w:rFonts w:ascii="Arial Narrow" w:hAnsi="Arial Narrow"/>
                <w:b/>
              </w:rPr>
              <w:t xml:space="preserve"> wysokich przepływów ze zintegrowanym nawilżaczem i mikserem gazów, który dostarcza ogrzane i nawilżone gazy oddechowe pacjentom samoczynnie oddychającym, poprzez łączniki: kaniule donosowe, łącznik tracheostomijny i łącznik do maski twarzowej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5C062D3C" w14:textId="5DA1BB5D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wymagana</w:t>
            </w:r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7402423E" w14:textId="4606A55E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oferowana</w:t>
            </w:r>
          </w:p>
        </w:tc>
      </w:tr>
      <w:tr w:rsidR="00262141" w:rsidRPr="002D7F25" w14:paraId="0F882138" w14:textId="17D90AD9" w:rsidTr="00740388">
        <w:trPr>
          <w:trHeight w:val="826"/>
          <w:jc w:val="center"/>
        </w:trPr>
        <w:tc>
          <w:tcPr>
            <w:tcW w:w="1430" w:type="dxa"/>
            <w:vAlign w:val="center"/>
          </w:tcPr>
          <w:p w14:paraId="52975FA5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067D49E2" w14:textId="4277E2DB" w:rsidR="00262141" w:rsidRPr="00262141" w:rsidRDefault="00247B92" w:rsidP="00383C1D">
            <w:pPr>
              <w:rPr>
                <w:rFonts w:ascii="Arial Narrow" w:hAnsi="Arial Narrow"/>
              </w:rPr>
            </w:pPr>
            <w:r w:rsidRPr="00247B92">
              <w:rPr>
                <w:rFonts w:ascii="Arial Narrow" w:hAnsi="Arial Narrow"/>
              </w:rPr>
              <w:t>Mikser gazów z funkcją Auto-Control FiO2 – wbudowany w aparat - pozwalający na sterowanie stężeniem tlenu FiO2 w zakresie 21-100% z pozycji urządzenia,  bez potrzeby dołączania zewnętrznego przepływomierza tlenowego. Funkcja Auto-Control FiO2 samoczynnie dobiera lub zmniejsza ilość tlenu w zależności od ustawionego na aparacie przepływu i stężenia tlenu.</w:t>
            </w:r>
          </w:p>
        </w:tc>
        <w:tc>
          <w:tcPr>
            <w:tcW w:w="1283" w:type="dxa"/>
            <w:vAlign w:val="center"/>
          </w:tcPr>
          <w:p w14:paraId="361D5B2A" w14:textId="5F53F82A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gridSpan w:val="2"/>
            <w:vAlign w:val="center"/>
          </w:tcPr>
          <w:p w14:paraId="7C81EF96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55C9C95C" w14:textId="1FD135A5" w:rsidTr="00740388">
        <w:trPr>
          <w:trHeight w:val="767"/>
          <w:jc w:val="center"/>
        </w:trPr>
        <w:tc>
          <w:tcPr>
            <w:tcW w:w="1430" w:type="dxa"/>
            <w:vAlign w:val="center"/>
          </w:tcPr>
          <w:p w14:paraId="746F2B12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2.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2B514360" w14:textId="77777777" w:rsidR="00247B92" w:rsidRPr="00247B92" w:rsidRDefault="00247B92" w:rsidP="00247B92">
            <w:pPr>
              <w:rPr>
                <w:rFonts w:ascii="Arial Narrow" w:hAnsi="Arial Narrow"/>
              </w:rPr>
            </w:pPr>
            <w:r w:rsidRPr="00247B92">
              <w:rPr>
                <w:rFonts w:ascii="Arial Narrow" w:hAnsi="Arial Narrow"/>
              </w:rPr>
              <w:t>Cyfrowy, kolorowy wyświetlacz z 3 parametrami: temperaturą, przepływem i stężeniem tlenu FiO2.</w:t>
            </w:r>
          </w:p>
          <w:p w14:paraId="67D4478D" w14:textId="679286E6" w:rsidR="00262141" w:rsidRPr="00262141" w:rsidRDefault="00247B92" w:rsidP="00247B92">
            <w:pPr>
              <w:rPr>
                <w:rFonts w:ascii="Arial Narrow" w:hAnsi="Arial Narrow"/>
              </w:rPr>
            </w:pPr>
            <w:r w:rsidRPr="00247B92">
              <w:rPr>
                <w:rFonts w:ascii="Arial Narrow" w:hAnsi="Arial Narrow"/>
              </w:rPr>
              <w:t xml:space="preserve"> Wszystkie te 3 parametry sterowane z pozycji urządzenia</w:t>
            </w:r>
          </w:p>
        </w:tc>
        <w:tc>
          <w:tcPr>
            <w:tcW w:w="1283" w:type="dxa"/>
            <w:vAlign w:val="center"/>
          </w:tcPr>
          <w:p w14:paraId="55966213" w14:textId="4EF28D19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gridSpan w:val="2"/>
            <w:vAlign w:val="center"/>
          </w:tcPr>
          <w:p w14:paraId="3803C100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466475FF" w14:textId="030FF079" w:rsidTr="00740388">
        <w:trPr>
          <w:trHeight w:val="826"/>
          <w:jc w:val="center"/>
        </w:trPr>
        <w:tc>
          <w:tcPr>
            <w:tcW w:w="1430" w:type="dxa"/>
            <w:vAlign w:val="center"/>
          </w:tcPr>
          <w:p w14:paraId="393E9FCB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3.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362862D6" w14:textId="046F0B05" w:rsidR="00262141" w:rsidRPr="00262141" w:rsidRDefault="00247B92" w:rsidP="00090B75">
            <w:pPr>
              <w:rPr>
                <w:rFonts w:ascii="Arial Narrow" w:hAnsi="Arial Narrow"/>
              </w:rPr>
            </w:pPr>
            <w:r w:rsidRPr="00247B92">
              <w:rPr>
                <w:rFonts w:ascii="Arial Narrow" w:hAnsi="Arial Narrow"/>
              </w:rPr>
              <w:t>3 zakresy ustawienia temperatury: 31, 34, 37 stop. C</w:t>
            </w:r>
          </w:p>
        </w:tc>
        <w:tc>
          <w:tcPr>
            <w:tcW w:w="1283" w:type="dxa"/>
            <w:vAlign w:val="center"/>
          </w:tcPr>
          <w:p w14:paraId="1C038335" w14:textId="6730B4FB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gridSpan w:val="2"/>
            <w:vAlign w:val="center"/>
          </w:tcPr>
          <w:p w14:paraId="158912C6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264E1556" w14:textId="46A1EDFA" w:rsidTr="00740388">
        <w:trPr>
          <w:trHeight w:val="826"/>
          <w:jc w:val="center"/>
        </w:trPr>
        <w:tc>
          <w:tcPr>
            <w:tcW w:w="1430" w:type="dxa"/>
            <w:vAlign w:val="center"/>
          </w:tcPr>
          <w:p w14:paraId="170F91B4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lastRenderedPageBreak/>
              <w:t>4.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4B55669B" w14:textId="27A23673" w:rsidR="00262141" w:rsidRPr="00262141" w:rsidRDefault="008D2187" w:rsidP="00383C1D">
            <w:pPr>
              <w:rPr>
                <w:rFonts w:ascii="Arial Narrow" w:hAnsi="Arial Narrow"/>
              </w:rPr>
            </w:pPr>
            <w:r w:rsidRPr="008D2187">
              <w:rPr>
                <w:rFonts w:ascii="Arial Narrow" w:hAnsi="Arial Narrow"/>
              </w:rPr>
              <w:t>2 zakresy ustawień przepływów: dzieci 2-25 l/min   oraz  dorośli 10-80 l/min</w:t>
            </w:r>
          </w:p>
        </w:tc>
        <w:tc>
          <w:tcPr>
            <w:tcW w:w="1283" w:type="dxa"/>
            <w:vAlign w:val="center"/>
          </w:tcPr>
          <w:p w14:paraId="55FAA0C9" w14:textId="28C3364A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gridSpan w:val="2"/>
            <w:vAlign w:val="center"/>
          </w:tcPr>
          <w:p w14:paraId="4D337B91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3414E38C" w14:textId="4B184B28" w:rsidTr="00740388">
        <w:trPr>
          <w:trHeight w:val="957"/>
          <w:jc w:val="center"/>
        </w:trPr>
        <w:tc>
          <w:tcPr>
            <w:tcW w:w="1430" w:type="dxa"/>
            <w:vAlign w:val="center"/>
          </w:tcPr>
          <w:p w14:paraId="502B9D9F" w14:textId="6A61A8B6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5.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344AC92F" w14:textId="4E826EF0" w:rsidR="00262141" w:rsidRPr="00262141" w:rsidRDefault="008D2187" w:rsidP="00383C1D">
            <w:pPr>
              <w:rPr>
                <w:rFonts w:ascii="Arial Narrow" w:hAnsi="Arial Narrow"/>
              </w:rPr>
            </w:pPr>
            <w:r w:rsidRPr="008D2187">
              <w:rPr>
                <w:rFonts w:ascii="Arial Narrow" w:hAnsi="Arial Narrow"/>
              </w:rPr>
              <w:t>Stężenie tlenu w zakresie  od 21 % do 100 %. ( możliwość ustawienia alarmów dolnej i górnej granicy stężenia tlenu)</w:t>
            </w:r>
          </w:p>
        </w:tc>
        <w:tc>
          <w:tcPr>
            <w:tcW w:w="1283" w:type="dxa"/>
            <w:vAlign w:val="center"/>
          </w:tcPr>
          <w:p w14:paraId="45649761" w14:textId="43566BCF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gridSpan w:val="2"/>
            <w:vAlign w:val="center"/>
          </w:tcPr>
          <w:p w14:paraId="30737CD1" w14:textId="77777777" w:rsid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  <w:p w14:paraId="59EA0AB6" w14:textId="77777777" w:rsidR="00F36D65" w:rsidRDefault="00F36D65" w:rsidP="00383C1D">
            <w:pPr>
              <w:jc w:val="center"/>
              <w:rPr>
                <w:rFonts w:ascii="Arial Narrow" w:hAnsi="Arial Narrow"/>
              </w:rPr>
            </w:pPr>
          </w:p>
          <w:p w14:paraId="45A24441" w14:textId="77777777" w:rsidR="00F36D65" w:rsidRDefault="00F36D65" w:rsidP="00383C1D">
            <w:pPr>
              <w:jc w:val="center"/>
              <w:rPr>
                <w:rFonts w:ascii="Arial Narrow" w:hAnsi="Arial Narrow"/>
              </w:rPr>
            </w:pPr>
          </w:p>
          <w:p w14:paraId="003BF69F" w14:textId="77777777" w:rsidR="00F36D65" w:rsidRDefault="00F36D65" w:rsidP="00383C1D">
            <w:pPr>
              <w:jc w:val="center"/>
              <w:rPr>
                <w:rFonts w:ascii="Arial Narrow" w:hAnsi="Arial Narrow"/>
              </w:rPr>
            </w:pPr>
          </w:p>
          <w:p w14:paraId="63560CF7" w14:textId="77777777" w:rsidR="00F36D65" w:rsidRDefault="00F36D65" w:rsidP="00383C1D">
            <w:pPr>
              <w:jc w:val="center"/>
              <w:rPr>
                <w:rFonts w:ascii="Arial Narrow" w:hAnsi="Arial Narrow"/>
              </w:rPr>
            </w:pPr>
          </w:p>
          <w:p w14:paraId="7E08236E" w14:textId="1770F43A" w:rsidR="00F36D65" w:rsidRPr="00262141" w:rsidRDefault="00F36D65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475D7E08" w14:textId="1944345D" w:rsidTr="00740388">
        <w:trPr>
          <w:trHeight w:val="826"/>
          <w:jc w:val="center"/>
        </w:trPr>
        <w:tc>
          <w:tcPr>
            <w:tcW w:w="1430" w:type="dxa"/>
            <w:vAlign w:val="center"/>
          </w:tcPr>
          <w:p w14:paraId="3AFE7036" w14:textId="6A8B94B1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6.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4E239D7C" w14:textId="6C0D6A06" w:rsidR="00262141" w:rsidRPr="00262141" w:rsidRDefault="008D2187" w:rsidP="00383C1D">
            <w:pPr>
              <w:rPr>
                <w:rFonts w:ascii="Arial Narrow" w:hAnsi="Arial Narrow"/>
              </w:rPr>
            </w:pPr>
            <w:r w:rsidRPr="008D2187">
              <w:rPr>
                <w:rFonts w:ascii="Arial Narrow" w:hAnsi="Arial Narrow"/>
              </w:rPr>
              <w:t>Zintegrowane mieszanie tlenu</w:t>
            </w:r>
          </w:p>
        </w:tc>
        <w:tc>
          <w:tcPr>
            <w:tcW w:w="1283" w:type="dxa"/>
            <w:vAlign w:val="center"/>
          </w:tcPr>
          <w:p w14:paraId="6A4D57EA" w14:textId="0555DA62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gridSpan w:val="2"/>
            <w:vAlign w:val="center"/>
          </w:tcPr>
          <w:p w14:paraId="6899A1EF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5CDBFBEF" w14:textId="68E638F8" w:rsidTr="00740388">
        <w:trPr>
          <w:trHeight w:val="826"/>
          <w:jc w:val="center"/>
        </w:trPr>
        <w:tc>
          <w:tcPr>
            <w:tcW w:w="1430" w:type="dxa"/>
            <w:vAlign w:val="center"/>
          </w:tcPr>
          <w:p w14:paraId="206A32AD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7.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2526CEE5" w14:textId="15A05276" w:rsidR="00262141" w:rsidRPr="00262141" w:rsidRDefault="008D2187" w:rsidP="00383C1D">
            <w:pPr>
              <w:rPr>
                <w:rFonts w:ascii="Arial Narrow" w:hAnsi="Arial Narrow"/>
              </w:rPr>
            </w:pPr>
            <w:r w:rsidRPr="008D2187">
              <w:rPr>
                <w:rFonts w:ascii="Arial Narrow" w:hAnsi="Arial Narrow"/>
              </w:rPr>
              <w:t>Wbudowany sensor tlenu. Możliwość podłączenia koncentratora tlenu</w:t>
            </w:r>
          </w:p>
        </w:tc>
        <w:tc>
          <w:tcPr>
            <w:tcW w:w="1283" w:type="dxa"/>
            <w:vAlign w:val="center"/>
          </w:tcPr>
          <w:p w14:paraId="13762E4A" w14:textId="3CF19A3E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gridSpan w:val="2"/>
            <w:vAlign w:val="center"/>
          </w:tcPr>
          <w:p w14:paraId="6324788E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609A330B" w14:textId="0931C019" w:rsidTr="00740388">
        <w:trPr>
          <w:trHeight w:val="826"/>
          <w:jc w:val="center"/>
        </w:trPr>
        <w:tc>
          <w:tcPr>
            <w:tcW w:w="1430" w:type="dxa"/>
            <w:vAlign w:val="center"/>
          </w:tcPr>
          <w:p w14:paraId="7E5CEA5E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8.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4D982397" w14:textId="2BF4D957" w:rsidR="00262141" w:rsidRPr="00262141" w:rsidRDefault="008D2187" w:rsidP="00383C1D">
            <w:pPr>
              <w:rPr>
                <w:rFonts w:ascii="Arial Narrow" w:hAnsi="Arial Narrow"/>
              </w:rPr>
            </w:pPr>
            <w:r w:rsidRPr="008D2187">
              <w:rPr>
                <w:rFonts w:ascii="Arial Narrow" w:hAnsi="Arial Narrow"/>
              </w:rPr>
              <w:t>Tryb osuszania aparatu i układu w przypadku przerwania terapii ( 99 min. cyrkulacji gorącego powietrza) zapobiegający gromadzenia się wilgotności w wyłączonym urządzeniu</w:t>
            </w:r>
          </w:p>
        </w:tc>
        <w:tc>
          <w:tcPr>
            <w:tcW w:w="1283" w:type="dxa"/>
            <w:vAlign w:val="center"/>
          </w:tcPr>
          <w:p w14:paraId="54B77860" w14:textId="394EA750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gridSpan w:val="2"/>
            <w:vAlign w:val="center"/>
          </w:tcPr>
          <w:p w14:paraId="54A330C2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933EFC" w:rsidRPr="002D7F25" w14:paraId="0E70571E" w14:textId="77777777" w:rsidTr="00740388">
        <w:trPr>
          <w:trHeight w:val="826"/>
          <w:jc w:val="center"/>
        </w:trPr>
        <w:tc>
          <w:tcPr>
            <w:tcW w:w="1430" w:type="dxa"/>
            <w:vAlign w:val="center"/>
          </w:tcPr>
          <w:p w14:paraId="3B4853DC" w14:textId="2E0A63FA" w:rsidR="00933EFC" w:rsidRPr="00262141" w:rsidRDefault="00933EFC" w:rsidP="00383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60C5FB9B" w14:textId="2ACE9611" w:rsidR="00933EFC" w:rsidRPr="00262141" w:rsidRDefault="008D2187" w:rsidP="00383C1D">
            <w:pPr>
              <w:rPr>
                <w:rFonts w:ascii="Arial Narrow" w:hAnsi="Arial Narrow"/>
              </w:rPr>
            </w:pPr>
            <w:r w:rsidRPr="008D2187">
              <w:rPr>
                <w:rFonts w:ascii="Arial Narrow" w:hAnsi="Arial Narrow"/>
              </w:rPr>
              <w:t>Przycisk wyciszania alarmu</w:t>
            </w:r>
          </w:p>
        </w:tc>
        <w:tc>
          <w:tcPr>
            <w:tcW w:w="1283" w:type="dxa"/>
            <w:vAlign w:val="center"/>
          </w:tcPr>
          <w:p w14:paraId="26525D99" w14:textId="01260D96" w:rsidR="00933EFC" w:rsidRPr="00383C1D" w:rsidRDefault="00933EFC" w:rsidP="00383C1D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gridSpan w:val="2"/>
            <w:vAlign w:val="center"/>
          </w:tcPr>
          <w:p w14:paraId="40DD8CD3" w14:textId="77777777" w:rsidR="00933EFC" w:rsidRPr="00262141" w:rsidRDefault="00933EFC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34320569" w14:textId="0D926B88" w:rsidTr="00740388">
        <w:trPr>
          <w:trHeight w:val="826"/>
          <w:jc w:val="center"/>
        </w:trPr>
        <w:tc>
          <w:tcPr>
            <w:tcW w:w="1430" w:type="dxa"/>
            <w:vAlign w:val="center"/>
          </w:tcPr>
          <w:p w14:paraId="3EC4A3A9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10.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18C7631D" w14:textId="7C576E4F" w:rsidR="00262141" w:rsidRPr="00262141" w:rsidRDefault="008D2187" w:rsidP="00383C1D">
            <w:pPr>
              <w:rPr>
                <w:rFonts w:ascii="Arial Narrow" w:hAnsi="Arial Narrow"/>
              </w:rPr>
            </w:pPr>
            <w:r w:rsidRPr="008D2187">
              <w:rPr>
                <w:rFonts w:ascii="Arial Narrow" w:hAnsi="Arial Narrow"/>
              </w:rPr>
              <w:t>Sterylizacja aparatu za pomocą generatora ozonu</w:t>
            </w:r>
          </w:p>
        </w:tc>
        <w:tc>
          <w:tcPr>
            <w:tcW w:w="1283" w:type="dxa"/>
            <w:vAlign w:val="center"/>
          </w:tcPr>
          <w:p w14:paraId="13D3D738" w14:textId="128ECAE0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gridSpan w:val="2"/>
            <w:vAlign w:val="center"/>
          </w:tcPr>
          <w:p w14:paraId="4533ED97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7684A938" w14:textId="742E81A2" w:rsidTr="00740388">
        <w:trPr>
          <w:trHeight w:val="826"/>
          <w:jc w:val="center"/>
        </w:trPr>
        <w:tc>
          <w:tcPr>
            <w:tcW w:w="1430" w:type="dxa"/>
            <w:vAlign w:val="center"/>
          </w:tcPr>
          <w:p w14:paraId="7E06579F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11.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545C5DBB" w14:textId="1343F87A" w:rsidR="00262141" w:rsidRPr="00262141" w:rsidRDefault="008D2187" w:rsidP="00383C1D">
            <w:pPr>
              <w:rPr>
                <w:rFonts w:ascii="Arial Narrow" w:hAnsi="Arial Narrow"/>
              </w:rPr>
            </w:pPr>
            <w:r w:rsidRPr="008D2187">
              <w:rPr>
                <w:rFonts w:ascii="Arial Narrow" w:hAnsi="Arial Narrow"/>
              </w:rPr>
              <w:t>Waga: 2,5 kg</w:t>
            </w:r>
            <w:r>
              <w:rPr>
                <w:rFonts w:ascii="Arial Narrow" w:hAnsi="Arial Narrow"/>
              </w:rPr>
              <w:t xml:space="preserve">., </w:t>
            </w:r>
            <w:r w:rsidRPr="008D2187">
              <w:rPr>
                <w:rFonts w:ascii="Arial Narrow" w:hAnsi="Arial Narrow"/>
              </w:rPr>
              <w:t xml:space="preserve"> z akcesoriami</w:t>
            </w:r>
            <w:r>
              <w:rPr>
                <w:rFonts w:ascii="Arial Narrow" w:hAnsi="Arial Narrow"/>
              </w:rPr>
              <w:t xml:space="preserve"> </w:t>
            </w:r>
            <w:r w:rsidRPr="008D2187">
              <w:rPr>
                <w:rFonts w:ascii="Arial Narrow" w:hAnsi="Arial Narrow"/>
              </w:rPr>
              <w:t>3,5 kg</w:t>
            </w:r>
            <w:r>
              <w:rPr>
                <w:rFonts w:ascii="Arial Narrow" w:hAnsi="Arial Narrow"/>
              </w:rPr>
              <w:t xml:space="preserve"> +/- 5%</w:t>
            </w:r>
          </w:p>
        </w:tc>
        <w:tc>
          <w:tcPr>
            <w:tcW w:w="1283" w:type="dxa"/>
            <w:vAlign w:val="center"/>
          </w:tcPr>
          <w:p w14:paraId="723464A8" w14:textId="004D76BA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gridSpan w:val="2"/>
            <w:vAlign w:val="center"/>
          </w:tcPr>
          <w:p w14:paraId="37302481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419B18AF" w14:textId="4CF53E0E" w:rsidTr="00740388">
        <w:trPr>
          <w:trHeight w:val="826"/>
          <w:jc w:val="center"/>
        </w:trPr>
        <w:tc>
          <w:tcPr>
            <w:tcW w:w="1430" w:type="dxa"/>
            <w:vAlign w:val="center"/>
          </w:tcPr>
          <w:p w14:paraId="5A5CC4D3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12.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33F7B9AE" w14:textId="78F224DE" w:rsidR="00262141" w:rsidRPr="00262141" w:rsidRDefault="008D2187" w:rsidP="00383C1D">
            <w:pPr>
              <w:rPr>
                <w:rFonts w:ascii="Arial Narrow" w:hAnsi="Arial Narrow"/>
              </w:rPr>
            </w:pPr>
            <w:r w:rsidRPr="008D2187">
              <w:rPr>
                <w:rFonts w:ascii="Arial Narrow" w:hAnsi="Arial Narrow"/>
              </w:rPr>
              <w:t>Wymiary urządzenia : 358 mm x 197 mm x 165</w:t>
            </w:r>
            <w:r>
              <w:rPr>
                <w:rFonts w:ascii="Arial Narrow" w:hAnsi="Arial Narrow"/>
              </w:rPr>
              <w:t xml:space="preserve"> </w:t>
            </w:r>
            <w:r w:rsidRPr="008D2187">
              <w:rPr>
                <w:rFonts w:ascii="Arial Narrow" w:hAnsi="Arial Narrow"/>
              </w:rPr>
              <w:t>+/- 5%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14:paraId="17E64921" w14:textId="32249F41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gridSpan w:val="2"/>
            <w:vAlign w:val="center"/>
          </w:tcPr>
          <w:p w14:paraId="775A8D14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36612E42" w14:textId="67E32AFB" w:rsidTr="00740388">
        <w:trPr>
          <w:trHeight w:val="826"/>
          <w:jc w:val="center"/>
        </w:trPr>
        <w:tc>
          <w:tcPr>
            <w:tcW w:w="1430" w:type="dxa"/>
            <w:vAlign w:val="center"/>
          </w:tcPr>
          <w:p w14:paraId="53F96820" w14:textId="745AFE21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13.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221C6526" w14:textId="683D6B56" w:rsidR="00262141" w:rsidRPr="00262141" w:rsidRDefault="008D2187" w:rsidP="00383C1D">
            <w:pPr>
              <w:rPr>
                <w:rFonts w:ascii="Arial Narrow" w:hAnsi="Arial Narrow"/>
              </w:rPr>
            </w:pPr>
            <w:r w:rsidRPr="008D2187">
              <w:rPr>
                <w:rFonts w:ascii="Arial Narrow" w:hAnsi="Arial Narrow"/>
              </w:rPr>
              <w:t>Zasilanie: 220 V AC ± 22 V, 50±1 Hz</w:t>
            </w:r>
          </w:p>
        </w:tc>
        <w:tc>
          <w:tcPr>
            <w:tcW w:w="1283" w:type="dxa"/>
            <w:vAlign w:val="center"/>
          </w:tcPr>
          <w:p w14:paraId="5051EB07" w14:textId="297AF54B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gridSpan w:val="2"/>
            <w:vAlign w:val="center"/>
          </w:tcPr>
          <w:p w14:paraId="10F4BC9F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1C372BE5" w14:textId="17F4E6A6" w:rsidTr="00740388">
        <w:trPr>
          <w:trHeight w:val="826"/>
          <w:jc w:val="center"/>
        </w:trPr>
        <w:tc>
          <w:tcPr>
            <w:tcW w:w="1430" w:type="dxa"/>
            <w:vAlign w:val="center"/>
          </w:tcPr>
          <w:p w14:paraId="49387072" w14:textId="25122669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14.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153E906C" w14:textId="01E07FB4" w:rsidR="00262141" w:rsidRPr="00262141" w:rsidRDefault="008D2187" w:rsidP="00383C1D">
            <w:pPr>
              <w:rPr>
                <w:rFonts w:ascii="Arial Narrow" w:hAnsi="Arial Narrow"/>
              </w:rPr>
            </w:pPr>
            <w:r w:rsidRPr="008D2187">
              <w:rPr>
                <w:rFonts w:ascii="Arial Narrow" w:hAnsi="Arial Narrow"/>
              </w:rPr>
              <w:t>Pompa wewnętrzna - nie wymaga podłączenia do sprężonego powietrza. Możliwość prowadzenia terapii tylko powietrzem z pomieszczenia</w:t>
            </w:r>
          </w:p>
        </w:tc>
        <w:tc>
          <w:tcPr>
            <w:tcW w:w="1283" w:type="dxa"/>
            <w:vAlign w:val="center"/>
          </w:tcPr>
          <w:p w14:paraId="601F46A2" w14:textId="21E639D2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gridSpan w:val="2"/>
            <w:vAlign w:val="center"/>
          </w:tcPr>
          <w:p w14:paraId="29411B57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8D2187" w:rsidRPr="002D7F25" w14:paraId="2E4F8550" w14:textId="77777777" w:rsidTr="00740388">
        <w:trPr>
          <w:trHeight w:val="864"/>
          <w:jc w:val="center"/>
        </w:trPr>
        <w:tc>
          <w:tcPr>
            <w:tcW w:w="9209" w:type="dxa"/>
            <w:gridSpan w:val="5"/>
            <w:shd w:val="clear" w:color="auto" w:fill="D9D9D9" w:themeFill="background1" w:themeFillShade="D9"/>
            <w:vAlign w:val="center"/>
          </w:tcPr>
          <w:p w14:paraId="0227074B" w14:textId="77777777" w:rsidR="008D2187" w:rsidRPr="00262141" w:rsidRDefault="008D2187" w:rsidP="00FF7DA9">
            <w:pPr>
              <w:rPr>
                <w:rFonts w:ascii="Arial Narrow" w:hAnsi="Arial Narrow"/>
              </w:rPr>
            </w:pPr>
          </w:p>
        </w:tc>
      </w:tr>
      <w:tr w:rsidR="00262141" w:rsidRPr="002D7F25" w14:paraId="2AC0E6B4" w14:textId="41C29273" w:rsidTr="00740388">
        <w:trPr>
          <w:trHeight w:val="864"/>
          <w:jc w:val="center"/>
        </w:trPr>
        <w:tc>
          <w:tcPr>
            <w:tcW w:w="1430" w:type="dxa"/>
            <w:vAlign w:val="center"/>
          </w:tcPr>
          <w:p w14:paraId="0B9BAD90" w14:textId="008DD9D8" w:rsidR="00262141" w:rsidRPr="00262141" w:rsidRDefault="00740388" w:rsidP="00383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6E5E17B8" w14:textId="59985732" w:rsidR="00262141" w:rsidRPr="00262141" w:rsidRDefault="008D2187" w:rsidP="00383C1D">
            <w:pPr>
              <w:rPr>
                <w:rFonts w:ascii="Arial Narrow" w:hAnsi="Arial Narrow"/>
              </w:rPr>
            </w:pPr>
            <w:r w:rsidRPr="008D2187">
              <w:rPr>
                <w:rFonts w:ascii="Arial Narrow" w:hAnsi="Arial Narrow"/>
              </w:rPr>
              <w:t>Statyw medyczny do aparatu wyposażony w półkę, koszyk oraz podstawę jezdną z 5 kółkami cichobieżnymi - w tym 2 kółka z hamulcami</w:t>
            </w:r>
          </w:p>
        </w:tc>
        <w:tc>
          <w:tcPr>
            <w:tcW w:w="1283" w:type="dxa"/>
            <w:vAlign w:val="center"/>
          </w:tcPr>
          <w:p w14:paraId="457758C3" w14:textId="5BC42C05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gridSpan w:val="2"/>
            <w:vAlign w:val="center"/>
          </w:tcPr>
          <w:p w14:paraId="6079284E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71B4EF8D" w14:textId="4F0CA135" w:rsidTr="00740388">
        <w:trPr>
          <w:trHeight w:val="826"/>
          <w:jc w:val="center"/>
        </w:trPr>
        <w:tc>
          <w:tcPr>
            <w:tcW w:w="1430" w:type="dxa"/>
            <w:vAlign w:val="center"/>
          </w:tcPr>
          <w:p w14:paraId="06DD9942" w14:textId="4B19460D" w:rsidR="00262141" w:rsidRPr="00262141" w:rsidRDefault="00740388" w:rsidP="00383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16.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7E4D2C99" w14:textId="1131158F" w:rsidR="00262141" w:rsidRPr="00262141" w:rsidRDefault="008D2187" w:rsidP="00383C1D">
            <w:pPr>
              <w:rPr>
                <w:rFonts w:ascii="Arial Narrow" w:hAnsi="Arial Narrow"/>
              </w:rPr>
            </w:pPr>
            <w:r w:rsidRPr="008D2187">
              <w:rPr>
                <w:rFonts w:ascii="Arial Narrow" w:hAnsi="Arial Narrow"/>
              </w:rPr>
              <w:t>Półka o wymiarach 38 cm x 30 cm</w:t>
            </w:r>
          </w:p>
        </w:tc>
        <w:tc>
          <w:tcPr>
            <w:tcW w:w="1283" w:type="dxa"/>
            <w:vAlign w:val="center"/>
          </w:tcPr>
          <w:p w14:paraId="777BE785" w14:textId="64F59963" w:rsidR="00262141" w:rsidRPr="00262141" w:rsidRDefault="003728FE" w:rsidP="00383C1D">
            <w:pPr>
              <w:jc w:val="center"/>
              <w:rPr>
                <w:rFonts w:ascii="Arial Narrow" w:hAnsi="Arial Narrow"/>
              </w:rPr>
            </w:pPr>
            <w:r w:rsidRPr="003728FE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gridSpan w:val="2"/>
            <w:vAlign w:val="center"/>
          </w:tcPr>
          <w:p w14:paraId="3291477F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1C6424" w14:paraId="2292EE2E" w14:textId="33EB3BF9" w:rsidTr="00740388">
        <w:trPr>
          <w:trHeight w:val="826"/>
          <w:jc w:val="center"/>
        </w:trPr>
        <w:tc>
          <w:tcPr>
            <w:tcW w:w="1430" w:type="dxa"/>
            <w:vAlign w:val="center"/>
          </w:tcPr>
          <w:p w14:paraId="32DB425E" w14:textId="37E8E71A" w:rsidR="00262141" w:rsidRPr="00262141" w:rsidRDefault="00740388" w:rsidP="00383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4025" w:type="dxa"/>
            <w:vAlign w:val="center"/>
          </w:tcPr>
          <w:p w14:paraId="7BC72993" w14:textId="260C44D9" w:rsidR="00262141" w:rsidRPr="00262141" w:rsidRDefault="008D2187" w:rsidP="00383C1D">
            <w:pPr>
              <w:rPr>
                <w:rFonts w:ascii="Arial Narrow" w:hAnsi="Arial Narrow"/>
              </w:rPr>
            </w:pPr>
            <w:r w:rsidRPr="008D2187">
              <w:rPr>
                <w:rFonts w:ascii="Arial Narrow" w:hAnsi="Arial Narrow"/>
              </w:rPr>
              <w:t>Koszyk na akcesoria jednorazowe o wymiarach 27 cm x 16,5 cm (głębokość 16 cm)</w:t>
            </w:r>
          </w:p>
        </w:tc>
        <w:tc>
          <w:tcPr>
            <w:tcW w:w="1283" w:type="dxa"/>
            <w:vAlign w:val="center"/>
          </w:tcPr>
          <w:p w14:paraId="24F87556" w14:textId="29CF0E0B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gridSpan w:val="2"/>
            <w:vAlign w:val="center"/>
          </w:tcPr>
          <w:p w14:paraId="62689180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7A6C12" w14:paraId="58E88709" w14:textId="60A2D7BB" w:rsidTr="00740388">
        <w:trPr>
          <w:trHeight w:val="767"/>
          <w:jc w:val="center"/>
        </w:trPr>
        <w:tc>
          <w:tcPr>
            <w:tcW w:w="1430" w:type="dxa"/>
            <w:vAlign w:val="center"/>
          </w:tcPr>
          <w:p w14:paraId="79C82543" w14:textId="37C9E428" w:rsidR="00262141" w:rsidRPr="00262141" w:rsidRDefault="00740388" w:rsidP="00383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4025" w:type="dxa"/>
            <w:vAlign w:val="center"/>
          </w:tcPr>
          <w:p w14:paraId="0E4A7148" w14:textId="23E7805C" w:rsidR="00262141" w:rsidRPr="00262141" w:rsidRDefault="008D2187" w:rsidP="00383C1D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R</w:t>
            </w:r>
            <w:r w:rsidRPr="008D2187">
              <w:rPr>
                <w:rFonts w:ascii="Arial Narrow" w:hAnsi="Arial Narrow"/>
              </w:rPr>
              <w:t>egulowana wysokość statywu w zakresie 157,5 cm do 192,5 cm</w:t>
            </w:r>
          </w:p>
        </w:tc>
        <w:tc>
          <w:tcPr>
            <w:tcW w:w="1283" w:type="dxa"/>
            <w:vAlign w:val="center"/>
          </w:tcPr>
          <w:p w14:paraId="02A802F0" w14:textId="52014A3B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gridSpan w:val="2"/>
            <w:vAlign w:val="center"/>
          </w:tcPr>
          <w:p w14:paraId="623B00EA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7A6C12" w14:paraId="18E2A35E" w14:textId="0C9F0500" w:rsidTr="00740388">
        <w:trPr>
          <w:trHeight w:val="767"/>
          <w:jc w:val="center"/>
        </w:trPr>
        <w:tc>
          <w:tcPr>
            <w:tcW w:w="1430" w:type="dxa"/>
            <w:vAlign w:val="center"/>
          </w:tcPr>
          <w:p w14:paraId="38944954" w14:textId="4189CB22" w:rsidR="00262141" w:rsidRPr="00262141" w:rsidRDefault="00740388" w:rsidP="00383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4025" w:type="dxa"/>
            <w:vAlign w:val="center"/>
          </w:tcPr>
          <w:p w14:paraId="2BCDFFFF" w14:textId="6DFA2B27" w:rsidR="00262141" w:rsidRPr="00262141" w:rsidRDefault="008D2187" w:rsidP="00383C1D">
            <w:pPr>
              <w:rPr>
                <w:rFonts w:ascii="Arial Narrow" w:hAnsi="Arial Narrow"/>
              </w:rPr>
            </w:pPr>
            <w:r w:rsidRPr="008D2187">
              <w:rPr>
                <w:rFonts w:ascii="Arial Narrow" w:hAnsi="Arial Narrow"/>
              </w:rPr>
              <w:t>Statyw wyposażony w 4 składane uchwyty do zawieszenia kroplówek i akcesoriów</w:t>
            </w:r>
          </w:p>
        </w:tc>
        <w:tc>
          <w:tcPr>
            <w:tcW w:w="1283" w:type="dxa"/>
            <w:vAlign w:val="center"/>
          </w:tcPr>
          <w:p w14:paraId="53E0AF02" w14:textId="74DFE1AE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gridSpan w:val="2"/>
            <w:vAlign w:val="center"/>
          </w:tcPr>
          <w:p w14:paraId="4B8F8B5E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8D2187" w:rsidRPr="007A6C12" w14:paraId="7C3D771A" w14:textId="5CE28218" w:rsidTr="00FF7DA9">
        <w:trPr>
          <w:trHeight w:val="396"/>
          <w:jc w:val="center"/>
        </w:trPr>
        <w:tc>
          <w:tcPr>
            <w:tcW w:w="9209" w:type="dxa"/>
            <w:gridSpan w:val="5"/>
            <w:shd w:val="clear" w:color="auto" w:fill="D9D9D9" w:themeFill="background1" w:themeFillShade="D9"/>
            <w:vAlign w:val="center"/>
          </w:tcPr>
          <w:p w14:paraId="78A5B09A" w14:textId="457CB651" w:rsidR="008D2187" w:rsidRPr="00262141" w:rsidRDefault="008D2187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7A6C12" w14:paraId="5E12C587" w14:textId="0774F4A4" w:rsidTr="00740388">
        <w:trPr>
          <w:trHeight w:val="826"/>
          <w:jc w:val="center"/>
        </w:trPr>
        <w:tc>
          <w:tcPr>
            <w:tcW w:w="1430" w:type="dxa"/>
            <w:vAlign w:val="center"/>
          </w:tcPr>
          <w:p w14:paraId="694221AF" w14:textId="195D6DE4" w:rsidR="00262141" w:rsidRPr="00262141" w:rsidRDefault="00740388" w:rsidP="00383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4025" w:type="dxa"/>
            <w:vAlign w:val="center"/>
          </w:tcPr>
          <w:p w14:paraId="0FC7337B" w14:textId="77777777" w:rsidR="008D2187" w:rsidRPr="008D2187" w:rsidRDefault="008D2187" w:rsidP="008D2187">
            <w:pPr>
              <w:rPr>
                <w:rFonts w:ascii="Arial Narrow" w:hAnsi="Arial Narrow"/>
              </w:rPr>
            </w:pPr>
            <w:r w:rsidRPr="008D2187">
              <w:rPr>
                <w:rFonts w:ascii="Arial Narrow" w:hAnsi="Arial Narrow"/>
              </w:rPr>
              <w:t>Układ do oddychania ogrzanym i nawilżonym powietrzem z samonapełniającą się komorą.</w:t>
            </w:r>
          </w:p>
          <w:p w14:paraId="680EB8BE" w14:textId="36F03AAC" w:rsidR="008D2187" w:rsidRPr="008D2187" w:rsidRDefault="008D2187" w:rsidP="008D2187">
            <w:pPr>
              <w:rPr>
                <w:rFonts w:ascii="Arial Narrow" w:hAnsi="Arial Narrow"/>
              </w:rPr>
            </w:pPr>
            <w:r w:rsidRPr="008D2187">
              <w:rPr>
                <w:rFonts w:ascii="Arial Narrow" w:hAnsi="Arial Narrow"/>
              </w:rPr>
              <w:t xml:space="preserve">Układ oddechowy do terapii o długości 185 cm. Odcinek wdechowy podgrzewany wyposażony w zatopioną grzałkę w ściankach układu oddechowego eliminujący skropliny w układzie w drenie z wbudowanym czujnikiem temperatury oraz zintegrowany ruchomy klips do mocowania. </w:t>
            </w:r>
          </w:p>
          <w:p w14:paraId="17D240AB" w14:textId="77777777" w:rsidR="008D2187" w:rsidRPr="008D2187" w:rsidRDefault="008D2187" w:rsidP="008D2187">
            <w:pPr>
              <w:rPr>
                <w:rFonts w:ascii="Arial Narrow" w:hAnsi="Arial Narrow"/>
              </w:rPr>
            </w:pPr>
            <w:r w:rsidRPr="008D2187">
              <w:rPr>
                <w:rFonts w:ascii="Arial Narrow" w:hAnsi="Arial Narrow"/>
              </w:rPr>
              <w:t>Przepływ gazów w zakresie 2 – 80 L/min.</w:t>
            </w:r>
          </w:p>
          <w:p w14:paraId="7807AC52" w14:textId="77777777" w:rsidR="008D2187" w:rsidRPr="008D2187" w:rsidRDefault="008D2187" w:rsidP="008D2187">
            <w:pPr>
              <w:rPr>
                <w:rFonts w:ascii="Arial Narrow" w:hAnsi="Arial Narrow"/>
              </w:rPr>
            </w:pPr>
            <w:r w:rsidRPr="008D2187">
              <w:rPr>
                <w:rFonts w:ascii="Arial Narrow" w:hAnsi="Arial Narrow"/>
              </w:rPr>
              <w:t xml:space="preserve">Zakończenie układu wykonane z elastycznej końcówki, zapewniające prawidłowe podłączenie do kaniul nosowych i interfejsu do tracheostomii. </w:t>
            </w:r>
          </w:p>
          <w:p w14:paraId="596ABB93" w14:textId="77777777" w:rsidR="008D2187" w:rsidRPr="008D2187" w:rsidRDefault="008D2187" w:rsidP="008D2187">
            <w:pPr>
              <w:rPr>
                <w:rFonts w:ascii="Arial Narrow" w:hAnsi="Arial Narrow"/>
              </w:rPr>
            </w:pPr>
            <w:r w:rsidRPr="008D2187">
              <w:rPr>
                <w:rFonts w:ascii="Arial Narrow" w:hAnsi="Arial Narrow"/>
              </w:rPr>
              <w:t xml:space="preserve">Układ zapewniający pracę w zakresie przepływów 2 – 80 L/min. w zależności od wyboru rodzaju trybu pracy urządzenia. </w:t>
            </w:r>
          </w:p>
          <w:p w14:paraId="6EAAE4EB" w14:textId="77777777" w:rsidR="008D2187" w:rsidRPr="008D2187" w:rsidRDefault="008D2187" w:rsidP="008D2187">
            <w:pPr>
              <w:rPr>
                <w:rFonts w:ascii="Arial Narrow" w:hAnsi="Arial Narrow"/>
              </w:rPr>
            </w:pPr>
            <w:r w:rsidRPr="008D2187">
              <w:rPr>
                <w:rFonts w:ascii="Arial Narrow" w:hAnsi="Arial Narrow"/>
              </w:rPr>
              <w:t>Komplet zawiera adapter z komorą nawilżacza z automatycznym pobieraniem wody, posiadającą pływak zabezpieczający przed przedostaniem się wody do układu oddechowego.</w:t>
            </w:r>
          </w:p>
          <w:p w14:paraId="2D1D0881" w14:textId="77777777" w:rsidR="008D2187" w:rsidRPr="008D2187" w:rsidRDefault="008D2187" w:rsidP="008D2187">
            <w:pPr>
              <w:rPr>
                <w:rFonts w:ascii="Arial Narrow" w:hAnsi="Arial Narrow"/>
              </w:rPr>
            </w:pPr>
            <w:r w:rsidRPr="008D2187">
              <w:rPr>
                <w:rFonts w:ascii="Arial Narrow" w:hAnsi="Arial Narrow"/>
              </w:rPr>
              <w:t>Komora wyposażona w uchwyt do demontażu z urządzenia.</w:t>
            </w:r>
          </w:p>
          <w:p w14:paraId="4DDBFD87" w14:textId="77777777" w:rsidR="008D2187" w:rsidRPr="008D2187" w:rsidRDefault="008D2187" w:rsidP="008D2187">
            <w:pPr>
              <w:rPr>
                <w:rFonts w:ascii="Arial Narrow" w:hAnsi="Arial Narrow"/>
              </w:rPr>
            </w:pPr>
            <w:r w:rsidRPr="008D2187">
              <w:rPr>
                <w:rFonts w:ascii="Arial Narrow" w:hAnsi="Arial Narrow"/>
              </w:rPr>
              <w:t>Komora wyposażona w nakłuwacz z odpowietrznikiem, oraz wskaźnik poboru wody.</w:t>
            </w:r>
          </w:p>
          <w:p w14:paraId="0B99F485" w14:textId="4F434F8E" w:rsidR="008D2187" w:rsidRPr="00262141" w:rsidRDefault="008D2187" w:rsidP="008D2187">
            <w:pPr>
              <w:rPr>
                <w:rFonts w:ascii="Arial Narrow" w:hAnsi="Arial Narrow"/>
              </w:rPr>
            </w:pPr>
            <w:r w:rsidRPr="008D2187">
              <w:rPr>
                <w:rFonts w:ascii="Arial Narrow" w:hAnsi="Arial Narrow"/>
              </w:rPr>
              <w:t>Układ oddechowy wraz z adapterem i komorą tworzy komplet</w:t>
            </w:r>
            <w:r>
              <w:rPr>
                <w:rFonts w:ascii="Arial Narrow" w:hAnsi="Arial Narrow"/>
              </w:rPr>
              <w:t>.</w:t>
            </w:r>
          </w:p>
          <w:p w14:paraId="2913222C" w14:textId="1B8A97AC" w:rsidR="00262141" w:rsidRPr="00262141" w:rsidRDefault="00262141" w:rsidP="008D2187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vAlign w:val="center"/>
          </w:tcPr>
          <w:p w14:paraId="20B064E4" w14:textId="187ECCCF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gridSpan w:val="2"/>
            <w:vAlign w:val="center"/>
          </w:tcPr>
          <w:p w14:paraId="2CD9F240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740388" w:rsidRPr="001C6424" w14:paraId="58BE7ADB" w14:textId="402F3D58" w:rsidTr="00FF7DA9">
        <w:trPr>
          <w:trHeight w:val="520"/>
          <w:jc w:val="center"/>
        </w:trPr>
        <w:tc>
          <w:tcPr>
            <w:tcW w:w="9209" w:type="dxa"/>
            <w:gridSpan w:val="5"/>
            <w:shd w:val="clear" w:color="auto" w:fill="D9D9D9" w:themeFill="background1" w:themeFillShade="D9"/>
            <w:vAlign w:val="center"/>
          </w:tcPr>
          <w:p w14:paraId="6F51265E" w14:textId="5C3A564F" w:rsidR="00740388" w:rsidRPr="00262141" w:rsidRDefault="00740388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740388" w:rsidRPr="001C6424" w14:paraId="49979C5A" w14:textId="77777777" w:rsidTr="004E7FCF">
        <w:trPr>
          <w:trHeight w:val="826"/>
          <w:jc w:val="center"/>
        </w:trPr>
        <w:tc>
          <w:tcPr>
            <w:tcW w:w="1430" w:type="dxa"/>
            <w:vAlign w:val="center"/>
          </w:tcPr>
          <w:p w14:paraId="700B64F1" w14:textId="776539BA" w:rsidR="00740388" w:rsidRPr="000859CC" w:rsidRDefault="00740388" w:rsidP="008D2187">
            <w:pPr>
              <w:pStyle w:val="Akapitzli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4025" w:type="dxa"/>
            <w:vAlign w:val="center"/>
          </w:tcPr>
          <w:p w14:paraId="1ECB38B6" w14:textId="047C15F5" w:rsidR="00740388" w:rsidRPr="00740388" w:rsidRDefault="00740388" w:rsidP="00740388">
            <w:pPr>
              <w:rPr>
                <w:rFonts w:ascii="Arial Narrow" w:hAnsi="Arial Narrow"/>
              </w:rPr>
            </w:pPr>
            <w:r w:rsidRPr="00740388">
              <w:rPr>
                <w:rFonts w:ascii="Arial Narrow" w:hAnsi="Arial Narrow"/>
              </w:rPr>
              <w:t>Kaniula donosowa do terapii tlenowej</w:t>
            </w:r>
            <w:r>
              <w:rPr>
                <w:rFonts w:ascii="Arial Narrow" w:hAnsi="Arial Narrow"/>
              </w:rPr>
              <w:t xml:space="preserve">, </w:t>
            </w:r>
            <w:r w:rsidRPr="00740388">
              <w:rPr>
                <w:rFonts w:ascii="Arial Narrow" w:hAnsi="Arial Narrow"/>
              </w:rPr>
              <w:t xml:space="preserve">przystosowana do współpracy z podgrzewanymi układami oddechowymi Kaniula wyposażona jest w regulowany pasek </w:t>
            </w:r>
            <w:r w:rsidRPr="00740388">
              <w:rPr>
                <w:rFonts w:ascii="Arial Narrow" w:hAnsi="Arial Narrow"/>
              </w:rPr>
              <w:lastRenderedPageBreak/>
              <w:t>zakładany na głowę, umożliwiający zamocowanie kaniuli na twarzy pacjenta i występuje w 3 rozmiarach do wyboru użytkownika na etapie dostawy:</w:t>
            </w:r>
          </w:p>
          <w:p w14:paraId="754B54BD" w14:textId="77777777" w:rsidR="00740388" w:rsidRPr="00740388" w:rsidRDefault="00740388" w:rsidP="00740388">
            <w:pPr>
              <w:rPr>
                <w:rFonts w:ascii="Arial Narrow" w:hAnsi="Arial Narrow"/>
              </w:rPr>
            </w:pPr>
            <w:r w:rsidRPr="00740388">
              <w:rPr>
                <w:rFonts w:ascii="Arial Narrow" w:hAnsi="Arial Narrow"/>
              </w:rPr>
              <w:t>- rozmiar S (przepływ gazów 10-50 L/min)</w:t>
            </w:r>
          </w:p>
          <w:p w14:paraId="65FEC075" w14:textId="77777777" w:rsidR="00740388" w:rsidRPr="00740388" w:rsidRDefault="00740388" w:rsidP="00740388">
            <w:pPr>
              <w:rPr>
                <w:rFonts w:ascii="Arial Narrow" w:hAnsi="Arial Narrow"/>
              </w:rPr>
            </w:pPr>
            <w:r w:rsidRPr="00740388">
              <w:rPr>
                <w:rFonts w:ascii="Arial Narrow" w:hAnsi="Arial Narrow"/>
              </w:rPr>
              <w:t>- rozmiar M (przepływ gazów 10-70 L/min) – rozmiar uniwersalny</w:t>
            </w:r>
          </w:p>
          <w:p w14:paraId="002C749B" w14:textId="792A349F" w:rsidR="00740388" w:rsidRPr="00262141" w:rsidRDefault="00740388" w:rsidP="00740388">
            <w:pPr>
              <w:rPr>
                <w:rFonts w:ascii="Arial Narrow" w:hAnsi="Arial Narrow"/>
              </w:rPr>
            </w:pPr>
            <w:r w:rsidRPr="00740388">
              <w:rPr>
                <w:rFonts w:ascii="Arial Narrow" w:hAnsi="Arial Narrow"/>
              </w:rPr>
              <w:t>- rozmiar L (przepływ gazów 10-80 L/min)</w:t>
            </w:r>
          </w:p>
        </w:tc>
        <w:tc>
          <w:tcPr>
            <w:tcW w:w="1344" w:type="dxa"/>
            <w:gridSpan w:val="2"/>
            <w:vAlign w:val="center"/>
          </w:tcPr>
          <w:p w14:paraId="4126709F" w14:textId="68EAC89B" w:rsidR="00740388" w:rsidRPr="00262141" w:rsidRDefault="00740388" w:rsidP="00383C1D">
            <w:pPr>
              <w:jc w:val="center"/>
              <w:rPr>
                <w:rFonts w:ascii="Arial Narrow" w:hAnsi="Arial Narrow"/>
              </w:rPr>
            </w:pPr>
            <w:r w:rsidRPr="00740388">
              <w:rPr>
                <w:rFonts w:ascii="Arial Narrow" w:hAnsi="Arial Narrow"/>
              </w:rPr>
              <w:lastRenderedPageBreak/>
              <w:t>Tak, podać</w:t>
            </w:r>
          </w:p>
        </w:tc>
        <w:tc>
          <w:tcPr>
            <w:tcW w:w="2410" w:type="dxa"/>
            <w:vAlign w:val="center"/>
          </w:tcPr>
          <w:p w14:paraId="4B2AF220" w14:textId="19F75938" w:rsidR="00740388" w:rsidRPr="00262141" w:rsidRDefault="00740388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740388" w:rsidRPr="001C6424" w14:paraId="7AF10BF4" w14:textId="77777777" w:rsidTr="00FF7DA9">
        <w:trPr>
          <w:trHeight w:val="334"/>
          <w:jc w:val="center"/>
        </w:trPr>
        <w:tc>
          <w:tcPr>
            <w:tcW w:w="9209" w:type="dxa"/>
            <w:gridSpan w:val="5"/>
            <w:shd w:val="clear" w:color="auto" w:fill="D9D9D9" w:themeFill="background1" w:themeFillShade="D9"/>
            <w:vAlign w:val="center"/>
          </w:tcPr>
          <w:p w14:paraId="1BBE9F46" w14:textId="77777777" w:rsidR="00740388" w:rsidRPr="00262141" w:rsidRDefault="00740388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740388" w:rsidRPr="001C6424" w14:paraId="350733F0" w14:textId="77777777" w:rsidTr="004E7FCF">
        <w:trPr>
          <w:trHeight w:val="826"/>
          <w:jc w:val="center"/>
        </w:trPr>
        <w:tc>
          <w:tcPr>
            <w:tcW w:w="1430" w:type="dxa"/>
            <w:vAlign w:val="center"/>
          </w:tcPr>
          <w:p w14:paraId="5D85DF87" w14:textId="7E4B46AB" w:rsidR="00740388" w:rsidRPr="000859CC" w:rsidRDefault="00740388" w:rsidP="008D2187">
            <w:pPr>
              <w:pStyle w:val="Akapitzli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4025" w:type="dxa"/>
            <w:vAlign w:val="center"/>
          </w:tcPr>
          <w:p w14:paraId="73DD2418" w14:textId="6C4517BF" w:rsidR="00740388" w:rsidRPr="00262141" w:rsidRDefault="00740388" w:rsidP="00383C1D">
            <w:pPr>
              <w:rPr>
                <w:rFonts w:ascii="Arial Narrow" w:hAnsi="Arial Narrow"/>
              </w:rPr>
            </w:pPr>
            <w:r w:rsidRPr="00740388">
              <w:rPr>
                <w:rFonts w:ascii="Arial Narrow" w:hAnsi="Arial Narrow"/>
              </w:rPr>
              <w:t>Łącznik tracheo do terapii tlenowej</w:t>
            </w:r>
            <w:r>
              <w:rPr>
                <w:rFonts w:ascii="Arial Narrow" w:hAnsi="Arial Narrow"/>
              </w:rPr>
              <w:t xml:space="preserve">, </w:t>
            </w:r>
            <w:r w:rsidRPr="00740388">
              <w:rPr>
                <w:rFonts w:ascii="Arial Narrow" w:hAnsi="Arial Narrow"/>
              </w:rPr>
              <w:t>przystosowany do współpracy z podgrzewanymi układami oddechowymi .</w:t>
            </w:r>
          </w:p>
        </w:tc>
        <w:tc>
          <w:tcPr>
            <w:tcW w:w="1344" w:type="dxa"/>
            <w:gridSpan w:val="2"/>
            <w:vAlign w:val="center"/>
          </w:tcPr>
          <w:p w14:paraId="5428AF23" w14:textId="2390CE8A" w:rsidR="00740388" w:rsidRPr="00262141" w:rsidRDefault="00740388" w:rsidP="00383C1D">
            <w:pPr>
              <w:jc w:val="center"/>
              <w:rPr>
                <w:rFonts w:ascii="Arial Narrow" w:hAnsi="Arial Narrow"/>
              </w:rPr>
            </w:pPr>
            <w:r w:rsidRPr="00740388">
              <w:rPr>
                <w:rFonts w:ascii="Arial Narrow" w:hAnsi="Arial Narrow"/>
              </w:rPr>
              <w:t>Tak, podać</w:t>
            </w:r>
          </w:p>
        </w:tc>
        <w:tc>
          <w:tcPr>
            <w:tcW w:w="2410" w:type="dxa"/>
            <w:vAlign w:val="center"/>
          </w:tcPr>
          <w:p w14:paraId="7B819392" w14:textId="463AADC1" w:rsidR="00740388" w:rsidRPr="00262141" w:rsidRDefault="00740388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740388" w:rsidRPr="001C6424" w14:paraId="7D3A564A" w14:textId="77777777" w:rsidTr="00FF7DA9">
        <w:trPr>
          <w:trHeight w:val="358"/>
          <w:jc w:val="center"/>
        </w:trPr>
        <w:tc>
          <w:tcPr>
            <w:tcW w:w="9209" w:type="dxa"/>
            <w:gridSpan w:val="5"/>
            <w:shd w:val="clear" w:color="auto" w:fill="D9D9D9" w:themeFill="background1" w:themeFillShade="D9"/>
            <w:vAlign w:val="center"/>
          </w:tcPr>
          <w:p w14:paraId="5296C618" w14:textId="77777777" w:rsidR="00740388" w:rsidRPr="00262141" w:rsidRDefault="00740388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740388" w:rsidRPr="001C6424" w14:paraId="2D145ADE" w14:textId="77777777" w:rsidTr="004E7FCF">
        <w:trPr>
          <w:trHeight w:val="826"/>
          <w:jc w:val="center"/>
        </w:trPr>
        <w:tc>
          <w:tcPr>
            <w:tcW w:w="1430" w:type="dxa"/>
            <w:vAlign w:val="center"/>
          </w:tcPr>
          <w:p w14:paraId="08A871C3" w14:textId="533FB4D5" w:rsidR="00740388" w:rsidRPr="00740388" w:rsidRDefault="00740388" w:rsidP="007403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4025" w:type="dxa"/>
            <w:vAlign w:val="center"/>
          </w:tcPr>
          <w:p w14:paraId="4120F0B3" w14:textId="76322FCB" w:rsidR="00740388" w:rsidRPr="00740388" w:rsidRDefault="00740388" w:rsidP="00740388">
            <w:pPr>
              <w:rPr>
                <w:rFonts w:ascii="Arial Narrow" w:hAnsi="Arial Narrow"/>
              </w:rPr>
            </w:pPr>
            <w:r w:rsidRPr="00740388">
              <w:rPr>
                <w:rFonts w:ascii="Arial Narrow" w:hAnsi="Arial Narrow"/>
              </w:rPr>
              <w:t>Filtr zapewniający dopływ czystego powietrza z pomieszczenia</w:t>
            </w:r>
            <w:r w:rsidR="004E7FCF">
              <w:rPr>
                <w:rFonts w:ascii="Arial Narrow" w:hAnsi="Arial Narrow"/>
              </w:rPr>
              <w:t>.</w:t>
            </w:r>
          </w:p>
        </w:tc>
        <w:tc>
          <w:tcPr>
            <w:tcW w:w="1344" w:type="dxa"/>
            <w:gridSpan w:val="2"/>
            <w:vAlign w:val="center"/>
          </w:tcPr>
          <w:p w14:paraId="4339CF62" w14:textId="42C91325" w:rsidR="00740388" w:rsidRPr="00262141" w:rsidRDefault="00740388" w:rsidP="00740388">
            <w:pPr>
              <w:jc w:val="center"/>
              <w:rPr>
                <w:rFonts w:ascii="Arial Narrow" w:hAnsi="Arial Narrow"/>
              </w:rPr>
            </w:pPr>
            <w:r w:rsidRPr="00740388">
              <w:rPr>
                <w:rFonts w:ascii="Arial Narrow" w:hAnsi="Arial Narrow"/>
              </w:rPr>
              <w:t>Tak, podać</w:t>
            </w:r>
          </w:p>
        </w:tc>
        <w:tc>
          <w:tcPr>
            <w:tcW w:w="2410" w:type="dxa"/>
            <w:vAlign w:val="center"/>
          </w:tcPr>
          <w:p w14:paraId="5F96890B" w14:textId="2FD2C0C3" w:rsidR="00740388" w:rsidRPr="00262141" w:rsidRDefault="00740388" w:rsidP="00740388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B0C30CA" w14:textId="0DB872AD" w:rsidR="00383C1D" w:rsidRDefault="00383C1D" w:rsidP="00383C1D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383C1D" w:rsidRPr="00383C1D" w14:paraId="20103A3F" w14:textId="77777777" w:rsidTr="00891300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A1F" w14:textId="77777777" w:rsidR="00383C1D" w:rsidRPr="00383C1D" w:rsidRDefault="00383C1D" w:rsidP="00383C1D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lang w:eastAsia="pl-PL"/>
              </w:rPr>
              <w:t xml:space="preserve">Okres gwarancji minimum 24 miesiące </w:t>
            </w:r>
            <w:r w:rsidRPr="00383C1D">
              <w:rPr>
                <w:rFonts w:ascii="Arial Narrow" w:eastAsia="Times New Roman" w:hAnsi="Arial Narrow" w:cs="Times New Roman"/>
                <w:spacing w:val="-2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3DF" w14:textId="77777777" w:rsidR="00383C1D" w:rsidRPr="00383C1D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b/>
                <w:color w:val="FF0000"/>
                <w:u w:val="single"/>
                <w:lang w:eastAsia="pl-PL"/>
              </w:rPr>
              <w:t>Dodatkowy okres</w:t>
            </w:r>
            <w:r w:rsidRPr="00383C1D">
              <w:rPr>
                <w:rFonts w:ascii="Arial Narrow" w:eastAsia="Times New Roman" w:hAnsi="Arial Narrow" w:cs="Times New Roman"/>
                <w:color w:val="FF0000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FF54" w14:textId="16856919" w:rsidR="00383C1D" w:rsidRPr="00383C1D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i/>
                <w:lang w:eastAsia="pl-PL"/>
              </w:rPr>
              <w:t>(dodatkowy okres gwarancji będzie punktowany zgodnie z kryterium oceny ofert opisanym pkt.</w:t>
            </w:r>
            <w:r w:rsidR="009F16DD">
              <w:rPr>
                <w:rFonts w:ascii="Arial Narrow" w:eastAsia="Times New Roman" w:hAnsi="Arial Narrow" w:cs="Times New Roman"/>
                <w:i/>
                <w:lang w:eastAsia="pl-PL"/>
              </w:rPr>
              <w:t>38</w:t>
            </w:r>
            <w:r w:rsidRPr="00383C1D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SIWZ.)</w:t>
            </w:r>
          </w:p>
        </w:tc>
      </w:tr>
    </w:tbl>
    <w:p w14:paraId="53A764C3" w14:textId="77777777" w:rsidR="00D558E0" w:rsidRDefault="00D558E0" w:rsidP="00383C1D">
      <w:pPr>
        <w:jc w:val="both"/>
        <w:rPr>
          <w:rFonts w:ascii="Arial Narrow" w:hAnsi="Arial Narrow"/>
        </w:rPr>
      </w:pPr>
    </w:p>
    <w:p w14:paraId="590D189A" w14:textId="236E25A8" w:rsidR="00383C1D" w:rsidRPr="00383C1D" w:rsidRDefault="00383C1D" w:rsidP="00383C1D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Serwis gwarancyjny i pogwarancyjny prowadzi………………………..………………....... (uzupełnić)</w:t>
      </w:r>
    </w:p>
    <w:p w14:paraId="4E03780C" w14:textId="35B6450E" w:rsidR="00383C1D" w:rsidRPr="00383C1D" w:rsidRDefault="00383C1D" w:rsidP="00383C1D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Parametry wymagane stanowią parametry graniczne / odcinające – nie spełnienie nawet jednego  z ww</w:t>
      </w:r>
      <w:r>
        <w:rPr>
          <w:rFonts w:ascii="Arial Narrow" w:hAnsi="Arial Narrow"/>
        </w:rPr>
        <w:t>.</w:t>
      </w:r>
      <w:r w:rsidRPr="00383C1D">
        <w:rPr>
          <w:rFonts w:ascii="Arial Narrow" w:hAnsi="Arial Narrow"/>
        </w:rPr>
        <w:t xml:space="preserve"> parametrów spowoduje odrzucenie oferty. Brak opisu traktowany będzie jako brak danego parametru w oferowanej konfiguracji urządzenia.</w:t>
      </w:r>
    </w:p>
    <w:p w14:paraId="138C9ED3" w14:textId="6B404E5F" w:rsidR="00D558E0" w:rsidRDefault="00383C1D" w:rsidP="00D558E0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D0B7EEF" w14:textId="74C1CADF" w:rsidR="00D558E0" w:rsidRDefault="00D558E0" w:rsidP="00D558E0">
      <w:pPr>
        <w:jc w:val="both"/>
        <w:rPr>
          <w:rFonts w:ascii="Arial Narrow" w:hAnsi="Arial Narrow"/>
        </w:rPr>
      </w:pPr>
    </w:p>
    <w:p w14:paraId="4990CCFD" w14:textId="77777777" w:rsidR="00F36D65" w:rsidRDefault="00F36D65" w:rsidP="00D558E0">
      <w:pPr>
        <w:jc w:val="both"/>
        <w:rPr>
          <w:rFonts w:ascii="Arial Narrow" w:hAnsi="Arial Narrow"/>
        </w:rPr>
      </w:pPr>
    </w:p>
    <w:p w14:paraId="002A864C" w14:textId="77777777" w:rsidR="00D558E0" w:rsidRDefault="00D558E0" w:rsidP="00D558E0">
      <w:pPr>
        <w:jc w:val="both"/>
        <w:rPr>
          <w:rFonts w:ascii="Arial Narrow" w:hAnsi="Arial Narrow"/>
        </w:rPr>
      </w:pPr>
    </w:p>
    <w:p w14:paraId="2F039D23" w14:textId="77777777" w:rsidR="00D558E0" w:rsidRPr="00D558E0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D558E0">
        <w:rPr>
          <w:rFonts w:ascii="Arial Narrow" w:eastAsia="Times New Roman" w:hAnsi="Arial Narrow" w:cs="Times New Roman"/>
          <w:sz w:val="20"/>
          <w:szCs w:val="20"/>
          <w:lang w:eastAsia="zh-CN"/>
        </w:rPr>
        <w:t>..................................</w:t>
      </w:r>
    </w:p>
    <w:p w14:paraId="38B01724" w14:textId="77777777" w:rsidR="00D558E0" w:rsidRPr="00D558E0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58E0">
        <w:rPr>
          <w:rFonts w:ascii="Arial Narrow" w:eastAsia="Times New Roman" w:hAnsi="Arial Narrow" w:cs="Times New Roman"/>
          <w:sz w:val="20"/>
          <w:szCs w:val="20"/>
          <w:lang w:eastAsia="zh-CN"/>
        </w:rPr>
        <w:t>Wykonawca</w:t>
      </w:r>
    </w:p>
    <w:p w14:paraId="66582656" w14:textId="77777777" w:rsidR="00D558E0" w:rsidRPr="00D558E0" w:rsidRDefault="00D558E0" w:rsidP="00D558E0">
      <w:pPr>
        <w:jc w:val="right"/>
        <w:rPr>
          <w:rFonts w:ascii="Arial Narrow" w:hAnsi="Arial Narrow"/>
        </w:rPr>
      </w:pPr>
    </w:p>
    <w:sectPr w:rsidR="00D558E0" w:rsidRPr="00D558E0" w:rsidSect="00D558E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8DBA3" w14:textId="77777777" w:rsidR="00083B12" w:rsidRDefault="00083B12" w:rsidP="003A6CB4">
      <w:pPr>
        <w:spacing w:after="0" w:line="240" w:lineRule="auto"/>
      </w:pPr>
      <w:r>
        <w:separator/>
      </w:r>
    </w:p>
  </w:endnote>
  <w:endnote w:type="continuationSeparator" w:id="0">
    <w:p w14:paraId="667621F9" w14:textId="77777777" w:rsidR="00083B12" w:rsidRDefault="00083B12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A889D" w14:textId="5DD056E1" w:rsidR="00FF7DA9" w:rsidRPr="00FF7DA9" w:rsidRDefault="00FF7DA9" w:rsidP="00FF7DA9">
    <w:pPr>
      <w:pStyle w:val="Stopka"/>
      <w:jc w:val="center"/>
      <w:rPr>
        <w:rFonts w:ascii="Arial Narrow" w:hAnsi="Arial Narrow"/>
      </w:rPr>
    </w:pPr>
    <w:r w:rsidRPr="00FF7DA9">
      <w:rPr>
        <w:rFonts w:ascii="Arial Narrow" w:hAnsi="Arial Narrow"/>
      </w:rPr>
      <w:fldChar w:fldCharType="begin"/>
    </w:r>
    <w:r w:rsidRPr="00FF7DA9">
      <w:rPr>
        <w:rFonts w:ascii="Arial Narrow" w:hAnsi="Arial Narrow"/>
      </w:rPr>
      <w:instrText xml:space="preserve"> PAGE  \* Arabic  \* MERGEFORMAT </w:instrText>
    </w:r>
    <w:r w:rsidRPr="00FF7DA9">
      <w:rPr>
        <w:rFonts w:ascii="Arial Narrow" w:hAnsi="Arial Narrow"/>
      </w:rPr>
      <w:fldChar w:fldCharType="separate"/>
    </w:r>
    <w:r w:rsidRPr="00FF7DA9">
      <w:rPr>
        <w:rFonts w:ascii="Arial Narrow" w:hAnsi="Arial Narrow"/>
        <w:noProof/>
      </w:rPr>
      <w:t>4</w:t>
    </w:r>
    <w:r w:rsidRPr="00FF7DA9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DF77B" w14:textId="77777777" w:rsidR="00083B12" w:rsidRDefault="00083B12" w:rsidP="003A6CB4">
      <w:pPr>
        <w:spacing w:after="0" w:line="240" w:lineRule="auto"/>
      </w:pPr>
      <w:r>
        <w:separator/>
      </w:r>
    </w:p>
  </w:footnote>
  <w:footnote w:type="continuationSeparator" w:id="0">
    <w:p w14:paraId="4D74E3B1" w14:textId="77777777" w:rsidR="00083B12" w:rsidRDefault="00083B12" w:rsidP="003A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7CCE" w14:textId="44836AB2" w:rsidR="00262141" w:rsidRPr="00262141" w:rsidRDefault="00262141" w:rsidP="00262141">
    <w:pPr>
      <w:widowControl w:val="0"/>
      <w:autoSpaceDE w:val="0"/>
      <w:rPr>
        <w:rFonts w:eastAsia="Lucida Sans Unicode" w:cs="Arial"/>
        <w:b/>
        <w:i/>
        <w:sz w:val="18"/>
        <w:szCs w:val="18"/>
      </w:rPr>
    </w:pPr>
    <w:r w:rsidRPr="00D8399B">
      <w:rPr>
        <w:rFonts w:ascii="Calibri" w:eastAsia="Lucida Sans Unicode" w:hAnsi="Calibri"/>
        <w:b/>
        <w:noProof/>
        <w:sz w:val="20"/>
        <w:lang w:eastAsia="pl-PL"/>
      </w:rPr>
      <w:drawing>
        <wp:inline distT="0" distB="0" distL="0" distR="0" wp14:anchorId="493CFD7D" wp14:editId="43D586B7">
          <wp:extent cx="1028700" cy="428625"/>
          <wp:effectExtent l="0" t="0" r="0" b="952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99B">
      <w:rPr>
        <w:rFonts w:ascii="Calibri" w:eastAsia="Lucida Sans Unicode" w:hAnsi="Calibri"/>
        <w:b/>
        <w:noProof/>
        <w:sz w:val="20"/>
      </w:rPr>
      <w:t xml:space="preserve">           </w:t>
    </w:r>
    <w:r w:rsidRPr="00D8399B">
      <w:rPr>
        <w:rFonts w:ascii="Calibri" w:eastAsia="Lucida Sans Unicode" w:hAnsi="Calibri"/>
        <w:b/>
        <w:noProof/>
        <w:sz w:val="20"/>
        <w:lang w:eastAsia="pl-PL"/>
      </w:rPr>
      <w:drawing>
        <wp:inline distT="0" distB="0" distL="0" distR="0" wp14:anchorId="719E004E" wp14:editId="557EAAC5">
          <wp:extent cx="1400175" cy="428625"/>
          <wp:effectExtent l="0" t="0" r="9525" b="952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99B">
      <w:rPr>
        <w:rFonts w:ascii="Calibri" w:eastAsia="Lucida Sans Unicode" w:hAnsi="Calibri"/>
        <w:b/>
        <w:noProof/>
        <w:sz w:val="20"/>
      </w:rPr>
      <w:t xml:space="preserve">           </w:t>
    </w:r>
    <w:r w:rsidRPr="00D8399B">
      <w:rPr>
        <w:rFonts w:ascii="Calibri" w:eastAsia="Lucida Sans Unicode" w:hAnsi="Calibri"/>
        <w:b/>
        <w:noProof/>
        <w:sz w:val="20"/>
        <w:lang w:eastAsia="pl-PL"/>
      </w:rPr>
      <w:drawing>
        <wp:inline distT="0" distB="0" distL="0" distR="0" wp14:anchorId="776A19E9" wp14:editId="3C70F163">
          <wp:extent cx="942975" cy="428625"/>
          <wp:effectExtent l="0" t="0" r="9525" b="9525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99B">
      <w:rPr>
        <w:rFonts w:ascii="Calibri" w:eastAsia="Lucida Sans Unicode" w:hAnsi="Calibri"/>
        <w:b/>
        <w:noProof/>
        <w:sz w:val="20"/>
      </w:rPr>
      <w:t xml:space="preserve">        </w:t>
    </w:r>
    <w:r w:rsidRPr="00D8399B">
      <w:rPr>
        <w:rFonts w:ascii="Calibri" w:eastAsia="Lucida Sans Unicode" w:hAnsi="Calibri"/>
        <w:b/>
        <w:noProof/>
        <w:sz w:val="20"/>
        <w:lang w:eastAsia="pl-PL"/>
      </w:rPr>
      <w:drawing>
        <wp:inline distT="0" distB="0" distL="0" distR="0" wp14:anchorId="53E9329D" wp14:editId="34478E19">
          <wp:extent cx="1457325" cy="428625"/>
          <wp:effectExtent l="0" t="0" r="9525" b="9525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7D7D9" w14:textId="77777777" w:rsidR="00262141" w:rsidRPr="00262141" w:rsidRDefault="00262141" w:rsidP="00262141">
    <w:pPr>
      <w:widowControl w:val="0"/>
      <w:autoSpaceDE w:val="0"/>
      <w:spacing w:after="0" w:line="240" w:lineRule="auto"/>
      <w:jc w:val="center"/>
      <w:rPr>
        <w:rFonts w:ascii="Arial" w:eastAsia="Lucida Sans Unicode" w:hAnsi="Arial" w:cs="Arial"/>
        <w:sz w:val="18"/>
        <w:szCs w:val="18"/>
        <w:lang w:val="de-DE"/>
      </w:rPr>
    </w:pPr>
    <w:r w:rsidRPr="00262141">
      <w:rPr>
        <w:rFonts w:ascii="Arial" w:eastAsia="Lucida Sans Unicode" w:hAnsi="Arial" w:cs="Arial"/>
        <w:sz w:val="18"/>
        <w:szCs w:val="18"/>
        <w:lang w:val="de-DE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6050673D" w14:textId="77777777" w:rsidR="00262141" w:rsidRPr="00262141" w:rsidRDefault="00262141" w:rsidP="00262141">
    <w:pPr>
      <w:widowControl w:val="0"/>
      <w:autoSpaceDE w:val="0"/>
      <w:spacing w:after="0" w:line="240" w:lineRule="auto"/>
      <w:jc w:val="center"/>
      <w:rPr>
        <w:rFonts w:ascii="Arial" w:eastAsia="Lucida Sans Unicode" w:hAnsi="Arial" w:cs="Arial"/>
        <w:sz w:val="18"/>
        <w:szCs w:val="18"/>
        <w:lang w:val="de-DE"/>
      </w:rPr>
    </w:pPr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Oś priorytetowa VII Sprawne usługi publiczne, Działanie 7.3 Infrastruktura zdrowotna i społeczna</w:t>
    </w:r>
  </w:p>
  <w:p w14:paraId="07956CF9" w14:textId="77777777" w:rsidR="00262141" w:rsidRPr="00262141" w:rsidRDefault="00262141" w:rsidP="00262141">
    <w:pPr>
      <w:widowControl w:val="0"/>
      <w:autoSpaceDE w:val="0"/>
      <w:spacing w:after="0" w:line="240" w:lineRule="auto"/>
      <w:jc w:val="center"/>
      <w:rPr>
        <w:rFonts w:ascii="Arial" w:eastAsia="Lucida Sans Unicode" w:hAnsi="Arial" w:cs="Arial"/>
        <w:sz w:val="18"/>
        <w:szCs w:val="18"/>
        <w:lang w:val="de-DE"/>
      </w:rPr>
    </w:pPr>
  </w:p>
  <w:p w14:paraId="0A824FD2" w14:textId="77777777" w:rsidR="00262141" w:rsidRPr="00262141" w:rsidRDefault="00262141" w:rsidP="00262141">
    <w:pPr>
      <w:widowControl w:val="0"/>
      <w:autoSpaceDE w:val="0"/>
      <w:spacing w:after="0" w:line="240" w:lineRule="auto"/>
      <w:jc w:val="center"/>
      <w:rPr>
        <w:rFonts w:ascii="Arial" w:eastAsia="Lucida Sans Unicode" w:hAnsi="Arial" w:cs="Arial"/>
        <w:sz w:val="18"/>
        <w:szCs w:val="18"/>
        <w:lang w:val="de-DE"/>
      </w:rPr>
    </w:pPr>
    <w:r w:rsidRPr="00262141">
      <w:rPr>
        <w:rFonts w:ascii="Arial" w:eastAsia="Lucida Sans Unicode" w:hAnsi="Arial" w:cs="Arial"/>
        <w:sz w:val="18"/>
        <w:szCs w:val="18"/>
        <w:lang w:val="de-DE"/>
      </w:rPr>
      <w:t>PROJEKT</w:t>
    </w:r>
  </w:p>
  <w:p w14:paraId="4509D406" w14:textId="00A0FC72" w:rsidR="00262141" w:rsidRPr="00262141" w:rsidRDefault="00262141" w:rsidP="00262141">
    <w:pPr>
      <w:widowControl w:val="0"/>
      <w:autoSpaceDE w:val="0"/>
      <w:spacing w:after="0" w:line="240" w:lineRule="auto"/>
      <w:jc w:val="center"/>
      <w:rPr>
        <w:rFonts w:ascii="Arial" w:eastAsia="Lucida Sans Unicode" w:hAnsi="Arial" w:cs="Arial"/>
        <w:bCs/>
        <w:i/>
        <w:sz w:val="18"/>
        <w:szCs w:val="18"/>
        <w:lang w:val="de-DE"/>
      </w:rPr>
    </w:pPr>
    <w:r w:rsidRPr="00262141">
      <w:rPr>
        <w:rFonts w:ascii="Arial" w:eastAsia="Lucida Sans Unicode" w:hAnsi="Arial" w:cs="Arial"/>
        <w:sz w:val="18"/>
        <w:szCs w:val="18"/>
        <w:lang w:val="de-DE"/>
      </w:rPr>
      <w:t>„Rozbudowa i doposażenie na potrzeby Kliniki Kardiochirurgii Wojewódzkiego Szpitala Zespolonego w Kielcach”</w:t>
    </w:r>
  </w:p>
  <w:p w14:paraId="1AF8CECD" w14:textId="77777777" w:rsidR="00262141" w:rsidRPr="00262141" w:rsidRDefault="00262141" w:rsidP="002621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6017"/>
    <w:multiLevelType w:val="hybridMultilevel"/>
    <w:tmpl w:val="71C4E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57429"/>
    <w:multiLevelType w:val="hybridMultilevel"/>
    <w:tmpl w:val="3070B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379B8"/>
    <w:rsid w:val="00054C20"/>
    <w:rsid w:val="00083B12"/>
    <w:rsid w:val="000859CC"/>
    <w:rsid w:val="00090B75"/>
    <w:rsid w:val="0009145A"/>
    <w:rsid w:val="0011724D"/>
    <w:rsid w:val="00142BEA"/>
    <w:rsid w:val="001C50AB"/>
    <w:rsid w:val="001C6424"/>
    <w:rsid w:val="00201DFC"/>
    <w:rsid w:val="00247B92"/>
    <w:rsid w:val="00262141"/>
    <w:rsid w:val="002C1089"/>
    <w:rsid w:val="002D118B"/>
    <w:rsid w:val="002D2572"/>
    <w:rsid w:val="002D2EDA"/>
    <w:rsid w:val="002D7F25"/>
    <w:rsid w:val="002E4FDA"/>
    <w:rsid w:val="002F1485"/>
    <w:rsid w:val="002F1B38"/>
    <w:rsid w:val="00354478"/>
    <w:rsid w:val="003728FE"/>
    <w:rsid w:val="00383C1D"/>
    <w:rsid w:val="003A6CB4"/>
    <w:rsid w:val="003B2D8C"/>
    <w:rsid w:val="00433553"/>
    <w:rsid w:val="00474013"/>
    <w:rsid w:val="004941B7"/>
    <w:rsid w:val="004B5CC4"/>
    <w:rsid w:val="004C0208"/>
    <w:rsid w:val="004C5A29"/>
    <w:rsid w:val="004E5BA1"/>
    <w:rsid w:val="004E7FCF"/>
    <w:rsid w:val="00553CC1"/>
    <w:rsid w:val="005720F2"/>
    <w:rsid w:val="005930F8"/>
    <w:rsid w:val="005C6D4F"/>
    <w:rsid w:val="005E3365"/>
    <w:rsid w:val="005F208B"/>
    <w:rsid w:val="00607EA3"/>
    <w:rsid w:val="00617A80"/>
    <w:rsid w:val="006E0B2E"/>
    <w:rsid w:val="006E4458"/>
    <w:rsid w:val="006E7BA4"/>
    <w:rsid w:val="006F3B4F"/>
    <w:rsid w:val="00705DA5"/>
    <w:rsid w:val="00740388"/>
    <w:rsid w:val="00792B22"/>
    <w:rsid w:val="007A6C12"/>
    <w:rsid w:val="007D414E"/>
    <w:rsid w:val="00835BA0"/>
    <w:rsid w:val="008D2187"/>
    <w:rsid w:val="008E2635"/>
    <w:rsid w:val="008E5E83"/>
    <w:rsid w:val="00933EFC"/>
    <w:rsid w:val="009426C6"/>
    <w:rsid w:val="0094404F"/>
    <w:rsid w:val="00945C38"/>
    <w:rsid w:val="009A7A3E"/>
    <w:rsid w:val="009F16DD"/>
    <w:rsid w:val="00A214AD"/>
    <w:rsid w:val="00A23354"/>
    <w:rsid w:val="00A26981"/>
    <w:rsid w:val="00A520B2"/>
    <w:rsid w:val="00A529B4"/>
    <w:rsid w:val="00A839D5"/>
    <w:rsid w:val="00A841FA"/>
    <w:rsid w:val="00A92EB2"/>
    <w:rsid w:val="00AF77CD"/>
    <w:rsid w:val="00B35898"/>
    <w:rsid w:val="00B74433"/>
    <w:rsid w:val="00B97681"/>
    <w:rsid w:val="00BB7C5E"/>
    <w:rsid w:val="00BD163A"/>
    <w:rsid w:val="00C52415"/>
    <w:rsid w:val="00C66547"/>
    <w:rsid w:val="00C72A39"/>
    <w:rsid w:val="00CC675F"/>
    <w:rsid w:val="00CF3A8A"/>
    <w:rsid w:val="00CF5935"/>
    <w:rsid w:val="00D10B75"/>
    <w:rsid w:val="00D558E0"/>
    <w:rsid w:val="00D71CB7"/>
    <w:rsid w:val="00DA0EB2"/>
    <w:rsid w:val="00DA2F36"/>
    <w:rsid w:val="00E96256"/>
    <w:rsid w:val="00F029C1"/>
    <w:rsid w:val="00F32575"/>
    <w:rsid w:val="00F36D65"/>
    <w:rsid w:val="00F60E23"/>
    <w:rsid w:val="00F74CAE"/>
    <w:rsid w:val="00FF4B6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zampub</cp:lastModifiedBy>
  <cp:revision>11</cp:revision>
  <dcterms:created xsi:type="dcterms:W3CDTF">2020-10-29T10:54:00Z</dcterms:created>
  <dcterms:modified xsi:type="dcterms:W3CDTF">2020-11-03T09:09:00Z</dcterms:modified>
</cp:coreProperties>
</file>