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8996" w14:textId="40AE4B77" w:rsidR="00901B02" w:rsidRPr="00E90D2F" w:rsidRDefault="00901B02" w:rsidP="00E90D2F">
      <w:pPr>
        <w:spacing w:after="0" w:line="24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E90D2F">
        <w:rPr>
          <w:rFonts w:ascii="Verdana" w:hAnsi="Verdana"/>
          <w:b/>
          <w:sz w:val="18"/>
          <w:szCs w:val="18"/>
        </w:rPr>
        <w:t xml:space="preserve">Umowa o udzielanie świadczeń </w:t>
      </w:r>
      <w:proofErr w:type="gramStart"/>
      <w:r w:rsidRPr="00E90D2F">
        <w:rPr>
          <w:rFonts w:ascii="Verdana" w:hAnsi="Verdana"/>
          <w:b/>
          <w:sz w:val="18"/>
          <w:szCs w:val="18"/>
        </w:rPr>
        <w:t xml:space="preserve">zdrowotnych </w:t>
      </w:r>
      <w:r w:rsidR="004C154D" w:rsidRPr="00E90D2F">
        <w:rPr>
          <w:rFonts w:ascii="Verdana" w:hAnsi="Verdana"/>
          <w:b/>
          <w:sz w:val="18"/>
          <w:szCs w:val="18"/>
        </w:rPr>
        <w:t>...............................</w:t>
      </w:r>
      <w:proofErr w:type="gramEnd"/>
    </w:p>
    <w:p w14:paraId="19C307A7" w14:textId="77777777" w:rsidR="00901B02" w:rsidRPr="00E90D2F" w:rsidRDefault="00901B02" w:rsidP="00E90D2F">
      <w:pPr>
        <w:spacing w:after="0" w:line="24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E90D2F">
        <w:rPr>
          <w:rFonts w:ascii="Verdana" w:hAnsi="Verdana"/>
          <w:b/>
          <w:sz w:val="18"/>
          <w:szCs w:val="18"/>
        </w:rPr>
        <w:t>(</w:t>
      </w:r>
      <w:proofErr w:type="spellStart"/>
      <w:r w:rsidRPr="00E90D2F">
        <w:rPr>
          <w:rFonts w:ascii="Verdana" w:hAnsi="Verdana"/>
          <w:b/>
          <w:sz w:val="18"/>
          <w:szCs w:val="18"/>
        </w:rPr>
        <w:t>subkontrakt</w:t>
      </w:r>
      <w:proofErr w:type="spellEnd"/>
      <w:r w:rsidRPr="00E90D2F">
        <w:rPr>
          <w:rFonts w:ascii="Verdana" w:hAnsi="Verdana"/>
          <w:b/>
          <w:sz w:val="18"/>
          <w:szCs w:val="18"/>
        </w:rPr>
        <w:t>)</w:t>
      </w:r>
    </w:p>
    <w:p w14:paraId="6A094212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0038936B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157C3269" w14:textId="6C9DEEC5" w:rsidR="00901B02" w:rsidRPr="00E90D2F" w:rsidRDefault="00901B02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E90D2F">
        <w:rPr>
          <w:rFonts w:ascii="Verdana" w:hAnsi="Verdana"/>
          <w:sz w:val="18"/>
          <w:szCs w:val="18"/>
        </w:rPr>
        <w:t xml:space="preserve">zawarta w Kielcach, </w:t>
      </w:r>
      <w:proofErr w:type="gramStart"/>
      <w:r w:rsidRPr="00E90D2F">
        <w:rPr>
          <w:rFonts w:ascii="Verdana" w:hAnsi="Verdana"/>
          <w:sz w:val="18"/>
          <w:szCs w:val="18"/>
        </w:rPr>
        <w:t xml:space="preserve">dn. </w:t>
      </w:r>
      <w:r w:rsidR="004C154D" w:rsidRPr="00E90D2F">
        <w:rPr>
          <w:rFonts w:ascii="Verdana" w:hAnsi="Verdana"/>
          <w:sz w:val="18"/>
          <w:szCs w:val="18"/>
        </w:rPr>
        <w:t>.....................</w:t>
      </w:r>
      <w:proofErr w:type="gramEnd"/>
    </w:p>
    <w:p w14:paraId="58A6A502" w14:textId="77777777" w:rsidR="00901B02" w:rsidRPr="00E90D2F" w:rsidRDefault="00901B02" w:rsidP="00E90D2F">
      <w:pPr>
        <w:pStyle w:val="Akapitzlist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C153526" w14:textId="77777777" w:rsidR="00901B02" w:rsidRPr="00E90D2F" w:rsidRDefault="00901B02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proofErr w:type="gramStart"/>
      <w:r w:rsidRPr="00E90D2F">
        <w:rPr>
          <w:rFonts w:ascii="Verdana" w:hAnsi="Verdana"/>
          <w:sz w:val="18"/>
          <w:szCs w:val="18"/>
        </w:rPr>
        <w:t>pomiędzy</w:t>
      </w:r>
      <w:proofErr w:type="gramEnd"/>
      <w:r w:rsidRPr="00E90D2F">
        <w:rPr>
          <w:rFonts w:ascii="Verdana" w:hAnsi="Verdana"/>
          <w:sz w:val="18"/>
          <w:szCs w:val="18"/>
        </w:rPr>
        <w:t>:</w:t>
      </w:r>
    </w:p>
    <w:p w14:paraId="24A49C51" w14:textId="77777777" w:rsidR="00901B02" w:rsidRPr="00E90D2F" w:rsidRDefault="00901B02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14:paraId="5A0D9B07" w14:textId="77777777" w:rsidR="00901B02" w:rsidRPr="00E90D2F" w:rsidRDefault="00901B02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E90D2F">
        <w:rPr>
          <w:rFonts w:ascii="Verdana" w:hAnsi="Verdana"/>
          <w:b/>
          <w:sz w:val="18"/>
          <w:szCs w:val="18"/>
        </w:rPr>
        <w:t>Wojewódzkim Szpitalem Zespolonym w Kielcach</w:t>
      </w:r>
      <w:r w:rsidRPr="00E90D2F">
        <w:rPr>
          <w:rFonts w:ascii="Verdana" w:hAnsi="Verdana"/>
          <w:sz w:val="18"/>
          <w:szCs w:val="18"/>
        </w:rPr>
        <w:t xml:space="preserve">, </w:t>
      </w:r>
    </w:p>
    <w:p w14:paraId="57013FF2" w14:textId="77777777" w:rsidR="00901B02" w:rsidRPr="00E90D2F" w:rsidRDefault="00901B02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E90D2F">
        <w:rPr>
          <w:rFonts w:ascii="Verdana" w:hAnsi="Verdana"/>
          <w:b/>
          <w:sz w:val="18"/>
          <w:szCs w:val="18"/>
        </w:rPr>
        <w:t xml:space="preserve">25-736 Kielce, ul. Grunwaldzka 45, </w:t>
      </w:r>
    </w:p>
    <w:p w14:paraId="65FF1009" w14:textId="77777777" w:rsidR="00901B02" w:rsidRPr="00E90D2F" w:rsidRDefault="00901B02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E90D2F">
        <w:rPr>
          <w:rFonts w:ascii="Verdana" w:hAnsi="Verdana"/>
          <w:sz w:val="18"/>
          <w:szCs w:val="18"/>
        </w:rPr>
        <w:t xml:space="preserve">NIP: 959-12-91-292, REGON: 000289785, KRS: 0000001580, </w:t>
      </w:r>
    </w:p>
    <w:p w14:paraId="05172368" w14:textId="77777777" w:rsidR="00901B02" w:rsidRPr="00E90D2F" w:rsidRDefault="00901B02" w:rsidP="00E90D2F">
      <w:pPr>
        <w:pStyle w:val="Akapitzlist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3B6031A" w14:textId="77777777" w:rsidR="00901B02" w:rsidRPr="00E90D2F" w:rsidRDefault="00901B02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proofErr w:type="gramStart"/>
      <w:r w:rsidRPr="00E90D2F">
        <w:rPr>
          <w:rFonts w:ascii="Verdana" w:hAnsi="Verdana"/>
          <w:sz w:val="18"/>
          <w:szCs w:val="18"/>
        </w:rPr>
        <w:t>reprezentowanym</w:t>
      </w:r>
      <w:proofErr w:type="gramEnd"/>
      <w:r w:rsidRPr="00E90D2F">
        <w:rPr>
          <w:rFonts w:ascii="Verdana" w:hAnsi="Verdana"/>
          <w:sz w:val="18"/>
          <w:szCs w:val="18"/>
        </w:rPr>
        <w:t xml:space="preserve"> przez: </w:t>
      </w:r>
    </w:p>
    <w:p w14:paraId="58A1F0BC" w14:textId="053682B7" w:rsidR="00901B02" w:rsidRPr="00E90D2F" w:rsidRDefault="00592301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E90D2F">
        <w:rPr>
          <w:rFonts w:ascii="Verdana" w:hAnsi="Verdana"/>
          <w:b/>
          <w:sz w:val="18"/>
          <w:szCs w:val="18"/>
        </w:rPr>
        <w:t xml:space="preserve">Bartosza </w:t>
      </w:r>
      <w:proofErr w:type="spellStart"/>
      <w:r w:rsidRPr="00E90D2F">
        <w:rPr>
          <w:rFonts w:ascii="Verdana" w:hAnsi="Verdana"/>
          <w:b/>
          <w:sz w:val="18"/>
          <w:szCs w:val="18"/>
        </w:rPr>
        <w:t>Stemplewskiego</w:t>
      </w:r>
      <w:proofErr w:type="spellEnd"/>
      <w:r w:rsidR="00901B02" w:rsidRPr="00E90D2F">
        <w:rPr>
          <w:rFonts w:ascii="Verdana" w:hAnsi="Verdana"/>
          <w:b/>
          <w:sz w:val="18"/>
          <w:szCs w:val="18"/>
        </w:rPr>
        <w:t xml:space="preserve"> – Dyrektora,</w:t>
      </w:r>
    </w:p>
    <w:p w14:paraId="579D328A" w14:textId="77777777" w:rsidR="00901B02" w:rsidRPr="00E90D2F" w:rsidRDefault="00901B02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proofErr w:type="gramStart"/>
      <w:r w:rsidRPr="00E90D2F">
        <w:rPr>
          <w:rFonts w:ascii="Verdana" w:hAnsi="Verdana"/>
          <w:sz w:val="18"/>
          <w:szCs w:val="18"/>
        </w:rPr>
        <w:t>zwanym</w:t>
      </w:r>
      <w:proofErr w:type="gramEnd"/>
      <w:r w:rsidRPr="00E90D2F">
        <w:rPr>
          <w:rFonts w:ascii="Verdana" w:hAnsi="Verdana"/>
          <w:sz w:val="18"/>
          <w:szCs w:val="18"/>
        </w:rPr>
        <w:t xml:space="preserve"> dalej w treści umowy „Udzielającym zamówienia”,</w:t>
      </w:r>
    </w:p>
    <w:p w14:paraId="44A8B498" w14:textId="77777777" w:rsidR="00901B02" w:rsidRPr="00E90D2F" w:rsidRDefault="00901B02" w:rsidP="00E90D2F">
      <w:pPr>
        <w:pStyle w:val="Akapitzlist"/>
        <w:spacing w:after="0" w:line="240" w:lineRule="auto"/>
        <w:ind w:left="357"/>
        <w:jc w:val="both"/>
        <w:rPr>
          <w:rFonts w:ascii="Verdana" w:hAnsi="Verdana"/>
          <w:sz w:val="18"/>
          <w:szCs w:val="18"/>
        </w:rPr>
      </w:pPr>
    </w:p>
    <w:p w14:paraId="17250A9B" w14:textId="77777777" w:rsidR="00901B02" w:rsidRPr="00E90D2F" w:rsidRDefault="00901B02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proofErr w:type="gramStart"/>
      <w:r w:rsidRPr="00E90D2F">
        <w:rPr>
          <w:rFonts w:ascii="Verdana" w:hAnsi="Verdana"/>
          <w:sz w:val="18"/>
          <w:szCs w:val="18"/>
        </w:rPr>
        <w:t>a</w:t>
      </w:r>
      <w:proofErr w:type="gramEnd"/>
    </w:p>
    <w:p w14:paraId="0314988E" w14:textId="77777777" w:rsidR="00901B02" w:rsidRPr="00E90D2F" w:rsidRDefault="00901B02" w:rsidP="00E90D2F">
      <w:pPr>
        <w:pStyle w:val="Akapitzlist"/>
        <w:spacing w:after="0" w:line="240" w:lineRule="auto"/>
        <w:ind w:left="357"/>
        <w:jc w:val="both"/>
        <w:rPr>
          <w:rFonts w:ascii="Verdana" w:hAnsi="Verdana"/>
          <w:sz w:val="18"/>
          <w:szCs w:val="18"/>
        </w:rPr>
      </w:pPr>
    </w:p>
    <w:p w14:paraId="482D348F" w14:textId="1EC9E5AE" w:rsidR="00901B02" w:rsidRPr="00E90D2F" w:rsidRDefault="00211D7F" w:rsidP="00E90D2F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E90D2F">
        <w:rPr>
          <w:rFonts w:ascii="Verdana" w:hAnsi="Verdana"/>
          <w:b/>
          <w:sz w:val="18"/>
          <w:szCs w:val="18"/>
        </w:rPr>
        <w:t>......................................</w:t>
      </w:r>
    </w:p>
    <w:p w14:paraId="09463BE7" w14:textId="77777777" w:rsidR="00901B02" w:rsidRPr="00E90D2F" w:rsidRDefault="00901B02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E90D2F">
        <w:rPr>
          <w:rFonts w:ascii="Verdana" w:hAnsi="Verdana"/>
          <w:sz w:val="18"/>
          <w:szCs w:val="18"/>
        </w:rPr>
        <w:t>Prowadzącym indywidualną praktykę lekarską pod nazwą:</w:t>
      </w:r>
    </w:p>
    <w:p w14:paraId="6674D140" w14:textId="51A3D0AD" w:rsidR="00901B02" w:rsidRPr="00E90D2F" w:rsidRDefault="00211D7F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E90D2F">
        <w:rPr>
          <w:rFonts w:ascii="Verdana" w:hAnsi="Verdana"/>
          <w:b/>
          <w:sz w:val="18"/>
          <w:szCs w:val="18"/>
        </w:rPr>
        <w:t>......................................</w:t>
      </w:r>
    </w:p>
    <w:p w14:paraId="2A8C7744" w14:textId="72933DD5" w:rsidR="00901B02" w:rsidRPr="00E90D2F" w:rsidRDefault="00211D7F" w:rsidP="00E90D2F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E90D2F">
        <w:rPr>
          <w:rFonts w:ascii="Verdana" w:hAnsi="Verdana"/>
          <w:b/>
          <w:sz w:val="18"/>
          <w:szCs w:val="18"/>
        </w:rPr>
        <w:t>......................................</w:t>
      </w:r>
    </w:p>
    <w:p w14:paraId="69C83E92" w14:textId="77777777" w:rsidR="00901B02" w:rsidRPr="00E90D2F" w:rsidRDefault="00901B02" w:rsidP="00E90D2F">
      <w:pPr>
        <w:pStyle w:val="Akapitzlist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proofErr w:type="gramStart"/>
      <w:r w:rsidRPr="00E90D2F">
        <w:rPr>
          <w:rFonts w:ascii="Verdana" w:hAnsi="Verdana"/>
          <w:sz w:val="18"/>
          <w:szCs w:val="18"/>
        </w:rPr>
        <w:t>zwanym</w:t>
      </w:r>
      <w:proofErr w:type="gramEnd"/>
      <w:r w:rsidRPr="00E90D2F">
        <w:rPr>
          <w:rFonts w:ascii="Verdana" w:hAnsi="Verdana"/>
          <w:sz w:val="18"/>
          <w:szCs w:val="18"/>
        </w:rPr>
        <w:t xml:space="preserve"> dalej w treści umowy „Przyjmującym zamówienie”.</w:t>
      </w:r>
    </w:p>
    <w:p w14:paraId="42156332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498B4E2E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00430C76" w14:textId="5D079BA6" w:rsidR="00901B02" w:rsidRPr="00E90D2F" w:rsidRDefault="00901B02" w:rsidP="00E90D2F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E90D2F">
        <w:rPr>
          <w:rFonts w:ascii="Verdana" w:hAnsi="Verdana"/>
          <w:i/>
          <w:sz w:val="18"/>
          <w:szCs w:val="18"/>
        </w:rPr>
        <w:t>Niniejsza umowa zostaje zawarta w wyniku przeprowadzonego w trybie konkursu ofert zamówienia na udzielanie w określonym zakresie świadczeń zdrowotnych, w oparciu o regulację art. 26 ust. 3 i n. ustawy z dnia 15 kwietnia 20</w:t>
      </w:r>
      <w:r w:rsidR="002225EC">
        <w:rPr>
          <w:rFonts w:ascii="Verdana" w:hAnsi="Verdana"/>
          <w:i/>
          <w:sz w:val="18"/>
          <w:szCs w:val="18"/>
        </w:rPr>
        <w:t>11 r. o działalności leczniczej.</w:t>
      </w:r>
    </w:p>
    <w:p w14:paraId="2741C4DD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212A1C65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§ 1</w:t>
      </w:r>
    </w:p>
    <w:p w14:paraId="679002D7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Postanowienia ogólne</w:t>
      </w:r>
    </w:p>
    <w:p w14:paraId="1AC9DC22" w14:textId="77777777" w:rsidR="00901B02" w:rsidRPr="00E90D2F" w:rsidRDefault="00901B02" w:rsidP="00E90D2F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Niniejsza umowa reguluje prawa i obowiązki stron umowy cywilnoprawnej.</w:t>
      </w:r>
    </w:p>
    <w:p w14:paraId="4D0EB8A7" w14:textId="77777777" w:rsidR="00901B02" w:rsidRPr="00E90D2F" w:rsidRDefault="00901B02" w:rsidP="00E90D2F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Nadrzędnym celem niniejszej umowy jest takie ustalenie zasad wykonywania świadczeń zdrowotnych przez Przyjmującego zamówienie, które pozwoli uzyskać optymalną efektywność i jakość tych świadczeń na rzecz pacjentów Udzielającego zamówienia w ramach umowy cywilnoprawnej.</w:t>
      </w:r>
    </w:p>
    <w:p w14:paraId="48CEB044" w14:textId="77777777" w:rsidR="00901B02" w:rsidRPr="00E90D2F" w:rsidRDefault="00901B02" w:rsidP="00E90D2F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Podstawę prawną niniejszej umowy stanowią:</w:t>
      </w:r>
    </w:p>
    <w:p w14:paraId="3C4CF320" w14:textId="77777777" w:rsidR="00901B02" w:rsidRPr="00E90D2F" w:rsidRDefault="00901B02" w:rsidP="00E90D2F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Style w:val="Domylnaczcionkaakapitu1"/>
          <w:rFonts w:ascii="Verdana" w:hAnsi="Verdana"/>
          <w:bCs/>
          <w:color w:val="000000"/>
          <w:sz w:val="18"/>
          <w:szCs w:val="18"/>
        </w:rPr>
      </w:pPr>
      <w:proofErr w:type="gramStart"/>
      <w:r w:rsidRPr="00E90D2F">
        <w:rPr>
          <w:rStyle w:val="Domylnaczcionkaakapitu1"/>
          <w:rFonts w:ascii="Verdana" w:hAnsi="Verdana"/>
          <w:color w:val="000000"/>
          <w:sz w:val="18"/>
          <w:szCs w:val="18"/>
        </w:rPr>
        <w:t>ustawa</w:t>
      </w:r>
      <w:proofErr w:type="gramEnd"/>
      <w:r w:rsidRPr="00E90D2F">
        <w:rPr>
          <w:rStyle w:val="Domylnaczcionkaakapitu1"/>
          <w:rFonts w:ascii="Verdana" w:hAnsi="Verdana"/>
          <w:color w:val="000000"/>
          <w:sz w:val="18"/>
          <w:szCs w:val="18"/>
        </w:rPr>
        <w:t xml:space="preserve"> z dnia 15 kwietnia 2011 r. </w:t>
      </w:r>
      <w:r w:rsidRPr="00E90D2F">
        <w:rPr>
          <w:rStyle w:val="Domylnaczcionkaakapitu1"/>
          <w:rFonts w:ascii="Verdana" w:hAnsi="Verdana"/>
          <w:bCs/>
          <w:color w:val="000000"/>
          <w:sz w:val="18"/>
          <w:szCs w:val="18"/>
        </w:rPr>
        <w:t>o działalności leczniczej,</w:t>
      </w:r>
    </w:p>
    <w:p w14:paraId="02B7EFD7" w14:textId="77777777" w:rsidR="00901B02" w:rsidRPr="00E90D2F" w:rsidRDefault="00901B02" w:rsidP="00E90D2F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ustawa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z dnia 5 grudnia 1996 r. o zawodach lekarza i lekarza dentysty,</w:t>
      </w:r>
    </w:p>
    <w:p w14:paraId="6578B464" w14:textId="77777777" w:rsidR="00901B02" w:rsidRPr="00E90D2F" w:rsidRDefault="00901B02" w:rsidP="00E90D2F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ustawa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z dnia 27 sierpnia 2004 r. o świadczeniach opieki zdrowotnej finansowanych ze środków publicznych, </w:t>
      </w:r>
    </w:p>
    <w:p w14:paraId="62AD3D64" w14:textId="77777777" w:rsidR="00901B02" w:rsidRPr="00E90D2F" w:rsidRDefault="00901B02" w:rsidP="00E90D2F">
      <w:pPr>
        <w:pStyle w:val="Akapitzlist"/>
        <w:widowControl w:val="0"/>
        <w:numPr>
          <w:ilvl w:val="0"/>
          <w:numId w:val="2"/>
        </w:numPr>
        <w:tabs>
          <w:tab w:val="left" w:pos="748"/>
          <w:tab w:val="left" w:pos="1122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Kodeks Etyki Lekarskiej,</w:t>
      </w:r>
    </w:p>
    <w:p w14:paraId="2B1906BD" w14:textId="77777777" w:rsidR="00901B02" w:rsidRPr="00E90D2F" w:rsidRDefault="00901B02" w:rsidP="00E90D2F">
      <w:pPr>
        <w:pStyle w:val="Akapitzlist"/>
        <w:widowControl w:val="0"/>
        <w:numPr>
          <w:ilvl w:val="0"/>
          <w:numId w:val="2"/>
        </w:numPr>
        <w:tabs>
          <w:tab w:val="left" w:pos="748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ustawa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Kodeks Cywilny.</w:t>
      </w:r>
    </w:p>
    <w:p w14:paraId="7A24393A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§ 2</w:t>
      </w:r>
    </w:p>
    <w:p w14:paraId="5AB46B97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Przedmiot umowy</w:t>
      </w:r>
    </w:p>
    <w:p w14:paraId="56907411" w14:textId="77777777" w:rsidR="00901B02" w:rsidRPr="00E90D2F" w:rsidRDefault="00901B02" w:rsidP="00E90D2F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Udzielający zamówienia zobowiązuje Przyjmującego zamówienie do sprawowania samodzielnej, kompleksowej opieki </w:t>
      </w:r>
      <w:proofErr w:type="spellStart"/>
      <w:r w:rsidRPr="00E90D2F">
        <w:rPr>
          <w:rFonts w:ascii="Verdana" w:hAnsi="Verdana"/>
          <w:color w:val="000000"/>
          <w:sz w:val="18"/>
          <w:szCs w:val="18"/>
        </w:rPr>
        <w:t>diagnostyczno</w:t>
      </w:r>
      <w:proofErr w:type="spellEnd"/>
      <w:r w:rsidRPr="00E90D2F">
        <w:rPr>
          <w:rFonts w:ascii="Verdana" w:hAnsi="Verdana"/>
          <w:color w:val="000000"/>
          <w:sz w:val="18"/>
          <w:szCs w:val="18"/>
        </w:rPr>
        <w:t xml:space="preserve"> – leczniczej - realizacji świadczeń zdrowotnych, </w:t>
      </w:r>
      <w:proofErr w:type="gramStart"/>
      <w:r w:rsidRPr="00E90D2F">
        <w:rPr>
          <w:rFonts w:ascii="Verdana" w:hAnsi="Verdana"/>
          <w:color w:val="000000"/>
          <w:sz w:val="18"/>
          <w:szCs w:val="18"/>
        </w:rPr>
        <w:t>rozumianych jako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działania służące profilaktyce, zachowaniu, ratowaniu, przywracaniu lub poprawie zdrowia oraz inne działania medyczne wynikające z procesu leczenia lub przepisów odrębnych regulujących zasady ich udzielania, w dziedzinie </w:t>
      </w:r>
      <w:r w:rsidRPr="00E90D2F">
        <w:rPr>
          <w:rFonts w:ascii="Verdana" w:hAnsi="Verdana"/>
          <w:b/>
          <w:sz w:val="18"/>
          <w:szCs w:val="18"/>
        </w:rPr>
        <w:t>ORTOPEDII</w:t>
      </w:r>
      <w:r w:rsidRPr="00E90D2F">
        <w:rPr>
          <w:rFonts w:ascii="Verdana" w:hAnsi="Verdana"/>
          <w:sz w:val="18"/>
          <w:szCs w:val="18"/>
        </w:rPr>
        <w:t xml:space="preserve"> </w:t>
      </w:r>
      <w:r w:rsidRPr="00E90D2F">
        <w:rPr>
          <w:rFonts w:ascii="Verdana" w:hAnsi="Verdana"/>
          <w:color w:val="000000"/>
          <w:sz w:val="18"/>
          <w:szCs w:val="18"/>
        </w:rPr>
        <w:t xml:space="preserve">(dalej: </w:t>
      </w:r>
      <w:r w:rsidRPr="00E90D2F">
        <w:rPr>
          <w:rFonts w:ascii="Verdana" w:hAnsi="Verdana"/>
          <w:b/>
          <w:color w:val="000000"/>
          <w:sz w:val="18"/>
          <w:szCs w:val="18"/>
        </w:rPr>
        <w:t>Przedmiot umowy / zamówienia</w:t>
      </w:r>
      <w:r w:rsidRPr="00E90D2F">
        <w:rPr>
          <w:rFonts w:ascii="Verdana" w:hAnsi="Verdana"/>
          <w:color w:val="000000"/>
          <w:sz w:val="18"/>
          <w:szCs w:val="18"/>
        </w:rPr>
        <w:t>).</w:t>
      </w:r>
    </w:p>
    <w:p w14:paraId="7EC1A5CF" w14:textId="77777777" w:rsidR="00901B02" w:rsidRPr="00E90D2F" w:rsidRDefault="00901B02" w:rsidP="00E90D2F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Miejscem realizacji Przedmiotu zamówienia jest </w:t>
      </w:r>
      <w:r w:rsidRPr="00E90D2F">
        <w:rPr>
          <w:rFonts w:ascii="Verdana" w:hAnsi="Verdana"/>
          <w:b/>
          <w:color w:val="000000"/>
          <w:sz w:val="18"/>
          <w:szCs w:val="18"/>
        </w:rPr>
        <w:t>Klinika Chirurgii Ortopedyczno-Urazowej</w:t>
      </w:r>
      <w:r w:rsidRPr="00E90D2F">
        <w:rPr>
          <w:rFonts w:ascii="Verdana" w:hAnsi="Verdana"/>
          <w:color w:val="000000"/>
          <w:sz w:val="18"/>
          <w:szCs w:val="18"/>
        </w:rPr>
        <w:t xml:space="preserve"> Wojewódzkiego Szpitala Zespolonego w Kielcach. </w:t>
      </w:r>
    </w:p>
    <w:p w14:paraId="6602FD25" w14:textId="77777777" w:rsidR="00901B02" w:rsidRPr="00E90D2F" w:rsidRDefault="00901B02" w:rsidP="00E90D2F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W sytuacji konieczności, wynikającej z procesu leczenia pacjenta lub innych okoliczności, Przyjmujący zamówienie może zostać zobowiązany do realizacji Przedmiotu zamówienia w innych komórkach organizacyjnych Udzielającego zamówienie, stosownie do potrzeb Udzielającego zamówienie.</w:t>
      </w:r>
    </w:p>
    <w:p w14:paraId="1BB65387" w14:textId="77777777" w:rsidR="00901B02" w:rsidRPr="00E90D2F" w:rsidRDefault="00901B02" w:rsidP="00E90D2F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Realizacja Przedmiotu zamówienia obejmuje wykonywanie wszelkich procedur w zakresie </w:t>
      </w:r>
      <w:r w:rsidRPr="00E90D2F">
        <w:rPr>
          <w:rFonts w:ascii="Verdana" w:hAnsi="Verdana"/>
          <w:b/>
          <w:color w:val="000000"/>
          <w:sz w:val="18"/>
          <w:szCs w:val="18"/>
        </w:rPr>
        <w:t>Kliniki Chirurgii Ortopedyczno-Urazowej,</w:t>
      </w:r>
      <w:r w:rsidRPr="00E90D2F">
        <w:rPr>
          <w:rFonts w:ascii="Verdana" w:hAnsi="Verdana"/>
          <w:color w:val="000000"/>
          <w:sz w:val="18"/>
          <w:szCs w:val="18"/>
        </w:rPr>
        <w:t xml:space="preserve"> wynikających z</w:t>
      </w:r>
      <w:r w:rsidRPr="00E90D2F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E90D2F">
        <w:rPr>
          <w:rFonts w:ascii="Verdana" w:hAnsi="Verdana"/>
          <w:color w:val="000000"/>
          <w:sz w:val="18"/>
          <w:szCs w:val="18"/>
        </w:rPr>
        <w:t xml:space="preserve">umów zawartych przez Udzielającego zamówienie z Narodowym Funduszem Zdrowia lub innym płatnikiem świadczeń </w:t>
      </w:r>
      <w:proofErr w:type="gramStart"/>
      <w:r w:rsidRPr="00E90D2F">
        <w:rPr>
          <w:rFonts w:ascii="Verdana" w:hAnsi="Verdana"/>
          <w:color w:val="000000"/>
          <w:sz w:val="18"/>
          <w:szCs w:val="18"/>
        </w:rPr>
        <w:t xml:space="preserve">gwarantowanych (* </w:t>
      </w:r>
      <w:r w:rsidRPr="00E90D2F">
        <w:rPr>
          <w:rFonts w:ascii="Verdana" w:hAnsi="Verdana"/>
          <w:i/>
          <w:color w:val="000000"/>
          <w:sz w:val="18"/>
          <w:szCs w:val="18"/>
        </w:rPr>
        <w:t>jeżeli</w:t>
      </w:r>
      <w:proofErr w:type="gramEnd"/>
      <w:r w:rsidRPr="00E90D2F">
        <w:rPr>
          <w:rFonts w:ascii="Verdana" w:hAnsi="Verdana"/>
          <w:i/>
          <w:color w:val="000000"/>
          <w:sz w:val="18"/>
          <w:szCs w:val="18"/>
        </w:rPr>
        <w:t xml:space="preserve"> dotyczy</w:t>
      </w:r>
      <w:r w:rsidRPr="00E90D2F">
        <w:rPr>
          <w:rFonts w:ascii="Verdana" w:hAnsi="Verdana"/>
          <w:color w:val="000000"/>
          <w:sz w:val="18"/>
          <w:szCs w:val="18"/>
        </w:rPr>
        <w:t>), a w szczególności:</w:t>
      </w:r>
    </w:p>
    <w:p w14:paraId="3CAF28C7" w14:textId="77777777" w:rsidR="00901B02" w:rsidRPr="00E90D2F" w:rsidRDefault="00901B02" w:rsidP="00E90D2F">
      <w:pPr>
        <w:pStyle w:val="Akapitzlist"/>
        <w:numPr>
          <w:ilvl w:val="0"/>
          <w:numId w:val="4"/>
        </w:numPr>
        <w:spacing w:after="0" w:line="240" w:lineRule="auto"/>
        <w:ind w:left="1418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lastRenderedPageBreak/>
        <w:t>kwalifikowanie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pacjentów kierowanych do </w:t>
      </w:r>
      <w:r w:rsidRPr="00E90D2F">
        <w:rPr>
          <w:rFonts w:ascii="Verdana" w:hAnsi="Verdana"/>
          <w:b/>
          <w:color w:val="000000"/>
          <w:sz w:val="18"/>
          <w:szCs w:val="18"/>
        </w:rPr>
        <w:t xml:space="preserve">Kliniki Chirurgii Ortopedyczno-Urazowej, </w:t>
      </w:r>
    </w:p>
    <w:p w14:paraId="26BC1FC1" w14:textId="77777777" w:rsidR="00901B02" w:rsidRPr="00E90D2F" w:rsidRDefault="00901B02" w:rsidP="00E90D2F">
      <w:pPr>
        <w:pStyle w:val="Akapitzlist"/>
        <w:numPr>
          <w:ilvl w:val="0"/>
          <w:numId w:val="4"/>
        </w:numPr>
        <w:spacing w:after="0" w:line="240" w:lineRule="auto"/>
        <w:ind w:left="1418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diagnostykę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, leczenie i opiekę nad pacjentami hospitalizowanymi w </w:t>
      </w:r>
      <w:r w:rsidRPr="00E90D2F">
        <w:rPr>
          <w:rFonts w:ascii="Verdana" w:hAnsi="Verdana"/>
          <w:b/>
          <w:color w:val="000000"/>
          <w:sz w:val="18"/>
          <w:szCs w:val="18"/>
        </w:rPr>
        <w:t>Klinice Chirurgii Ortopedyczno-Urazowej</w:t>
      </w:r>
    </w:p>
    <w:p w14:paraId="1A1AF134" w14:textId="77777777" w:rsidR="00901B02" w:rsidRPr="00E90D2F" w:rsidRDefault="00901B02" w:rsidP="00E90D2F">
      <w:pPr>
        <w:pStyle w:val="Akapitzlist"/>
        <w:numPr>
          <w:ilvl w:val="0"/>
          <w:numId w:val="4"/>
        </w:numPr>
        <w:spacing w:after="0" w:line="240" w:lineRule="auto"/>
        <w:ind w:left="1418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wykonywanie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operacji oraz zabiegów w trybie planowym i nagłym,</w:t>
      </w:r>
    </w:p>
    <w:p w14:paraId="16A41350" w14:textId="77777777" w:rsidR="00901B02" w:rsidRPr="00E90D2F" w:rsidRDefault="00901B02" w:rsidP="00E90D2F">
      <w:pPr>
        <w:pStyle w:val="Akapitzlist"/>
        <w:numPr>
          <w:ilvl w:val="0"/>
          <w:numId w:val="4"/>
        </w:numPr>
        <w:spacing w:after="0" w:line="240" w:lineRule="auto"/>
        <w:ind w:left="1418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nadzór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nad pacjentami pooperacyjnymi,</w:t>
      </w:r>
    </w:p>
    <w:p w14:paraId="2F85991D" w14:textId="77777777" w:rsidR="00901B02" w:rsidRPr="00E90D2F" w:rsidRDefault="00901B02" w:rsidP="00E90D2F">
      <w:pPr>
        <w:pStyle w:val="Akapitzlist"/>
        <w:numPr>
          <w:ilvl w:val="0"/>
          <w:numId w:val="4"/>
        </w:numPr>
        <w:spacing w:after="0" w:line="240" w:lineRule="auto"/>
        <w:ind w:left="1418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realizacja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świadczeń zdrowotnych w ramach dyżurów medycznych (pełnionych poza godzinami normalnej ordynacji </w:t>
      </w:r>
      <w:r w:rsidRPr="00E90D2F">
        <w:rPr>
          <w:rFonts w:ascii="Verdana" w:hAnsi="Verdana"/>
          <w:b/>
          <w:color w:val="000000"/>
          <w:sz w:val="18"/>
          <w:szCs w:val="18"/>
        </w:rPr>
        <w:t>Kliniki</w:t>
      </w:r>
      <w:r w:rsidRPr="00E90D2F">
        <w:rPr>
          <w:rFonts w:ascii="Verdana" w:hAnsi="Verdana"/>
          <w:color w:val="000000"/>
          <w:sz w:val="18"/>
          <w:szCs w:val="18"/>
        </w:rPr>
        <w:t>) w wymiarze określonym umową i jako pierwszy dyżurny specjalista,</w:t>
      </w:r>
    </w:p>
    <w:p w14:paraId="334FB817" w14:textId="4A8A9997" w:rsidR="00901B02" w:rsidRPr="00E90D2F" w:rsidRDefault="00901B02" w:rsidP="00E90D2F">
      <w:pPr>
        <w:pStyle w:val="Akapitzlist"/>
        <w:numPr>
          <w:ilvl w:val="0"/>
          <w:numId w:val="4"/>
        </w:numPr>
        <w:spacing w:after="0" w:line="240" w:lineRule="auto"/>
        <w:ind w:left="1418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odbywanie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obchodu lekarskiego pacjentów w terminach przewidzianych dla realizacji Przedmiotu </w:t>
      </w:r>
      <w:r w:rsidR="00116C5D" w:rsidRPr="00E90D2F">
        <w:rPr>
          <w:rFonts w:ascii="Verdana" w:hAnsi="Verdana"/>
          <w:color w:val="000000"/>
          <w:sz w:val="18"/>
          <w:szCs w:val="18"/>
        </w:rPr>
        <w:t>zamó</w:t>
      </w:r>
      <w:r w:rsidR="00116C5D">
        <w:rPr>
          <w:rFonts w:ascii="Verdana" w:hAnsi="Verdana"/>
          <w:color w:val="000000"/>
          <w:sz w:val="18"/>
          <w:szCs w:val="18"/>
        </w:rPr>
        <w:t>w</w:t>
      </w:r>
      <w:r w:rsidR="00116C5D" w:rsidRPr="00E90D2F">
        <w:rPr>
          <w:rFonts w:ascii="Verdana" w:hAnsi="Verdana"/>
          <w:color w:val="000000"/>
          <w:sz w:val="18"/>
          <w:szCs w:val="18"/>
        </w:rPr>
        <w:t>ienia</w:t>
      </w:r>
      <w:r w:rsidRPr="00E90D2F">
        <w:rPr>
          <w:rFonts w:ascii="Verdana" w:hAnsi="Verdana"/>
          <w:color w:val="000000"/>
          <w:sz w:val="18"/>
          <w:szCs w:val="18"/>
        </w:rPr>
        <w:t>, tj. zgodnie z harmonogramem udzielania świadczeń,</w:t>
      </w:r>
    </w:p>
    <w:p w14:paraId="145619EF" w14:textId="77777777" w:rsidR="00901B02" w:rsidRPr="00E90D2F" w:rsidRDefault="00901B02" w:rsidP="00E90D2F">
      <w:pPr>
        <w:pStyle w:val="Akapitzlist"/>
        <w:numPr>
          <w:ilvl w:val="0"/>
          <w:numId w:val="4"/>
        </w:numPr>
        <w:spacing w:after="0" w:line="240" w:lineRule="auto"/>
        <w:ind w:left="1418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udzielanie konsultacji lekarskich w macierzystej komórce organizacyjnej lub w innych komórkach organizacyjnych Udzielającego zamówienia, </w:t>
      </w:r>
      <w:r w:rsidRPr="007C620D">
        <w:rPr>
          <w:rFonts w:ascii="Verdana" w:hAnsi="Verdana"/>
          <w:color w:val="000000"/>
          <w:sz w:val="18"/>
          <w:szCs w:val="18"/>
        </w:rPr>
        <w:t xml:space="preserve">z wyłączeniem SOR, ewentualne </w:t>
      </w:r>
      <w:proofErr w:type="gramStart"/>
      <w:r w:rsidRPr="007C620D">
        <w:rPr>
          <w:rFonts w:ascii="Verdana" w:hAnsi="Verdana"/>
          <w:color w:val="000000"/>
          <w:sz w:val="18"/>
          <w:szCs w:val="18"/>
        </w:rPr>
        <w:t>konsultacje w którym</w:t>
      </w:r>
      <w:proofErr w:type="gramEnd"/>
      <w:r w:rsidRPr="007C620D">
        <w:rPr>
          <w:rFonts w:ascii="Verdana" w:hAnsi="Verdana"/>
          <w:color w:val="000000"/>
          <w:sz w:val="18"/>
          <w:szCs w:val="18"/>
        </w:rPr>
        <w:t xml:space="preserve"> udzielane będą na odrębnych zasadach, określonych w § 7 ust. 6,</w:t>
      </w:r>
    </w:p>
    <w:p w14:paraId="462D958E" w14:textId="77777777" w:rsidR="00901B02" w:rsidRPr="00E90D2F" w:rsidRDefault="00901B02" w:rsidP="00E90D2F">
      <w:pPr>
        <w:pStyle w:val="Akapitzlist"/>
        <w:numPr>
          <w:ilvl w:val="0"/>
          <w:numId w:val="4"/>
        </w:numPr>
        <w:spacing w:after="0" w:line="240" w:lineRule="auto"/>
        <w:ind w:left="1418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wykonywanie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innych świadczeń zdrowotnych niezbędnych do prawidłowego oraz zgodnego z aktualną wiedzą medyczną i należytą starannością wykonywania zawodu lekarza.</w:t>
      </w:r>
    </w:p>
    <w:p w14:paraId="5DCF371C" w14:textId="77777777" w:rsidR="00901B02" w:rsidRPr="00E90D2F" w:rsidRDefault="00901B02" w:rsidP="00E90D2F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Realizacja postanowień niniejszej umowy nie jest świadczeniem pracy w ramach stosunku pracy. Przyjmujący zamówienie oświadcza, że wykonuje niniejszą umowę w ramach indywidualnej praktyki lekarskiej (działalności regulowanej), na zasadach określonych w stosownych przepisach prawa. Przyjmujący zamówienie osobiście rozlicza się z Urzędem Skarbowym z tytułu obowiązku podatkowego oraz z Zakładem Ubezpieczeń </w:t>
      </w:r>
      <w:proofErr w:type="gramStart"/>
      <w:r w:rsidRPr="00E90D2F">
        <w:rPr>
          <w:rFonts w:ascii="Verdana" w:hAnsi="Verdana"/>
          <w:color w:val="000000"/>
          <w:sz w:val="18"/>
          <w:szCs w:val="18"/>
        </w:rPr>
        <w:t>Społecznych (*</w:t>
      </w:r>
      <w:r w:rsidRPr="00E90D2F">
        <w:rPr>
          <w:rFonts w:ascii="Verdana" w:hAnsi="Verdana"/>
          <w:i/>
          <w:color w:val="000000"/>
          <w:sz w:val="18"/>
          <w:szCs w:val="18"/>
        </w:rPr>
        <w:t>jeżeli</w:t>
      </w:r>
      <w:proofErr w:type="gramEnd"/>
      <w:r w:rsidRPr="00E90D2F">
        <w:rPr>
          <w:rFonts w:ascii="Verdana" w:hAnsi="Verdana"/>
          <w:i/>
          <w:color w:val="000000"/>
          <w:sz w:val="18"/>
          <w:szCs w:val="18"/>
        </w:rPr>
        <w:t xml:space="preserve"> dotyczy</w:t>
      </w:r>
      <w:r w:rsidRPr="00E90D2F">
        <w:rPr>
          <w:rFonts w:ascii="Verdana" w:hAnsi="Verdana"/>
          <w:color w:val="000000"/>
          <w:sz w:val="18"/>
          <w:szCs w:val="18"/>
        </w:rPr>
        <w:t>).</w:t>
      </w:r>
    </w:p>
    <w:p w14:paraId="718214CC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2664B7F8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§ 3</w:t>
      </w:r>
    </w:p>
    <w:p w14:paraId="00F26144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Warunki realizacji umowy</w:t>
      </w:r>
    </w:p>
    <w:p w14:paraId="6D8A1BB5" w14:textId="77777777" w:rsidR="00901B02" w:rsidRPr="00E90D2F" w:rsidRDefault="00901B02" w:rsidP="00E90D2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Realizacja Przedmiotu umowy odbywa się we współpracy z zespołem lekarsko - pielęgniarskim oraz </w:t>
      </w:r>
      <w:proofErr w:type="spellStart"/>
      <w:r w:rsidRPr="00E90D2F">
        <w:rPr>
          <w:rFonts w:ascii="Verdana" w:hAnsi="Verdana"/>
          <w:color w:val="000000"/>
          <w:sz w:val="18"/>
          <w:szCs w:val="18"/>
        </w:rPr>
        <w:t>administracyjno</w:t>
      </w:r>
      <w:proofErr w:type="spellEnd"/>
      <w:r w:rsidRPr="00E90D2F">
        <w:rPr>
          <w:rFonts w:ascii="Verdana" w:hAnsi="Verdana"/>
          <w:color w:val="000000"/>
          <w:sz w:val="18"/>
          <w:szCs w:val="18"/>
        </w:rPr>
        <w:t xml:space="preserve"> - sekretarskim </w:t>
      </w:r>
      <w:r w:rsidRPr="00E90D2F">
        <w:rPr>
          <w:rFonts w:ascii="Verdana" w:hAnsi="Verdana"/>
          <w:b/>
          <w:color w:val="000000"/>
          <w:sz w:val="18"/>
          <w:szCs w:val="18"/>
        </w:rPr>
        <w:t>Kliniki.</w:t>
      </w:r>
    </w:p>
    <w:p w14:paraId="6655DCD3" w14:textId="77777777" w:rsidR="00901B02" w:rsidRPr="00E90D2F" w:rsidRDefault="00901B02" w:rsidP="00E90D2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W przypadkach uzasadnionych koniecznością zachowania ciągłości udzielania świadczeń zdrowotnych, takich jak masowy wypadek, akcja ratownicza, bądź też wystąpienia nagłych, niezależnych od Udzielającego zamówienie okoliczności lub sytuacji, </w:t>
      </w:r>
      <w:r w:rsidRPr="001B7939">
        <w:rPr>
          <w:rFonts w:ascii="Verdana" w:hAnsi="Verdana"/>
          <w:color w:val="000000"/>
          <w:sz w:val="18"/>
          <w:szCs w:val="18"/>
        </w:rPr>
        <w:t>poza planowym lub ostro dyżurowym zabezpieczeniem innych oddziałów lub SOR w ramach dyżurów medycznych wymaganych przez płatnika świadczeń gwarantowanych,</w:t>
      </w:r>
      <w:r w:rsidRPr="00E90D2F">
        <w:rPr>
          <w:rFonts w:ascii="Verdana" w:hAnsi="Verdana"/>
          <w:color w:val="000000"/>
          <w:sz w:val="18"/>
          <w:szCs w:val="18"/>
        </w:rPr>
        <w:t xml:space="preserve"> Przyjmujący zamówienie może zostać zobowiązany do zabezpieczenia medycznego (udzielania świadczeń zdrowotnych) w komórce / jednostce organizacyjnej wskazanej przez Udzielającego zamówienie w terminach i zakresie przez niego określonym.</w:t>
      </w:r>
    </w:p>
    <w:p w14:paraId="07056997" w14:textId="12A89696" w:rsidR="00901B02" w:rsidRPr="00E90D2F" w:rsidRDefault="00901B02" w:rsidP="00E90D2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Przyjmujący zamówienie ponosi odpowiedzialność za dokonywane zlecenia w zakresie świadczeń zdrowotnych rzeczowych, tj. w szczególności: ordynowanie produktów leczniczych, </w:t>
      </w:r>
      <w:r w:rsidR="00185A35">
        <w:rPr>
          <w:rFonts w:ascii="Verdana" w:hAnsi="Verdana"/>
          <w:color w:val="000000"/>
          <w:sz w:val="18"/>
          <w:szCs w:val="18"/>
        </w:rPr>
        <w:t>wyrobów</w:t>
      </w:r>
      <w:r w:rsidRPr="00E90D2F">
        <w:rPr>
          <w:rFonts w:ascii="Verdana" w:hAnsi="Verdana"/>
          <w:color w:val="000000"/>
          <w:sz w:val="18"/>
          <w:szCs w:val="18"/>
        </w:rPr>
        <w:t xml:space="preserve"> medycznych itp.</w:t>
      </w:r>
    </w:p>
    <w:p w14:paraId="75B07EA6" w14:textId="77777777" w:rsidR="00901B02" w:rsidRPr="00E90D2F" w:rsidRDefault="00901B02" w:rsidP="00E90D2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Ordynowanie produktów leczniczych powinno odbywać się zgodnie z obowiązującymi w tym zakresie przepisami prawa oraz receptariuszem szpitalnym, obowiązującym u Udzielającego zamówienie.</w:t>
      </w:r>
    </w:p>
    <w:p w14:paraId="0EF79A5F" w14:textId="77777777" w:rsidR="00901B02" w:rsidRPr="00E90D2F" w:rsidRDefault="00901B02" w:rsidP="00E90D2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Przyjmujący zamówienie, we współpracy ze wszystkimi lekarzami udzielającymi świadczeń zdrowotnych na podstawie </w:t>
      </w:r>
      <w:proofErr w:type="spellStart"/>
      <w:r w:rsidRPr="00E90D2F">
        <w:rPr>
          <w:rFonts w:ascii="Verdana" w:hAnsi="Verdana"/>
          <w:color w:val="000000"/>
          <w:sz w:val="18"/>
          <w:szCs w:val="18"/>
        </w:rPr>
        <w:t>subkontraktów</w:t>
      </w:r>
      <w:proofErr w:type="spellEnd"/>
      <w:r w:rsidRPr="00E90D2F">
        <w:rPr>
          <w:rFonts w:ascii="Verdana" w:hAnsi="Verdana"/>
          <w:color w:val="000000"/>
          <w:sz w:val="18"/>
          <w:szCs w:val="18"/>
        </w:rPr>
        <w:t xml:space="preserve"> w </w:t>
      </w:r>
      <w:r w:rsidRPr="00E90D2F">
        <w:rPr>
          <w:rFonts w:ascii="Verdana" w:hAnsi="Verdana"/>
          <w:b/>
          <w:color w:val="000000"/>
          <w:sz w:val="18"/>
          <w:szCs w:val="18"/>
        </w:rPr>
        <w:t>Klinice</w:t>
      </w:r>
      <w:r w:rsidRPr="00E90D2F">
        <w:rPr>
          <w:rFonts w:ascii="Verdana" w:hAnsi="Verdana"/>
          <w:color w:val="000000"/>
          <w:sz w:val="18"/>
          <w:szCs w:val="18"/>
        </w:rPr>
        <w:t xml:space="preserve"> zobowiązuje się: </w:t>
      </w:r>
    </w:p>
    <w:p w14:paraId="4BE9EFEC" w14:textId="4C8AF2C8" w:rsidR="00901B02" w:rsidRPr="00E90D2F" w:rsidRDefault="00901B02" w:rsidP="00E61DDA">
      <w:pPr>
        <w:pStyle w:val="Akapitzlist"/>
        <w:numPr>
          <w:ilvl w:val="1"/>
          <w:numId w:val="2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przestrzegać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kwoty limitu określonego przez płatnika świadczeń gwarantowanych </w:t>
      </w:r>
      <w:r w:rsidR="00924078" w:rsidRPr="00360B3A">
        <w:rPr>
          <w:rFonts w:ascii="Verdana" w:hAnsi="Verdana"/>
          <w:color w:val="000000"/>
          <w:sz w:val="18"/>
          <w:szCs w:val="18"/>
          <w:highlight w:val="yellow"/>
        </w:rPr>
        <w:t>lub Udzielającego zamówienie</w:t>
      </w:r>
      <w:r w:rsidR="00924078">
        <w:rPr>
          <w:rFonts w:ascii="Verdana" w:hAnsi="Verdana"/>
          <w:color w:val="000000"/>
          <w:sz w:val="18"/>
          <w:szCs w:val="18"/>
        </w:rPr>
        <w:t xml:space="preserve"> </w:t>
      </w:r>
      <w:r w:rsidRPr="00E90D2F">
        <w:rPr>
          <w:rFonts w:ascii="Verdana" w:hAnsi="Verdana"/>
          <w:color w:val="000000"/>
          <w:sz w:val="18"/>
          <w:szCs w:val="18"/>
        </w:rPr>
        <w:t xml:space="preserve">w danym zakresie udzielania świadczeń na dany okres; o sposobie realizacji świadczeń w ramach limitu decyduje </w:t>
      </w:r>
      <w:r w:rsidRPr="00E90D2F">
        <w:rPr>
          <w:rFonts w:ascii="Verdana" w:hAnsi="Verdana"/>
          <w:b/>
          <w:color w:val="000000"/>
          <w:sz w:val="18"/>
          <w:szCs w:val="18"/>
        </w:rPr>
        <w:t>Kierownik Kliniki</w:t>
      </w:r>
      <w:r w:rsidRPr="00E90D2F">
        <w:rPr>
          <w:rFonts w:ascii="Verdana" w:hAnsi="Verdana"/>
          <w:color w:val="000000"/>
          <w:sz w:val="18"/>
          <w:szCs w:val="18"/>
        </w:rPr>
        <w:t xml:space="preserve">, </w:t>
      </w:r>
    </w:p>
    <w:p w14:paraId="68A62086" w14:textId="641DF98B" w:rsidR="00901B02" w:rsidRPr="00E90D2F" w:rsidRDefault="00901B02" w:rsidP="00E61DDA">
      <w:pPr>
        <w:pStyle w:val="Akapitzlist"/>
        <w:numPr>
          <w:ilvl w:val="1"/>
          <w:numId w:val="2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zrealizować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wszystkie świadczenia zakontraktowane przez płatnika świadczeń gwarantowanych do ustalonych w umowie z tym </w:t>
      </w:r>
      <w:r w:rsidRPr="00C65EC2">
        <w:rPr>
          <w:rFonts w:ascii="Verdana" w:hAnsi="Verdana"/>
          <w:color w:val="000000"/>
          <w:sz w:val="18"/>
          <w:szCs w:val="18"/>
          <w:highlight w:val="yellow"/>
        </w:rPr>
        <w:t xml:space="preserve">płatnikiem </w:t>
      </w:r>
      <w:r w:rsidR="002F6DD8" w:rsidRPr="00C65EC2">
        <w:rPr>
          <w:rFonts w:ascii="Verdana" w:hAnsi="Verdana"/>
          <w:color w:val="000000"/>
          <w:sz w:val="18"/>
          <w:szCs w:val="18"/>
          <w:highlight w:val="yellow"/>
        </w:rPr>
        <w:t xml:space="preserve">lub z </w:t>
      </w:r>
      <w:r w:rsidR="00C65EC2" w:rsidRPr="00C65EC2">
        <w:rPr>
          <w:rFonts w:ascii="Verdana" w:hAnsi="Verdana"/>
          <w:color w:val="000000"/>
          <w:sz w:val="18"/>
          <w:szCs w:val="18"/>
          <w:highlight w:val="yellow"/>
        </w:rPr>
        <w:t>Udzielającym</w:t>
      </w:r>
      <w:r w:rsidR="002F6DD8" w:rsidRPr="00C65EC2">
        <w:rPr>
          <w:rFonts w:ascii="Verdana" w:hAnsi="Verdana"/>
          <w:color w:val="000000"/>
          <w:sz w:val="18"/>
          <w:szCs w:val="18"/>
          <w:highlight w:val="yellow"/>
        </w:rPr>
        <w:t xml:space="preserve"> zamówienie</w:t>
      </w:r>
      <w:r w:rsidR="002F6DD8">
        <w:rPr>
          <w:rFonts w:ascii="Verdana" w:hAnsi="Verdana"/>
          <w:color w:val="000000"/>
          <w:sz w:val="18"/>
          <w:szCs w:val="18"/>
        </w:rPr>
        <w:t xml:space="preserve"> </w:t>
      </w:r>
      <w:r w:rsidRPr="00E90D2F">
        <w:rPr>
          <w:rFonts w:ascii="Verdana" w:hAnsi="Verdana"/>
          <w:color w:val="000000"/>
          <w:sz w:val="18"/>
          <w:szCs w:val="18"/>
        </w:rPr>
        <w:t>limitów na dany okres w danym zakresie, pod rygorem kar umownych, określonych w ust. 6 poniżej (obowiązek wykonania umowy odpowiednio do limitów i stosownie oraz proporcjonalnie do okresów obowiązywania niniejszej umowy).</w:t>
      </w:r>
    </w:p>
    <w:p w14:paraId="483AB52E" w14:textId="70699BE5" w:rsidR="00901B02" w:rsidRPr="00E90D2F" w:rsidRDefault="00901B02" w:rsidP="00E61DDA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W sytuacji niewykonania umowy z płatnikiem świadczeń gwarantowanych na dany okres udzielania świadczeń w danym zakresie, Udzielający zamówienia może obciążyć Przyjmującego zamówienie karą umowną w wysokości 1 % wartości niewykonanych a zakontraktowanych na dany okres procedur. Obciążenie karą umowną w powyższym przypadku będzie dokonywane poprzez potrącenie należnej kwoty z rachunku / rachunków Przyjmującego zamówienie lub w formie noty obciążeniowej, gdyby stan niewykonania ujawnił się po wystawieniu przez Przyjmującego zamówienie ostatniego rachunku na podstaw</w:t>
      </w:r>
      <w:r w:rsidR="00D2249E">
        <w:rPr>
          <w:rFonts w:ascii="Verdana" w:hAnsi="Verdana"/>
          <w:color w:val="000000"/>
          <w:sz w:val="18"/>
          <w:szCs w:val="18"/>
        </w:rPr>
        <w:t>ie niniejszej umowy. Obciążenie</w:t>
      </w:r>
      <w:r w:rsidRPr="00E90D2F">
        <w:rPr>
          <w:rFonts w:ascii="Verdana" w:hAnsi="Verdana"/>
          <w:color w:val="000000"/>
          <w:sz w:val="18"/>
          <w:szCs w:val="18"/>
        </w:rPr>
        <w:t xml:space="preserve"> karą umowną, o którym mowa, nie dotyczy </w:t>
      </w:r>
      <w:r w:rsidRPr="00E90D2F">
        <w:rPr>
          <w:rFonts w:ascii="Verdana" w:hAnsi="Verdana"/>
          <w:color w:val="000000"/>
          <w:sz w:val="18"/>
          <w:szCs w:val="18"/>
        </w:rPr>
        <w:lastRenderedPageBreak/>
        <w:t xml:space="preserve">przypadku, gdy niewykonywanie przez Przyjmującego zamówienie procedur zakontraktowanych na danych okres nastąpiło z przyczyn dotyczących Udzielającego zamówienia, a w szczególności z przyczyn, o których mowa w ust. 10 poniżej. </w:t>
      </w:r>
    </w:p>
    <w:p w14:paraId="0F459342" w14:textId="5BCE3231" w:rsidR="00901B02" w:rsidRPr="00E90D2F" w:rsidRDefault="00901B02" w:rsidP="00E90D2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W sytuacji zmniejszenia wartości umowy z płatnikiem świadczeń gwarantowanych w danym zakresie udzielania świadczeń i w okresie obowiązywania niniejszej umowy, strony zgodnie postanawiaj</w:t>
      </w:r>
      <w:r w:rsidR="00246A96">
        <w:rPr>
          <w:rFonts w:ascii="Verdana" w:hAnsi="Verdana"/>
          <w:color w:val="000000"/>
          <w:sz w:val="18"/>
          <w:szCs w:val="18"/>
        </w:rPr>
        <w:t>ą, iż wynagrodzenie ryczałtowe Przyjmującego zamówienie</w:t>
      </w:r>
      <w:r w:rsidRPr="00E90D2F">
        <w:rPr>
          <w:rFonts w:ascii="Verdana" w:hAnsi="Verdana"/>
          <w:color w:val="000000"/>
          <w:sz w:val="18"/>
          <w:szCs w:val="18"/>
        </w:rPr>
        <w:t xml:space="preserve"> ulega z chwilą zaistnienia tego zdarzenia automatycznie odpowiedniemu zmniejszeniu, proporcjonalnie do procentowego stopnia zmniejszenia wartości umowy z płatnikiem, na co Przyjmujący wyraża zgodę.</w:t>
      </w:r>
    </w:p>
    <w:p w14:paraId="7B2F13E1" w14:textId="37C80370" w:rsidR="00901B02" w:rsidRPr="00D33481" w:rsidRDefault="00901B02" w:rsidP="00E90D2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Realizacja przez Przyjmującego zamówienie, we współpracy ze wszystkimi lekarzami udzielającymi świadczeń zdrowotnych na podstawie </w:t>
      </w:r>
      <w:proofErr w:type="spellStart"/>
      <w:r w:rsidRPr="00E90D2F">
        <w:rPr>
          <w:rFonts w:ascii="Verdana" w:hAnsi="Verdana"/>
          <w:color w:val="000000"/>
          <w:sz w:val="18"/>
          <w:szCs w:val="18"/>
        </w:rPr>
        <w:t>subkontraktów</w:t>
      </w:r>
      <w:proofErr w:type="spellEnd"/>
      <w:r w:rsidRPr="00E90D2F">
        <w:rPr>
          <w:rFonts w:ascii="Verdana" w:hAnsi="Verdana"/>
          <w:color w:val="000000"/>
          <w:sz w:val="18"/>
          <w:szCs w:val="18"/>
        </w:rPr>
        <w:t xml:space="preserve"> w </w:t>
      </w:r>
      <w:r w:rsidRPr="00E90D2F">
        <w:rPr>
          <w:rFonts w:ascii="Verdana" w:hAnsi="Verdana"/>
          <w:b/>
          <w:color w:val="000000"/>
          <w:sz w:val="18"/>
          <w:szCs w:val="18"/>
        </w:rPr>
        <w:t>Klinice</w:t>
      </w:r>
      <w:r w:rsidRPr="00E90D2F">
        <w:rPr>
          <w:rFonts w:ascii="Verdana" w:hAnsi="Verdana"/>
          <w:color w:val="000000"/>
          <w:sz w:val="18"/>
          <w:szCs w:val="18"/>
        </w:rPr>
        <w:t xml:space="preserve">, świadczeń </w:t>
      </w:r>
      <w:r w:rsidRPr="00D33481">
        <w:rPr>
          <w:rFonts w:ascii="Verdana" w:hAnsi="Verdana"/>
          <w:color w:val="000000"/>
          <w:sz w:val="18"/>
          <w:szCs w:val="18"/>
        </w:rPr>
        <w:t>zdrowotnych ponad limit może nastąpić wyłącznie w odniesieniu do świadczeń nagłych, ratujących życie.</w:t>
      </w:r>
    </w:p>
    <w:p w14:paraId="581A94D3" w14:textId="782ABC1B" w:rsidR="00901B02" w:rsidRPr="00D33481" w:rsidRDefault="00901B02" w:rsidP="00E90D2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D33481">
        <w:rPr>
          <w:rFonts w:ascii="Verdana" w:hAnsi="Verdana"/>
          <w:color w:val="000000"/>
          <w:sz w:val="18"/>
          <w:szCs w:val="18"/>
        </w:rPr>
        <w:t xml:space="preserve">Niniejsza umowa nie reguluje kwestii </w:t>
      </w:r>
      <w:proofErr w:type="spellStart"/>
      <w:r w:rsidRPr="00D33481">
        <w:rPr>
          <w:rFonts w:ascii="Verdana" w:hAnsi="Verdana"/>
          <w:color w:val="000000"/>
          <w:sz w:val="18"/>
          <w:szCs w:val="18"/>
        </w:rPr>
        <w:t>nadwykonań</w:t>
      </w:r>
      <w:proofErr w:type="spellEnd"/>
      <w:r w:rsidRPr="00D33481">
        <w:rPr>
          <w:rFonts w:ascii="Verdana" w:hAnsi="Verdana"/>
          <w:color w:val="000000"/>
          <w:sz w:val="18"/>
          <w:szCs w:val="18"/>
        </w:rPr>
        <w:t>, ewentualne ustalenia w tym zakresie dokonywane będą na mocy odrębnych uzgodnień stron z zachow</w:t>
      </w:r>
      <w:r w:rsidR="00F04DF7" w:rsidRPr="00D33481">
        <w:rPr>
          <w:rFonts w:ascii="Verdana" w:hAnsi="Verdana"/>
          <w:color w:val="000000"/>
          <w:sz w:val="18"/>
          <w:szCs w:val="18"/>
        </w:rPr>
        <w:t xml:space="preserve">aniem wymogów przewidzianych w </w:t>
      </w:r>
      <w:r w:rsidRPr="00D33481">
        <w:rPr>
          <w:rFonts w:ascii="Verdana" w:hAnsi="Verdana"/>
          <w:color w:val="000000"/>
          <w:sz w:val="18"/>
          <w:szCs w:val="18"/>
        </w:rPr>
        <w:t>aktualnie obowiązujących przepisach prawa.</w:t>
      </w:r>
    </w:p>
    <w:p w14:paraId="0ECC46AF" w14:textId="47AF7752" w:rsidR="00901B02" w:rsidRPr="00E90D2F" w:rsidRDefault="00901B02" w:rsidP="00E90D2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W przypadku braku możliwości wykonywania procedur medycznych przez Przyjmującego zamówienie z winy Udzielającego zamówienie, np. w braku zabezpieczenia anestezjologicznego, bloku operacyjnego, materiałów i zestawów </w:t>
      </w:r>
      <w:proofErr w:type="spellStart"/>
      <w:r w:rsidRPr="00E90D2F">
        <w:rPr>
          <w:rFonts w:ascii="Verdana" w:hAnsi="Verdana"/>
          <w:color w:val="000000"/>
          <w:sz w:val="18"/>
          <w:szCs w:val="18"/>
        </w:rPr>
        <w:t>traumatologiczno</w:t>
      </w:r>
      <w:proofErr w:type="spellEnd"/>
      <w:r w:rsidRPr="00E90D2F">
        <w:rPr>
          <w:rFonts w:ascii="Verdana" w:hAnsi="Verdana"/>
          <w:color w:val="000000"/>
          <w:sz w:val="18"/>
          <w:szCs w:val="18"/>
        </w:rPr>
        <w:t xml:space="preserve"> - ortopedycznych, wymaganego personelu pomocniczego, itp., Udzielający zamówienia zobowiązuje się niezwłocznie usunąć przeszkody, uniemożliwiające wykonywanie przez Przyjmującego zamówienie świadczeń oraz, do czasu usunięcia tych przeszkód, wypłacać Przyjmującemu zamówienie</w:t>
      </w:r>
      <w:r w:rsidR="0099730E">
        <w:rPr>
          <w:rFonts w:ascii="Verdana" w:hAnsi="Verdana"/>
          <w:color w:val="000000"/>
          <w:sz w:val="18"/>
          <w:szCs w:val="18"/>
        </w:rPr>
        <w:t xml:space="preserve"> pełne wynagrodzenie ryczałtowe</w:t>
      </w:r>
      <w:r w:rsidRPr="00E90D2F">
        <w:rPr>
          <w:rFonts w:ascii="Verdana" w:hAnsi="Verdana"/>
          <w:color w:val="000000"/>
          <w:sz w:val="18"/>
          <w:szCs w:val="18"/>
        </w:rPr>
        <w:t>.</w:t>
      </w:r>
    </w:p>
    <w:p w14:paraId="6A4352EE" w14:textId="77777777" w:rsidR="00901B02" w:rsidRPr="00E90D2F" w:rsidRDefault="00901B02" w:rsidP="00E90D2F">
      <w:pPr>
        <w:spacing w:after="0" w:line="240" w:lineRule="auto"/>
        <w:ind w:left="360"/>
        <w:jc w:val="both"/>
        <w:rPr>
          <w:rFonts w:ascii="Verdana" w:hAnsi="Verdana"/>
          <w:color w:val="000000"/>
          <w:sz w:val="18"/>
          <w:szCs w:val="18"/>
        </w:rPr>
      </w:pPr>
    </w:p>
    <w:p w14:paraId="33D175A3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§ 4</w:t>
      </w:r>
    </w:p>
    <w:p w14:paraId="059ACDC1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Sposób udzielania świadczeń zdrowotnych</w:t>
      </w:r>
    </w:p>
    <w:p w14:paraId="1ED408EE" w14:textId="03031E78" w:rsidR="00901B02" w:rsidRPr="006A4849" w:rsidRDefault="00901B02" w:rsidP="00E90D2F">
      <w:pPr>
        <w:pStyle w:val="Akapitzlist"/>
        <w:numPr>
          <w:ilvl w:val="2"/>
          <w:numId w:val="4"/>
        </w:numPr>
        <w:spacing w:after="0" w:line="240" w:lineRule="auto"/>
        <w:ind w:left="709"/>
        <w:contextualSpacing/>
        <w:jc w:val="both"/>
        <w:rPr>
          <w:rFonts w:ascii="Verdana" w:hAnsi="Verdana"/>
          <w:color w:val="000000"/>
          <w:sz w:val="18"/>
          <w:szCs w:val="18"/>
          <w:highlight w:val="cyan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Przyjmujący zamówienie, we współpracy ze wszystkimi lekarzami udzielającymi świadczeń zdrowotnych na podstawie </w:t>
      </w:r>
      <w:proofErr w:type="spellStart"/>
      <w:r w:rsidRPr="00E90D2F">
        <w:rPr>
          <w:rFonts w:ascii="Verdana" w:hAnsi="Verdana"/>
          <w:color w:val="000000"/>
          <w:sz w:val="18"/>
          <w:szCs w:val="18"/>
        </w:rPr>
        <w:t>subkontraktów</w:t>
      </w:r>
      <w:proofErr w:type="spellEnd"/>
      <w:r w:rsidRPr="00E90D2F">
        <w:rPr>
          <w:rFonts w:ascii="Verdana" w:hAnsi="Verdana"/>
          <w:color w:val="000000"/>
          <w:sz w:val="18"/>
          <w:szCs w:val="18"/>
        </w:rPr>
        <w:t xml:space="preserve"> w </w:t>
      </w:r>
      <w:r w:rsidRPr="00E90D2F">
        <w:rPr>
          <w:rFonts w:ascii="Verdana" w:hAnsi="Verdana"/>
          <w:b/>
          <w:color w:val="000000"/>
          <w:sz w:val="18"/>
          <w:szCs w:val="18"/>
        </w:rPr>
        <w:t>Klinice</w:t>
      </w:r>
      <w:r w:rsidRPr="00E90D2F">
        <w:rPr>
          <w:rFonts w:ascii="Verdana" w:hAnsi="Verdana"/>
          <w:color w:val="000000"/>
          <w:sz w:val="18"/>
          <w:szCs w:val="18"/>
        </w:rPr>
        <w:t xml:space="preserve">, zobowiązuje się do zapewnienia ciągłości udzielania świadczeń zdrowotnych, zgodnie z systemem organizacyjnym, w </w:t>
      </w:r>
      <w:proofErr w:type="gramStart"/>
      <w:r w:rsidRPr="00E90D2F">
        <w:rPr>
          <w:rFonts w:ascii="Verdana" w:hAnsi="Verdana"/>
          <w:color w:val="000000"/>
          <w:sz w:val="18"/>
          <w:szCs w:val="18"/>
        </w:rPr>
        <w:t>ramach którego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wymiar udzielanych świadczeń będzie obejmował zabezpieczenie pacjentów 7 dni w tygodniu w wymiarze określonym wymogami płatników świadczeń gwarantowanych w stosownych zarządzeniach, przy czym organizację udzielania świadczeń, na podstawie harmonogramu, określa </w:t>
      </w:r>
      <w:r w:rsidRPr="00E90D2F">
        <w:rPr>
          <w:rFonts w:ascii="Verdana" w:hAnsi="Verdana"/>
          <w:b/>
          <w:color w:val="000000"/>
          <w:sz w:val="18"/>
          <w:szCs w:val="18"/>
        </w:rPr>
        <w:t>Kierownik Kliniki</w:t>
      </w:r>
      <w:r w:rsidR="006A484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6A4849" w:rsidRPr="006A4849">
        <w:rPr>
          <w:rFonts w:ascii="Verdana" w:hAnsi="Verdana"/>
          <w:b/>
          <w:color w:val="000000"/>
          <w:sz w:val="18"/>
          <w:szCs w:val="18"/>
          <w:highlight w:val="cyan"/>
        </w:rPr>
        <w:t xml:space="preserve">przy uwzględnieniu deklarowanego </w:t>
      </w:r>
      <w:r w:rsidR="00E80276">
        <w:rPr>
          <w:rFonts w:ascii="Verdana" w:hAnsi="Verdana"/>
          <w:b/>
          <w:color w:val="000000"/>
          <w:sz w:val="18"/>
          <w:szCs w:val="18"/>
          <w:highlight w:val="cyan"/>
        </w:rPr>
        <w:t xml:space="preserve">przez Przyjmującego zamówienie </w:t>
      </w:r>
      <w:r w:rsidR="006A4849" w:rsidRPr="006A4849">
        <w:rPr>
          <w:rFonts w:ascii="Verdana" w:hAnsi="Verdana"/>
          <w:b/>
          <w:color w:val="000000"/>
          <w:sz w:val="18"/>
          <w:szCs w:val="18"/>
          <w:highlight w:val="cyan"/>
        </w:rPr>
        <w:t xml:space="preserve">w formularzu ofertowym, maksymalnego wymiaru godzin w skali </w:t>
      </w:r>
      <w:r w:rsidR="00B0786B">
        <w:rPr>
          <w:rFonts w:ascii="Verdana" w:hAnsi="Verdana"/>
          <w:b/>
          <w:color w:val="000000"/>
          <w:sz w:val="18"/>
          <w:szCs w:val="18"/>
          <w:highlight w:val="cyan"/>
        </w:rPr>
        <w:t xml:space="preserve">każdego </w:t>
      </w:r>
      <w:r w:rsidR="006A4849" w:rsidRPr="006A4849">
        <w:rPr>
          <w:rFonts w:ascii="Verdana" w:hAnsi="Verdana"/>
          <w:b/>
          <w:color w:val="000000"/>
          <w:sz w:val="18"/>
          <w:szCs w:val="18"/>
          <w:highlight w:val="cyan"/>
        </w:rPr>
        <w:t>miesiąca</w:t>
      </w:r>
      <w:r w:rsidR="00124C7C">
        <w:rPr>
          <w:rFonts w:ascii="Verdana" w:hAnsi="Verdana"/>
          <w:b/>
          <w:color w:val="000000"/>
          <w:sz w:val="18"/>
          <w:szCs w:val="18"/>
          <w:highlight w:val="cyan"/>
        </w:rPr>
        <w:t xml:space="preserve"> obowiązywania umowy</w:t>
      </w:r>
      <w:r w:rsidRPr="006A4849">
        <w:rPr>
          <w:rFonts w:ascii="Verdana" w:hAnsi="Verdana"/>
          <w:color w:val="000000"/>
          <w:sz w:val="18"/>
          <w:szCs w:val="18"/>
          <w:highlight w:val="cyan"/>
        </w:rPr>
        <w:t>.</w:t>
      </w:r>
    </w:p>
    <w:p w14:paraId="4767658E" w14:textId="77777777" w:rsidR="00901B02" w:rsidRPr="00E90D2F" w:rsidRDefault="00901B02" w:rsidP="00E90D2F">
      <w:pPr>
        <w:pStyle w:val="Akapitzlist"/>
        <w:numPr>
          <w:ilvl w:val="2"/>
          <w:numId w:val="4"/>
        </w:numPr>
        <w:spacing w:after="0" w:line="240" w:lineRule="auto"/>
        <w:ind w:left="709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W przypadku udzielania świadczeń zdrowotnych w ramach dyżuru medycznego (pełnionego po godzinach normalnej ordynacji </w:t>
      </w:r>
      <w:r w:rsidRPr="00E90D2F">
        <w:rPr>
          <w:rFonts w:ascii="Verdana" w:hAnsi="Verdana"/>
          <w:b/>
          <w:color w:val="000000"/>
          <w:sz w:val="18"/>
          <w:szCs w:val="18"/>
        </w:rPr>
        <w:t>Kliniki</w:t>
      </w:r>
      <w:r w:rsidRPr="00E90D2F">
        <w:rPr>
          <w:rFonts w:ascii="Verdana" w:hAnsi="Verdana"/>
          <w:color w:val="000000"/>
          <w:sz w:val="18"/>
          <w:szCs w:val="18"/>
        </w:rPr>
        <w:t xml:space="preserve">), realizacja Przedmiotu zamówienia kończy się w momencie zgłoszenia się następcy. Przyjmujący zamówienie zobowiązany jest wówczas do zapoznania swojego następcy ze stanem hospitalizowanych w </w:t>
      </w:r>
      <w:r w:rsidRPr="00E90D2F">
        <w:rPr>
          <w:rFonts w:ascii="Verdana" w:hAnsi="Verdana"/>
          <w:b/>
          <w:color w:val="000000"/>
          <w:sz w:val="18"/>
          <w:szCs w:val="18"/>
        </w:rPr>
        <w:t>Klinice</w:t>
      </w:r>
      <w:r w:rsidRPr="00E90D2F">
        <w:rPr>
          <w:rFonts w:ascii="Verdana" w:hAnsi="Verdana"/>
          <w:color w:val="000000"/>
          <w:sz w:val="18"/>
          <w:szCs w:val="18"/>
        </w:rPr>
        <w:t xml:space="preserve"> pacjentów.</w:t>
      </w:r>
    </w:p>
    <w:p w14:paraId="64AFE348" w14:textId="77777777" w:rsidR="00901B02" w:rsidRPr="00E90D2F" w:rsidRDefault="00901B02" w:rsidP="00E90D2F">
      <w:pPr>
        <w:pStyle w:val="Akapitzlist"/>
        <w:numPr>
          <w:ilvl w:val="2"/>
          <w:numId w:val="4"/>
        </w:numPr>
        <w:spacing w:after="0" w:line="240" w:lineRule="auto"/>
        <w:ind w:left="709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Przyjmujący zamówienie zobowiązany jest do osobistego wykonywania Przedmiotu umowy.</w:t>
      </w:r>
    </w:p>
    <w:p w14:paraId="4AAF342C" w14:textId="77777777" w:rsidR="00901B02" w:rsidRPr="00E90D2F" w:rsidRDefault="00901B02" w:rsidP="00E90D2F">
      <w:pPr>
        <w:pStyle w:val="Akapitzlist"/>
        <w:numPr>
          <w:ilvl w:val="2"/>
          <w:numId w:val="4"/>
        </w:numPr>
        <w:spacing w:after="0" w:line="240" w:lineRule="auto"/>
        <w:ind w:left="709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W sytuacji braku możliwości wykonania obowiązków wynikających z niniejszej umowy, Przyjmujący zamówienie zobowiązany jest do zapewnienia ciągłości udzielania świadczeń zdrowotnych przez osobę trzecią, działającą w jego imieniu oraz posiadającą kwalifikacje niezbędne do wykonania Przedmiotu umowy nie niższe niż Przyjmujący zamówienie, po uprzedniej akceptacji przez Udzielającego zamówienia.</w:t>
      </w:r>
    </w:p>
    <w:p w14:paraId="3E714EDB" w14:textId="0BE524E7" w:rsidR="00901B02" w:rsidRPr="00E90D2F" w:rsidRDefault="00901B02" w:rsidP="00E90D2F">
      <w:pPr>
        <w:pStyle w:val="Akapitzlist"/>
        <w:numPr>
          <w:ilvl w:val="2"/>
          <w:numId w:val="4"/>
        </w:numPr>
        <w:spacing w:after="0" w:line="240" w:lineRule="auto"/>
        <w:ind w:left="709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Zlecenie przez Przyjmującego zamówienie obowiązków wynikających z niniejszej umowy osobom trzecim, w ramach zastępstwa, dopuszczalne jest wyłącznie w incydentalnych i uzasadnionych przypadkach (choroby, przypadki losowe, itp.) i wymaga uprzedniej, pisemne</w:t>
      </w:r>
      <w:r w:rsidR="000C3E02">
        <w:rPr>
          <w:rFonts w:ascii="Verdana" w:hAnsi="Verdana"/>
          <w:color w:val="000000"/>
          <w:sz w:val="18"/>
          <w:szCs w:val="18"/>
        </w:rPr>
        <w:t>j zgody Udzielającego zamówienie</w:t>
      </w:r>
      <w:r w:rsidRPr="00E90D2F">
        <w:rPr>
          <w:rFonts w:ascii="Verdana" w:hAnsi="Verdana"/>
          <w:color w:val="000000"/>
          <w:sz w:val="18"/>
          <w:szCs w:val="18"/>
        </w:rPr>
        <w:t>.</w:t>
      </w:r>
    </w:p>
    <w:p w14:paraId="1BEAFD5B" w14:textId="77777777" w:rsidR="00901B02" w:rsidRPr="00E90D2F" w:rsidRDefault="00901B02" w:rsidP="00E90D2F">
      <w:pPr>
        <w:pStyle w:val="Akapitzlist"/>
        <w:numPr>
          <w:ilvl w:val="2"/>
          <w:numId w:val="4"/>
        </w:numPr>
        <w:spacing w:after="0" w:line="240" w:lineRule="auto"/>
        <w:ind w:left="709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Przyjmujący zamówienie odpowiada za osoby trzecie, którymi posłużył się przy wykonywaniu obowiązków wynikających z niniejszej umowy, jak za własne działania lub zaniechania.</w:t>
      </w:r>
    </w:p>
    <w:p w14:paraId="21063EB6" w14:textId="77777777" w:rsidR="00901B02" w:rsidRPr="00E90D2F" w:rsidRDefault="00901B02" w:rsidP="00E90D2F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07A09DDE" w14:textId="77777777" w:rsidR="00901B02" w:rsidRPr="00E90D2F" w:rsidRDefault="00901B02" w:rsidP="00E90D2F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§ 5</w:t>
      </w:r>
    </w:p>
    <w:p w14:paraId="37D507A5" w14:textId="77777777" w:rsidR="00901B02" w:rsidRPr="00E90D2F" w:rsidRDefault="00901B02" w:rsidP="00E90D2F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Inne obowiązki Przyjmującego zamówienie</w:t>
      </w:r>
    </w:p>
    <w:p w14:paraId="02930F0D" w14:textId="77777777" w:rsidR="00901B02" w:rsidRPr="00E90D2F" w:rsidRDefault="00901B02" w:rsidP="00E90D2F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Przyjmujący zamówienie zobowiązany jest posiadać w trakcie obowiązywania umowy:</w:t>
      </w:r>
    </w:p>
    <w:p w14:paraId="5EB50B7C" w14:textId="77777777" w:rsidR="00901B02" w:rsidRPr="00E90D2F" w:rsidRDefault="00901B02" w:rsidP="00E90D2F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aktualne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zaświadczenie do celów sanitarno-epidemiologicznych,</w:t>
      </w:r>
    </w:p>
    <w:p w14:paraId="628682DE" w14:textId="77777777" w:rsidR="00901B02" w:rsidRPr="00E90D2F" w:rsidRDefault="00901B02" w:rsidP="00E90D2F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aktualne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badania proﬁlaktyczne, stwierdzające brak przeciwwskazań do wykonywania zawodu lekarza w ramach umowy,</w:t>
      </w:r>
    </w:p>
    <w:p w14:paraId="5D5761ED" w14:textId="6ECBC13D" w:rsidR="00901B02" w:rsidRPr="00E90D2F" w:rsidRDefault="00901B02" w:rsidP="00E90D2F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aktualne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szkolenie w zakresie</w:t>
      </w:r>
      <w:r w:rsidR="000D5A3B">
        <w:rPr>
          <w:rFonts w:ascii="Verdana" w:hAnsi="Verdana"/>
          <w:color w:val="000000"/>
          <w:sz w:val="18"/>
          <w:szCs w:val="18"/>
        </w:rPr>
        <w:t xml:space="preserve"> bezpieczeństwa i higieny pracy</w:t>
      </w:r>
      <w:r w:rsidRPr="00E90D2F">
        <w:rPr>
          <w:rFonts w:ascii="Verdana" w:hAnsi="Verdana"/>
          <w:color w:val="000000"/>
          <w:sz w:val="18"/>
          <w:szCs w:val="18"/>
        </w:rPr>
        <w:t>,</w:t>
      </w:r>
    </w:p>
    <w:p w14:paraId="7C54B4C9" w14:textId="77777777" w:rsidR="00901B02" w:rsidRPr="00E90D2F" w:rsidRDefault="00901B02" w:rsidP="00E90D2F">
      <w:pPr>
        <w:pStyle w:val="Akapitzlist"/>
        <w:numPr>
          <w:ilvl w:val="1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aktualne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szkolenie w dziedzinie ochrony radiologicznej pacjenta na podstawie stosownych przepisów.</w:t>
      </w:r>
    </w:p>
    <w:p w14:paraId="509A17AA" w14:textId="77777777" w:rsidR="00901B02" w:rsidRPr="00E90D2F" w:rsidRDefault="00901B02" w:rsidP="00E90D2F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Przyjmującemu zamówienie nie wolno prowadzić działań, które można uznać za działania na szkodę Udzielającego zamówienie, to jest prowadzić działalności konkurencyjnej w tym </w:t>
      </w:r>
      <w:r w:rsidRPr="00E90D2F">
        <w:rPr>
          <w:rFonts w:ascii="Verdana" w:hAnsi="Verdana"/>
          <w:color w:val="000000"/>
          <w:sz w:val="18"/>
          <w:szCs w:val="18"/>
        </w:rPr>
        <w:lastRenderedPageBreak/>
        <w:t>samym rodzaju (hospitalizacja) i zakresie (ortopedia i traumatologia narządu ruchu) udzielania świadczeń zdrowotnych na obszarze miasta Kielce (z wyłączeniem świadczeń zdrowotnych udzielanych w zakresie chirurgii jednego dnia).</w:t>
      </w:r>
    </w:p>
    <w:p w14:paraId="428AB81D" w14:textId="77777777" w:rsidR="00901B02" w:rsidRPr="00E90D2F" w:rsidRDefault="00901B02" w:rsidP="00E90D2F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Przyjmujący zamówienie zobowiązany jest w szczególności do:</w:t>
      </w:r>
    </w:p>
    <w:p w14:paraId="5EC604D4" w14:textId="33F11B7C" w:rsidR="00901B02" w:rsidRPr="00E90D2F" w:rsidRDefault="00901B02" w:rsidP="00E90D2F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zabezpieczenia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ustalonego przez </w:t>
      </w:r>
      <w:r w:rsidRPr="00E90D2F">
        <w:rPr>
          <w:rFonts w:ascii="Verdana" w:hAnsi="Verdana"/>
          <w:b/>
          <w:color w:val="000000"/>
          <w:sz w:val="18"/>
          <w:szCs w:val="18"/>
        </w:rPr>
        <w:t>Kierownika</w:t>
      </w:r>
      <w:r w:rsidRPr="00E90D2F">
        <w:rPr>
          <w:rFonts w:ascii="Verdana" w:hAnsi="Verdana"/>
          <w:color w:val="000000"/>
          <w:sz w:val="18"/>
          <w:szCs w:val="18"/>
        </w:rPr>
        <w:t xml:space="preserve"> wymiaru dyżurów medycznych, jako pierwszy dyżurny specjalista (pełnionych po godzinach normalnej ordynacji </w:t>
      </w:r>
      <w:r w:rsidRPr="00E90D2F">
        <w:rPr>
          <w:rFonts w:ascii="Verdana" w:hAnsi="Verdana"/>
          <w:b/>
          <w:color w:val="000000"/>
          <w:sz w:val="18"/>
          <w:szCs w:val="18"/>
        </w:rPr>
        <w:t>Kliniki</w:t>
      </w:r>
      <w:r w:rsidRPr="00E90D2F">
        <w:rPr>
          <w:rFonts w:ascii="Verdana" w:hAnsi="Verdana"/>
          <w:color w:val="000000"/>
          <w:sz w:val="18"/>
          <w:szCs w:val="18"/>
        </w:rPr>
        <w:t>), stosownie do potrzeb i zgodnie z harmonogramem,</w:t>
      </w:r>
    </w:p>
    <w:p w14:paraId="6DB4201D" w14:textId="77777777" w:rsidR="00901B02" w:rsidRPr="00E90D2F" w:rsidRDefault="00901B02" w:rsidP="00E90D2F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udzielania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świadczeń zdrowotnych zgodnie z harmonogramem,</w:t>
      </w:r>
    </w:p>
    <w:p w14:paraId="3240F657" w14:textId="77777777" w:rsidR="00901B02" w:rsidRPr="00E90D2F" w:rsidRDefault="00901B02" w:rsidP="00E90D2F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dokładnego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i systematycznego prowadzenia dokumentacji medycznej pacjentów,</w:t>
      </w:r>
    </w:p>
    <w:p w14:paraId="0137408D" w14:textId="13AA8073" w:rsidR="00901B02" w:rsidRPr="00E90D2F" w:rsidRDefault="00901B02" w:rsidP="00E90D2F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prowadzenia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sprawozdawczości statystyc</w:t>
      </w:r>
      <w:r w:rsidR="005B26D7">
        <w:rPr>
          <w:rFonts w:ascii="Verdana" w:hAnsi="Verdana"/>
          <w:color w:val="000000"/>
          <w:sz w:val="18"/>
          <w:szCs w:val="18"/>
        </w:rPr>
        <w:t xml:space="preserve">znej na zasadach obowiązujących </w:t>
      </w:r>
      <w:r w:rsidRPr="00E90D2F">
        <w:rPr>
          <w:rFonts w:ascii="Verdana" w:hAnsi="Verdana"/>
          <w:color w:val="000000"/>
          <w:sz w:val="18"/>
          <w:szCs w:val="18"/>
        </w:rPr>
        <w:t>w publicznych zakładach opieki zdrowotnej,</w:t>
      </w:r>
    </w:p>
    <w:p w14:paraId="3FB405A3" w14:textId="77777777" w:rsidR="00901B02" w:rsidRPr="00E90D2F" w:rsidRDefault="00901B02" w:rsidP="00E90D2F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przestrzegania przepisów określających prawa pacjenta; regulaminu organizacyjnego SP ZOZ;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szpitalnego; obowiązującego reżimu </w:t>
      </w:r>
      <w:proofErr w:type="spellStart"/>
      <w:r w:rsidRPr="00E90D2F">
        <w:rPr>
          <w:rFonts w:ascii="Verdana" w:hAnsi="Verdana"/>
          <w:color w:val="000000"/>
          <w:sz w:val="18"/>
          <w:szCs w:val="18"/>
        </w:rPr>
        <w:t>sanitarno</w:t>
      </w:r>
      <w:proofErr w:type="spellEnd"/>
      <w:r w:rsidRPr="00E90D2F">
        <w:rPr>
          <w:rFonts w:ascii="Verdana" w:hAnsi="Verdana"/>
          <w:color w:val="000000"/>
          <w:sz w:val="18"/>
          <w:szCs w:val="18"/>
        </w:rPr>
        <w:t xml:space="preserve"> – epidemiologicznego; zasad aseptyki; wszelkich norm i procedur związanych z wdrożonym w SP ZOZ Systemem </w:t>
      </w:r>
      <w:proofErr w:type="gramStart"/>
      <w:r w:rsidRPr="00E90D2F">
        <w:rPr>
          <w:rFonts w:ascii="Verdana" w:hAnsi="Verdana"/>
          <w:color w:val="000000"/>
          <w:sz w:val="18"/>
          <w:szCs w:val="18"/>
        </w:rPr>
        <w:t>Zarządzania Jakością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ISO oraz wdrożonych procedur akredytacyjnych sytemu akredytacji CMJ oraz prawidłowego postępowania z odpadami,</w:t>
      </w:r>
    </w:p>
    <w:p w14:paraId="784922B1" w14:textId="77777777" w:rsidR="00901B02" w:rsidRPr="00E90D2F" w:rsidRDefault="00901B02" w:rsidP="00E90D2F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posiadania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w trakcie realizacji Przedmiotu umowy odzieży ochronnej i roboczej, jak również noszenia w widocznym miejscu identyﬁkatora osobowego,</w:t>
      </w:r>
    </w:p>
    <w:p w14:paraId="17CE4E93" w14:textId="77777777" w:rsidR="00AB1CBD" w:rsidRDefault="00901B02" w:rsidP="00AB1CBD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racjonalnego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gospodarowania produktami leczniczymi, ma</w:t>
      </w:r>
      <w:r w:rsidR="00AB1CBD">
        <w:rPr>
          <w:rFonts w:ascii="Verdana" w:hAnsi="Verdana"/>
          <w:color w:val="000000"/>
          <w:sz w:val="18"/>
          <w:szCs w:val="18"/>
        </w:rPr>
        <w:t>teriałami i wyrobami medycznymi,</w:t>
      </w:r>
    </w:p>
    <w:p w14:paraId="7C74955F" w14:textId="60A9105A" w:rsidR="00AB1CBD" w:rsidRPr="004D59AC" w:rsidRDefault="00AB1CBD" w:rsidP="00AB1CBD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4D59AC">
        <w:rPr>
          <w:rFonts w:ascii="Verdana" w:hAnsi="Verdana" w:cs="Times New Roman"/>
          <w:i/>
          <w:iCs/>
          <w:sz w:val="18"/>
          <w:szCs w:val="18"/>
        </w:rPr>
        <w:t xml:space="preserve">realizacji obowiązków kierownika specjalizacji w rozumieniu aktualnego Rozporządzenia Ministra Zdrowia w sprawie specjalizacji lekarzy i lekarzy </w:t>
      </w:r>
      <w:proofErr w:type="gramStart"/>
      <w:r w:rsidRPr="004D59AC">
        <w:rPr>
          <w:rFonts w:ascii="Verdana" w:hAnsi="Verdana" w:cs="Times New Roman"/>
          <w:i/>
          <w:iCs/>
          <w:sz w:val="18"/>
          <w:szCs w:val="18"/>
        </w:rPr>
        <w:t>dentystów (* jeśli</w:t>
      </w:r>
      <w:proofErr w:type="gramEnd"/>
      <w:r w:rsidRPr="004D59AC">
        <w:rPr>
          <w:rFonts w:ascii="Verdana" w:hAnsi="Verdana" w:cs="Times New Roman"/>
          <w:i/>
          <w:iCs/>
          <w:sz w:val="18"/>
          <w:szCs w:val="18"/>
        </w:rPr>
        <w:t xml:space="preserve"> dotyczy).</w:t>
      </w:r>
    </w:p>
    <w:p w14:paraId="23334EA1" w14:textId="77777777" w:rsidR="00901B02" w:rsidRPr="00E90D2F" w:rsidRDefault="00901B02" w:rsidP="00E90D2F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025C49D0" w14:textId="77777777" w:rsidR="00901B02" w:rsidRPr="00E90D2F" w:rsidRDefault="00901B02" w:rsidP="00E90D2F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§ 6</w:t>
      </w:r>
    </w:p>
    <w:p w14:paraId="29886371" w14:textId="77777777" w:rsidR="00901B02" w:rsidRPr="00E90D2F" w:rsidRDefault="00901B02" w:rsidP="00E90D2F">
      <w:pPr>
        <w:pStyle w:val="Akapitzlist"/>
        <w:spacing w:after="0" w:line="240" w:lineRule="auto"/>
        <w:ind w:left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Obowiązki Udzielającego zamówienia</w:t>
      </w:r>
    </w:p>
    <w:p w14:paraId="2112602C" w14:textId="1342FFF3" w:rsidR="00E84C17" w:rsidRPr="008279E6" w:rsidRDefault="00E84C17" w:rsidP="00640E0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279E6">
        <w:rPr>
          <w:rFonts w:ascii="Verdana" w:hAnsi="Verdana"/>
          <w:sz w:val="18"/>
          <w:szCs w:val="18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prawa, w tym, przede wszystkim,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RODO).</w:t>
      </w:r>
    </w:p>
    <w:p w14:paraId="4A5CE3B5" w14:textId="77777777" w:rsidR="00640E05" w:rsidRPr="00AB6C21" w:rsidRDefault="00E84C17" w:rsidP="00640E0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279E6">
        <w:rPr>
          <w:rFonts w:ascii="Verdana" w:hAnsi="Verdana"/>
          <w:sz w:val="18"/>
          <w:szCs w:val="18"/>
        </w:rPr>
        <w:t>Podstawą prawną przetwarzania danych w zakresie prowadzenia działalności leczniczej, w tym także w zakresie prowadzenia dokumentacji medycznej, jest art. 6 ust. 1 lit. c i d </w:t>
      </w:r>
      <w:proofErr w:type="spellStart"/>
      <w:r w:rsidRPr="008279E6">
        <w:rPr>
          <w:rFonts w:ascii="Verdana" w:hAnsi="Verdana"/>
          <w:sz w:val="18"/>
          <w:szCs w:val="18"/>
        </w:rPr>
        <w:t>rozp</w:t>
      </w:r>
      <w:proofErr w:type="spellEnd"/>
      <w:r w:rsidRPr="008279E6">
        <w:rPr>
          <w:rFonts w:ascii="Verdana" w:hAnsi="Verdana"/>
          <w:sz w:val="18"/>
          <w:szCs w:val="18"/>
        </w:rPr>
        <w:t xml:space="preserve">. RODO w zw. art. 9 ust. 2 lit. c i h RODO oraz w zw. z przepisami ustawy z 15.04.2011 </w:t>
      </w:r>
      <w:proofErr w:type="gramStart"/>
      <w:r w:rsidRPr="008279E6">
        <w:rPr>
          <w:rFonts w:ascii="Verdana" w:hAnsi="Verdana"/>
          <w:sz w:val="18"/>
          <w:szCs w:val="18"/>
        </w:rPr>
        <w:t>r</w:t>
      </w:r>
      <w:proofErr w:type="gramEnd"/>
      <w:r w:rsidRPr="008279E6">
        <w:rPr>
          <w:rFonts w:ascii="Verdana" w:hAnsi="Verdana"/>
          <w:sz w:val="18"/>
          <w:szCs w:val="18"/>
        </w:rPr>
        <w:t xml:space="preserve">. o działalności leczniczej oraz ustawy z 6.11.2008 </w:t>
      </w:r>
      <w:proofErr w:type="gramStart"/>
      <w:r w:rsidRPr="008279E6">
        <w:rPr>
          <w:rFonts w:ascii="Verdana" w:hAnsi="Verdana"/>
          <w:sz w:val="18"/>
          <w:szCs w:val="18"/>
        </w:rPr>
        <w:t>r</w:t>
      </w:r>
      <w:proofErr w:type="gramEnd"/>
      <w:r w:rsidRPr="008279E6">
        <w:rPr>
          <w:rFonts w:ascii="Verdana" w:hAnsi="Verdana"/>
          <w:sz w:val="18"/>
          <w:szCs w:val="18"/>
        </w:rPr>
        <w:t xml:space="preserve">. o prawach pacjenta i </w:t>
      </w:r>
      <w:r w:rsidRPr="00AB6C21">
        <w:rPr>
          <w:rFonts w:ascii="Verdana" w:hAnsi="Verdana"/>
          <w:sz w:val="18"/>
          <w:szCs w:val="18"/>
        </w:rPr>
        <w:t>Rzeczniku Praw Pacjenta.</w:t>
      </w:r>
    </w:p>
    <w:p w14:paraId="471B4142" w14:textId="6B3C5268" w:rsidR="00640E05" w:rsidRPr="008279E6" w:rsidRDefault="00901B02" w:rsidP="00640E0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AB6C21">
        <w:rPr>
          <w:rFonts w:ascii="Verdana" w:hAnsi="Verdana"/>
          <w:color w:val="000000"/>
          <w:sz w:val="18"/>
          <w:szCs w:val="18"/>
        </w:rPr>
        <w:t>Udzielający zamówienie umożliwi Przyjmującemu zamówienie korzystanie z bazy lokalowej, diagnostycznej i infrastruktury technicznej, a także udostępni aparaturę i sprzęt medyczny, jak również udostępni produkty lecznicze, wyroby medyczne i materiały opatrunkowe oraz</w:t>
      </w:r>
      <w:r w:rsidRPr="008279E6">
        <w:rPr>
          <w:rFonts w:ascii="Verdana" w:hAnsi="Verdana"/>
          <w:color w:val="000000"/>
          <w:sz w:val="18"/>
          <w:szCs w:val="18"/>
        </w:rPr>
        <w:t xml:space="preserve"> druki receptowe w zakresie niezbędnym do realizacji Przedmiotu umowy oraz zapewni niezbędną do realizacji świadczeń zdrowotnych</w:t>
      </w:r>
      <w:r w:rsidR="008A1695">
        <w:rPr>
          <w:rFonts w:ascii="Verdana" w:hAnsi="Verdana"/>
          <w:color w:val="000000"/>
          <w:sz w:val="18"/>
          <w:szCs w:val="18"/>
        </w:rPr>
        <w:t>,</w:t>
      </w:r>
      <w:r w:rsidRPr="008279E6">
        <w:rPr>
          <w:rFonts w:ascii="Verdana" w:hAnsi="Verdana"/>
          <w:color w:val="000000"/>
          <w:sz w:val="18"/>
          <w:szCs w:val="18"/>
        </w:rPr>
        <w:t xml:space="preserve"> zgodnie z harmonogramem i kolejką oczekujących</w:t>
      </w:r>
      <w:r w:rsidR="008A1695">
        <w:rPr>
          <w:rFonts w:ascii="Verdana" w:hAnsi="Verdana"/>
          <w:color w:val="000000"/>
          <w:sz w:val="18"/>
          <w:szCs w:val="18"/>
        </w:rPr>
        <w:t>,</w:t>
      </w:r>
      <w:r w:rsidRPr="008279E6">
        <w:rPr>
          <w:rFonts w:ascii="Verdana" w:hAnsi="Verdana"/>
          <w:color w:val="000000"/>
          <w:sz w:val="18"/>
          <w:szCs w:val="18"/>
        </w:rPr>
        <w:t xml:space="preserve"> obsadę personelu towarzyszącego (</w:t>
      </w:r>
      <w:r w:rsidR="009C47A2">
        <w:rPr>
          <w:rFonts w:ascii="Verdana" w:hAnsi="Verdana"/>
          <w:color w:val="000000"/>
          <w:sz w:val="18"/>
          <w:szCs w:val="18"/>
        </w:rPr>
        <w:t xml:space="preserve">w tym </w:t>
      </w:r>
      <w:r w:rsidRPr="008279E6">
        <w:rPr>
          <w:rFonts w:ascii="Verdana" w:hAnsi="Verdana"/>
          <w:color w:val="000000"/>
          <w:sz w:val="18"/>
          <w:szCs w:val="18"/>
        </w:rPr>
        <w:t>anestezjologicznego).</w:t>
      </w:r>
    </w:p>
    <w:p w14:paraId="345F85B4" w14:textId="77777777" w:rsidR="00640E05" w:rsidRPr="008279E6" w:rsidRDefault="00901B02" w:rsidP="00640E0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279E6">
        <w:rPr>
          <w:rFonts w:ascii="Verdana" w:hAnsi="Verdana"/>
          <w:color w:val="000000"/>
          <w:sz w:val="18"/>
          <w:szCs w:val="18"/>
        </w:rPr>
        <w:t>Konserwacja oraz naprawa aparatury i sprzętu medycznego, jak również realizacja obowiązków w zakresie postępowania z odpadami i sterylizacją materiałów medycznych, odbywają się na koszt Udzielającego zamówienie.</w:t>
      </w:r>
    </w:p>
    <w:p w14:paraId="34360143" w14:textId="59A5CBA2" w:rsidR="00901B02" w:rsidRPr="008279E6" w:rsidRDefault="00901B02" w:rsidP="00640E05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279E6">
        <w:rPr>
          <w:rFonts w:ascii="Verdana" w:hAnsi="Verdana"/>
          <w:color w:val="000000"/>
          <w:sz w:val="18"/>
          <w:szCs w:val="18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przeznaczeniem, co nie dotyczy zużycia, wynikającego z norm</w:t>
      </w:r>
      <w:r w:rsidR="00905920">
        <w:rPr>
          <w:rFonts w:ascii="Verdana" w:hAnsi="Verdana"/>
          <w:color w:val="000000"/>
          <w:sz w:val="18"/>
          <w:szCs w:val="18"/>
        </w:rPr>
        <w:t>al</w:t>
      </w:r>
      <w:r w:rsidRPr="008279E6">
        <w:rPr>
          <w:rFonts w:ascii="Verdana" w:hAnsi="Verdana"/>
          <w:color w:val="000000"/>
          <w:sz w:val="18"/>
          <w:szCs w:val="18"/>
        </w:rPr>
        <w:t>nego używania sprzętu lub aparatury medycznej.</w:t>
      </w:r>
    </w:p>
    <w:p w14:paraId="3E861A55" w14:textId="77777777" w:rsidR="00640E05" w:rsidRDefault="00640E05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16DB3245" w14:textId="77777777" w:rsidR="00901B02" w:rsidRPr="004434E7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  <w:highlight w:val="cyan"/>
        </w:rPr>
      </w:pPr>
      <w:r w:rsidRPr="004434E7">
        <w:rPr>
          <w:rFonts w:ascii="Verdana" w:hAnsi="Verdana"/>
          <w:b/>
          <w:color w:val="000000"/>
          <w:sz w:val="18"/>
          <w:szCs w:val="18"/>
          <w:highlight w:val="cyan"/>
        </w:rPr>
        <w:t>§ 7</w:t>
      </w:r>
    </w:p>
    <w:p w14:paraId="72244D1E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4434E7">
        <w:rPr>
          <w:rFonts w:ascii="Verdana" w:hAnsi="Verdana"/>
          <w:b/>
          <w:color w:val="000000"/>
          <w:sz w:val="18"/>
          <w:szCs w:val="18"/>
          <w:highlight w:val="cyan"/>
        </w:rPr>
        <w:t>Wynagrodzenie</w:t>
      </w:r>
    </w:p>
    <w:p w14:paraId="75AF5FBF" w14:textId="77777777" w:rsidR="00901B02" w:rsidRPr="003F0C37" w:rsidRDefault="00901B02" w:rsidP="00E90D2F">
      <w:pPr>
        <w:pStyle w:val="Akapitzlist"/>
        <w:numPr>
          <w:ilvl w:val="2"/>
          <w:numId w:val="1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18"/>
          <w:szCs w:val="18"/>
          <w:highlight w:val="cyan"/>
        </w:rPr>
      </w:pPr>
      <w:r w:rsidRPr="003F0C37">
        <w:rPr>
          <w:rFonts w:ascii="Verdana" w:hAnsi="Verdana"/>
          <w:color w:val="000000"/>
          <w:sz w:val="18"/>
          <w:szCs w:val="18"/>
          <w:highlight w:val="cyan"/>
        </w:rPr>
        <w:t>Z tytułu realizacji Przedmiotu zamówienia Udzielający zamówienia zapłaci Przyjmującemu zamówienie w skali miesiąca:</w:t>
      </w:r>
    </w:p>
    <w:p w14:paraId="664C5CA3" w14:textId="471443B5" w:rsidR="00901B02" w:rsidRPr="003F0C37" w:rsidRDefault="00901B02" w:rsidP="00C45A78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b/>
          <w:color w:val="000000"/>
          <w:sz w:val="18"/>
          <w:szCs w:val="18"/>
          <w:highlight w:val="cyan"/>
        </w:rPr>
      </w:pPr>
      <w:r w:rsidRPr="003F0C37">
        <w:rPr>
          <w:rFonts w:ascii="Verdana" w:hAnsi="Verdana"/>
          <w:b/>
          <w:color w:val="000000"/>
          <w:sz w:val="18"/>
          <w:szCs w:val="18"/>
          <w:highlight w:val="cyan"/>
        </w:rPr>
        <w:t>ryczałt</w:t>
      </w:r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: stałą kwotę wynagrodzenia za udzielanie świadczeń zdrowotnych zgodnie z Przedmiotem umowy w </w:t>
      </w:r>
      <w:proofErr w:type="gramStart"/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wysokości: </w:t>
      </w:r>
      <w:r w:rsidR="00F66054" w:rsidRPr="003F0C37">
        <w:rPr>
          <w:rFonts w:ascii="Verdana" w:hAnsi="Verdana"/>
          <w:b/>
          <w:color w:val="000000"/>
          <w:sz w:val="18"/>
          <w:szCs w:val="18"/>
          <w:highlight w:val="cyan"/>
        </w:rPr>
        <w:t>.................</w:t>
      </w:r>
      <w:r w:rsidRPr="003F0C37">
        <w:rPr>
          <w:rFonts w:ascii="Verdana" w:hAnsi="Verdana"/>
          <w:b/>
          <w:color w:val="000000"/>
          <w:sz w:val="18"/>
          <w:szCs w:val="18"/>
          <w:highlight w:val="cyan"/>
        </w:rPr>
        <w:t xml:space="preserve"> zł</w:t>
      </w:r>
      <w:proofErr w:type="gramEnd"/>
      <w:r w:rsidRPr="003F0C37">
        <w:rPr>
          <w:rFonts w:ascii="Verdana" w:hAnsi="Verdana"/>
          <w:color w:val="000000"/>
          <w:sz w:val="18"/>
          <w:szCs w:val="18"/>
          <w:highlight w:val="cyan"/>
        </w:rPr>
        <w:t>,</w:t>
      </w:r>
    </w:p>
    <w:p w14:paraId="1A8AC5DD" w14:textId="7BFAE46F" w:rsidR="00901B02" w:rsidRPr="003F0C37" w:rsidRDefault="00C45A78" w:rsidP="00E90D2F">
      <w:pPr>
        <w:pStyle w:val="Akapitzlist"/>
        <w:numPr>
          <w:ilvl w:val="0"/>
          <w:numId w:val="19"/>
        </w:numPr>
        <w:spacing w:after="0" w:line="240" w:lineRule="auto"/>
        <w:contextualSpacing/>
        <w:jc w:val="both"/>
        <w:rPr>
          <w:rFonts w:ascii="Verdana" w:hAnsi="Verdana"/>
          <w:i/>
          <w:color w:val="000000"/>
          <w:sz w:val="18"/>
          <w:szCs w:val="18"/>
          <w:highlight w:val="cyan"/>
        </w:rPr>
      </w:pPr>
      <w:r w:rsidRPr="003F0C37">
        <w:rPr>
          <w:rFonts w:ascii="Verdana" w:hAnsi="Verdana"/>
          <w:i/>
          <w:color w:val="000000"/>
          <w:sz w:val="18"/>
          <w:szCs w:val="18"/>
          <w:highlight w:val="cyan"/>
        </w:rPr>
        <w:t>z</w:t>
      </w:r>
      <w:r w:rsidR="00901B02" w:rsidRPr="003F0C37">
        <w:rPr>
          <w:rFonts w:ascii="Verdana" w:hAnsi="Verdana"/>
          <w:i/>
          <w:color w:val="000000"/>
          <w:sz w:val="18"/>
          <w:szCs w:val="18"/>
          <w:highlight w:val="cyan"/>
        </w:rPr>
        <w:t xml:space="preserve">ryczałtowaną, stałą kwotę wynagrodzenia z tytułu pełnienia funkcji </w:t>
      </w:r>
      <w:proofErr w:type="gramStart"/>
      <w:r w:rsidR="00901B02" w:rsidRPr="003F0C37">
        <w:rPr>
          <w:rFonts w:ascii="Verdana" w:hAnsi="Verdana"/>
          <w:i/>
          <w:color w:val="000000"/>
          <w:sz w:val="18"/>
          <w:szCs w:val="18"/>
          <w:highlight w:val="cyan"/>
        </w:rPr>
        <w:t xml:space="preserve">Kierownika </w:t>
      </w:r>
      <w:r w:rsidR="00F66054" w:rsidRPr="003F0C37">
        <w:rPr>
          <w:rFonts w:ascii="Verdana" w:hAnsi="Verdana"/>
          <w:b/>
          <w:i/>
          <w:color w:val="000000"/>
          <w:sz w:val="18"/>
          <w:szCs w:val="18"/>
          <w:highlight w:val="cyan"/>
        </w:rPr>
        <w:t>............................</w:t>
      </w:r>
      <w:r w:rsidR="00901B02" w:rsidRPr="003F0C37">
        <w:rPr>
          <w:rFonts w:ascii="Verdana" w:hAnsi="Verdana"/>
          <w:b/>
          <w:i/>
          <w:color w:val="000000"/>
          <w:sz w:val="18"/>
          <w:szCs w:val="18"/>
          <w:highlight w:val="cyan"/>
        </w:rPr>
        <w:t xml:space="preserve"> zł</w:t>
      </w:r>
      <w:proofErr w:type="gramEnd"/>
      <w:r w:rsidR="00901B02" w:rsidRPr="003F0C37">
        <w:rPr>
          <w:rFonts w:ascii="Verdana" w:hAnsi="Verdana"/>
          <w:i/>
          <w:color w:val="000000"/>
          <w:sz w:val="18"/>
          <w:szCs w:val="18"/>
          <w:highlight w:val="cyan"/>
        </w:rPr>
        <w:t xml:space="preserve"> (* dotyczy Kierownika </w:t>
      </w:r>
      <w:r w:rsidR="00901B02" w:rsidRPr="003F0C37">
        <w:rPr>
          <w:rFonts w:ascii="Verdana" w:hAnsi="Verdana"/>
          <w:b/>
          <w:i/>
          <w:color w:val="000000"/>
          <w:sz w:val="18"/>
          <w:szCs w:val="18"/>
          <w:highlight w:val="cyan"/>
        </w:rPr>
        <w:t>Kliniki</w:t>
      </w:r>
      <w:r w:rsidR="00901B02" w:rsidRPr="003F0C37">
        <w:rPr>
          <w:rFonts w:ascii="Verdana" w:hAnsi="Verdana"/>
          <w:i/>
          <w:color w:val="000000"/>
          <w:sz w:val="18"/>
          <w:szCs w:val="18"/>
          <w:highlight w:val="cyan"/>
        </w:rPr>
        <w:t>).</w:t>
      </w:r>
    </w:p>
    <w:p w14:paraId="58D5714C" w14:textId="44246233" w:rsidR="00901B02" w:rsidRPr="00AB6C21" w:rsidRDefault="002A0781" w:rsidP="00E90D2F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magenta"/>
        </w:rPr>
      </w:pPr>
      <w:r w:rsidRPr="00AB6C21">
        <w:rPr>
          <w:rFonts w:ascii="Verdana" w:hAnsi="Verdana"/>
          <w:color w:val="000000"/>
          <w:sz w:val="18"/>
          <w:szCs w:val="18"/>
          <w:highlight w:val="magenta"/>
        </w:rPr>
        <w:lastRenderedPageBreak/>
        <w:t>Kwota, o której mowa w par. 7 ust. 1 lit. a, stanowi comiesięczne wynagrodzenie o charakterze stałym, ryczałtowym, jednakże w sytuacji nienależytego wykonywania lub niewykonywania przez Przyjmującego zamówienie zadań, o których mowa w par. 2 ust. 4</w:t>
      </w:r>
      <w:r w:rsidR="00253BC7">
        <w:rPr>
          <w:rFonts w:ascii="Verdana" w:hAnsi="Verdana"/>
          <w:color w:val="000000"/>
          <w:sz w:val="18"/>
          <w:szCs w:val="18"/>
          <w:highlight w:val="magenta"/>
        </w:rPr>
        <w:t xml:space="preserve">, </w:t>
      </w:r>
      <w:r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par. 4 ust. 1 </w:t>
      </w:r>
      <w:r w:rsidR="00253BC7">
        <w:rPr>
          <w:rFonts w:ascii="Verdana" w:hAnsi="Verdana"/>
          <w:color w:val="000000"/>
          <w:sz w:val="18"/>
          <w:szCs w:val="18"/>
          <w:highlight w:val="magenta"/>
        </w:rPr>
        <w:t>lub</w:t>
      </w:r>
      <w:r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 par. 7 ust. 5 </w:t>
      </w:r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niniejszej Umowy, Kierownik Kliniki może dokonać korekty in minus tej kwoty w granicach do 20 %, przekazując jednocześnie kwotę, o </w:t>
      </w:r>
      <w:r w:rsidR="009D3E41">
        <w:rPr>
          <w:rFonts w:ascii="Verdana" w:hAnsi="Verdana"/>
          <w:color w:val="000000"/>
          <w:sz w:val="18"/>
          <w:szCs w:val="18"/>
          <w:highlight w:val="magenta"/>
        </w:rPr>
        <w:t>którą</w:t>
      </w:r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 </w:t>
      </w:r>
      <w:r w:rsidR="009D3E41">
        <w:rPr>
          <w:rFonts w:ascii="Verdana" w:hAnsi="Verdana"/>
          <w:color w:val="000000"/>
          <w:sz w:val="18"/>
          <w:szCs w:val="18"/>
          <w:highlight w:val="magenta"/>
        </w:rPr>
        <w:t>dokonano</w:t>
      </w:r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 korekty, na rzecz innych lekarzy,</w:t>
      </w:r>
      <w:r w:rsidR="00015F1D">
        <w:rPr>
          <w:rFonts w:ascii="Verdana" w:hAnsi="Verdana"/>
          <w:color w:val="000000"/>
          <w:sz w:val="18"/>
          <w:szCs w:val="18"/>
          <w:highlight w:val="magenta"/>
        </w:rPr>
        <w:t xml:space="preserve"> </w:t>
      </w:r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udzielających </w:t>
      </w:r>
      <w:r w:rsidR="00015F1D">
        <w:rPr>
          <w:rFonts w:ascii="Verdana" w:hAnsi="Verdana"/>
          <w:color w:val="000000"/>
          <w:sz w:val="18"/>
          <w:szCs w:val="18"/>
          <w:highlight w:val="magenta"/>
        </w:rPr>
        <w:t>świadczeń w</w:t>
      </w:r>
      <w:r w:rsidR="009D3E41">
        <w:rPr>
          <w:rFonts w:ascii="Verdana" w:hAnsi="Verdana"/>
          <w:color w:val="000000"/>
          <w:sz w:val="18"/>
          <w:szCs w:val="18"/>
          <w:highlight w:val="magenta"/>
        </w:rPr>
        <w:t xml:space="preserve"> ramach</w:t>
      </w:r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 </w:t>
      </w:r>
      <w:proofErr w:type="spellStart"/>
      <w:r w:rsidR="004E5438">
        <w:rPr>
          <w:rFonts w:ascii="Verdana" w:hAnsi="Verdana"/>
          <w:color w:val="000000"/>
          <w:sz w:val="18"/>
          <w:szCs w:val="18"/>
          <w:highlight w:val="magenta"/>
        </w:rPr>
        <w:t>subkontraktów</w:t>
      </w:r>
      <w:proofErr w:type="spellEnd"/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 w </w:t>
      </w:r>
      <w:r w:rsidR="00015F1D">
        <w:rPr>
          <w:rFonts w:ascii="Verdana" w:hAnsi="Verdana"/>
          <w:color w:val="000000"/>
          <w:sz w:val="18"/>
          <w:szCs w:val="18"/>
          <w:highlight w:val="magenta"/>
        </w:rPr>
        <w:t>K</w:t>
      </w:r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linice, którzy w związku z nienależytym wykonaniem lub niewykonaniem zadań przez </w:t>
      </w:r>
      <w:r w:rsidR="009D3E41">
        <w:rPr>
          <w:rFonts w:ascii="Verdana" w:hAnsi="Verdana"/>
          <w:color w:val="000000"/>
          <w:sz w:val="18"/>
          <w:szCs w:val="18"/>
          <w:highlight w:val="magenta"/>
        </w:rPr>
        <w:t>Przyjmującego</w:t>
      </w:r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 </w:t>
      </w:r>
      <w:r w:rsidR="009D3E41">
        <w:rPr>
          <w:rFonts w:ascii="Verdana" w:hAnsi="Verdana"/>
          <w:color w:val="000000"/>
          <w:sz w:val="18"/>
          <w:szCs w:val="18"/>
          <w:highlight w:val="magenta"/>
        </w:rPr>
        <w:t>zamówienie</w:t>
      </w:r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, wobec którego </w:t>
      </w:r>
      <w:r w:rsidR="009D3E41">
        <w:rPr>
          <w:rFonts w:ascii="Verdana" w:hAnsi="Verdana"/>
          <w:color w:val="000000"/>
          <w:sz w:val="18"/>
          <w:szCs w:val="18"/>
          <w:highlight w:val="magenta"/>
        </w:rPr>
        <w:t>zastosowano</w:t>
      </w:r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 korektę, </w:t>
      </w:r>
      <w:r w:rsidR="0065323C">
        <w:rPr>
          <w:rFonts w:ascii="Verdana" w:hAnsi="Verdana"/>
          <w:color w:val="000000"/>
          <w:sz w:val="18"/>
          <w:szCs w:val="18"/>
          <w:highlight w:val="magenta"/>
        </w:rPr>
        <w:t>realizowali</w:t>
      </w:r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 świadczenia zdrowotne w odpowiednio </w:t>
      </w:r>
      <w:r w:rsidR="009831B5">
        <w:rPr>
          <w:rFonts w:ascii="Verdana" w:hAnsi="Verdana"/>
          <w:color w:val="000000"/>
          <w:sz w:val="18"/>
          <w:szCs w:val="18"/>
          <w:highlight w:val="magenta"/>
        </w:rPr>
        <w:t>zwiększonym</w:t>
      </w:r>
      <w:r w:rsidR="004E5438">
        <w:rPr>
          <w:rFonts w:ascii="Verdana" w:hAnsi="Verdana"/>
          <w:color w:val="000000"/>
          <w:sz w:val="18"/>
          <w:szCs w:val="18"/>
          <w:highlight w:val="magenta"/>
        </w:rPr>
        <w:t xml:space="preserve"> lub zmienionym zakresie. </w:t>
      </w:r>
    </w:p>
    <w:p w14:paraId="0F684B6D" w14:textId="574A5F22" w:rsidR="00901B02" w:rsidRDefault="00901B02" w:rsidP="00E90D2F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cyan"/>
        </w:rPr>
      </w:pPr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Łączna kwota wynagrodzenia wszystkich lekarzy, udzielających w </w:t>
      </w:r>
      <w:r w:rsidRPr="003F0C37">
        <w:rPr>
          <w:rFonts w:ascii="Verdana" w:hAnsi="Verdana"/>
          <w:b/>
          <w:color w:val="000000"/>
          <w:sz w:val="18"/>
          <w:szCs w:val="18"/>
          <w:highlight w:val="cyan"/>
        </w:rPr>
        <w:t>Klinice</w:t>
      </w:r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 świadczeń zdro</w:t>
      </w:r>
      <w:r w:rsidR="003F0C37"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wotnych w ramach </w:t>
      </w:r>
      <w:proofErr w:type="spellStart"/>
      <w:r w:rsidR="003F0C37" w:rsidRPr="003F0C37">
        <w:rPr>
          <w:rFonts w:ascii="Verdana" w:hAnsi="Verdana"/>
          <w:color w:val="000000"/>
          <w:sz w:val="18"/>
          <w:szCs w:val="18"/>
          <w:highlight w:val="cyan"/>
        </w:rPr>
        <w:t>subkontraktów</w:t>
      </w:r>
      <w:proofErr w:type="spellEnd"/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, nie może przekroczyć w skali każdego </w:t>
      </w:r>
      <w:proofErr w:type="gramStart"/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miesiąca </w:t>
      </w:r>
      <w:r w:rsidR="00734C01" w:rsidRPr="003F0C37">
        <w:rPr>
          <w:rFonts w:ascii="Verdana" w:hAnsi="Verdana"/>
          <w:color w:val="000000"/>
          <w:sz w:val="18"/>
          <w:szCs w:val="18"/>
          <w:highlight w:val="cyan"/>
        </w:rPr>
        <w:t>.....................</w:t>
      </w:r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 </w:t>
      </w:r>
      <w:proofErr w:type="gramEnd"/>
      <w:r w:rsidRPr="003F0C37">
        <w:rPr>
          <w:rFonts w:ascii="Verdana" w:hAnsi="Verdana"/>
          <w:color w:val="000000"/>
          <w:sz w:val="18"/>
          <w:szCs w:val="18"/>
          <w:highlight w:val="cyan"/>
        </w:rPr>
        <w:t>zł</w:t>
      </w:r>
      <w:r w:rsidR="003E582C">
        <w:rPr>
          <w:rFonts w:ascii="Verdana" w:hAnsi="Verdana"/>
          <w:color w:val="000000"/>
          <w:sz w:val="18"/>
          <w:szCs w:val="18"/>
          <w:highlight w:val="cyan"/>
        </w:rPr>
        <w:t xml:space="preserve">, zaś w </w:t>
      </w:r>
      <w:r w:rsidR="000664AD">
        <w:rPr>
          <w:rFonts w:ascii="Verdana" w:hAnsi="Verdana"/>
          <w:color w:val="000000"/>
          <w:sz w:val="18"/>
          <w:szCs w:val="18"/>
          <w:highlight w:val="cyan"/>
        </w:rPr>
        <w:t>skali</w:t>
      </w:r>
      <w:r w:rsidR="003E582C">
        <w:rPr>
          <w:rFonts w:ascii="Verdana" w:hAnsi="Verdana"/>
          <w:color w:val="000000"/>
          <w:sz w:val="18"/>
          <w:szCs w:val="18"/>
          <w:highlight w:val="cyan"/>
        </w:rPr>
        <w:t xml:space="preserve"> </w:t>
      </w:r>
      <w:proofErr w:type="gramStart"/>
      <w:r w:rsidR="003E582C">
        <w:rPr>
          <w:rFonts w:ascii="Verdana" w:hAnsi="Verdana"/>
          <w:color w:val="000000"/>
          <w:sz w:val="18"/>
          <w:szCs w:val="18"/>
          <w:highlight w:val="cyan"/>
        </w:rPr>
        <w:t>roku .......................</w:t>
      </w:r>
      <w:r w:rsidR="00540554">
        <w:rPr>
          <w:rFonts w:ascii="Verdana" w:hAnsi="Verdana"/>
          <w:color w:val="000000"/>
          <w:sz w:val="18"/>
          <w:szCs w:val="18"/>
          <w:highlight w:val="cyan"/>
        </w:rPr>
        <w:t xml:space="preserve"> </w:t>
      </w:r>
      <w:proofErr w:type="gramEnd"/>
      <w:r w:rsidR="00540554">
        <w:rPr>
          <w:rFonts w:ascii="Verdana" w:hAnsi="Verdana"/>
          <w:color w:val="000000"/>
          <w:sz w:val="18"/>
          <w:szCs w:val="18"/>
          <w:highlight w:val="cyan"/>
        </w:rPr>
        <w:t>zł</w:t>
      </w:r>
      <w:r w:rsidR="003E582C">
        <w:rPr>
          <w:rFonts w:ascii="Verdana" w:hAnsi="Verdana"/>
          <w:color w:val="000000"/>
          <w:sz w:val="18"/>
          <w:szCs w:val="18"/>
          <w:highlight w:val="cyan"/>
        </w:rPr>
        <w:t xml:space="preserve">, a w </w:t>
      </w:r>
      <w:r w:rsidR="00FA0D3A">
        <w:rPr>
          <w:rFonts w:ascii="Verdana" w:hAnsi="Verdana"/>
          <w:color w:val="000000"/>
          <w:sz w:val="18"/>
          <w:szCs w:val="18"/>
          <w:highlight w:val="cyan"/>
        </w:rPr>
        <w:t>skali</w:t>
      </w:r>
      <w:r w:rsidR="003E582C">
        <w:rPr>
          <w:rFonts w:ascii="Verdana" w:hAnsi="Verdana"/>
          <w:color w:val="000000"/>
          <w:sz w:val="18"/>
          <w:szCs w:val="18"/>
          <w:highlight w:val="cyan"/>
        </w:rPr>
        <w:t xml:space="preserve"> całego okresu </w:t>
      </w:r>
      <w:r w:rsidR="00041053">
        <w:rPr>
          <w:rFonts w:ascii="Verdana" w:hAnsi="Verdana"/>
          <w:color w:val="000000"/>
          <w:sz w:val="18"/>
          <w:szCs w:val="18"/>
          <w:highlight w:val="cyan"/>
        </w:rPr>
        <w:t>obowiązywania</w:t>
      </w:r>
      <w:r w:rsidR="003E582C">
        <w:rPr>
          <w:rFonts w:ascii="Verdana" w:hAnsi="Verdana"/>
          <w:color w:val="000000"/>
          <w:sz w:val="18"/>
          <w:szCs w:val="18"/>
          <w:highlight w:val="cyan"/>
        </w:rPr>
        <w:t xml:space="preserve"> </w:t>
      </w:r>
      <w:proofErr w:type="gramStart"/>
      <w:r w:rsidR="003E582C">
        <w:rPr>
          <w:rFonts w:ascii="Verdana" w:hAnsi="Verdana"/>
          <w:color w:val="000000"/>
          <w:sz w:val="18"/>
          <w:szCs w:val="18"/>
          <w:highlight w:val="cyan"/>
        </w:rPr>
        <w:t>umowy ..........................</w:t>
      </w:r>
      <w:r w:rsidR="00A13893">
        <w:rPr>
          <w:rFonts w:ascii="Verdana" w:hAnsi="Verdana"/>
          <w:color w:val="000000"/>
          <w:sz w:val="18"/>
          <w:szCs w:val="18"/>
          <w:highlight w:val="cyan"/>
        </w:rPr>
        <w:t xml:space="preserve"> zł</w:t>
      </w:r>
      <w:proofErr w:type="gramEnd"/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. </w:t>
      </w:r>
    </w:p>
    <w:p w14:paraId="013C6929" w14:textId="77777777" w:rsidR="001E52E3" w:rsidRPr="003F0C37" w:rsidRDefault="001E52E3" w:rsidP="001E52E3">
      <w:pPr>
        <w:pStyle w:val="Akapitzlist"/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cyan"/>
        </w:rPr>
      </w:pPr>
    </w:p>
    <w:p w14:paraId="258A4D9B" w14:textId="7024A2F7" w:rsidR="00D0042A" w:rsidRDefault="00901B02" w:rsidP="00E90D2F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magenta"/>
        </w:rPr>
      </w:pPr>
      <w:r w:rsidRPr="00AB6C21">
        <w:rPr>
          <w:rFonts w:ascii="Verdana" w:hAnsi="Verdana"/>
          <w:color w:val="000000"/>
          <w:sz w:val="18"/>
          <w:szCs w:val="18"/>
          <w:highlight w:val="magenta"/>
        </w:rPr>
        <w:t>W sytuacji, gdy Udzielający zamówienia uzna za zasadne</w:t>
      </w:r>
      <w:r w:rsidR="003514D5">
        <w:rPr>
          <w:rFonts w:ascii="Verdana" w:hAnsi="Verdana"/>
          <w:color w:val="000000"/>
          <w:sz w:val="18"/>
          <w:szCs w:val="18"/>
          <w:highlight w:val="magenta"/>
        </w:rPr>
        <w:t>:</w:t>
      </w:r>
    </w:p>
    <w:p w14:paraId="447B113C" w14:textId="77777777" w:rsidR="009F044A" w:rsidRPr="00AB6C21" w:rsidRDefault="009F044A" w:rsidP="009F044A">
      <w:pPr>
        <w:pStyle w:val="Akapitzlist"/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magenta"/>
        </w:rPr>
      </w:pPr>
    </w:p>
    <w:p w14:paraId="0F76FB25" w14:textId="73CB47BD" w:rsidR="00D0042A" w:rsidRDefault="003514D5" w:rsidP="00D0042A">
      <w:pPr>
        <w:pStyle w:val="Akapitzlist"/>
        <w:numPr>
          <w:ilvl w:val="1"/>
          <w:numId w:val="14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magenta"/>
        </w:rPr>
      </w:pPr>
      <w:r>
        <w:rPr>
          <w:rFonts w:ascii="Verdana" w:hAnsi="Verdana"/>
          <w:color w:val="000000"/>
          <w:sz w:val="18"/>
          <w:szCs w:val="18"/>
          <w:highlight w:val="magenta"/>
        </w:rPr>
        <w:t xml:space="preserve">zwiększenie </w:t>
      </w:r>
      <w:r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liczby lekarzy, udzielających w </w:t>
      </w:r>
      <w:r w:rsidRPr="00AB6C21">
        <w:rPr>
          <w:rFonts w:ascii="Verdana" w:hAnsi="Verdana"/>
          <w:b/>
          <w:color w:val="000000"/>
          <w:sz w:val="18"/>
          <w:szCs w:val="18"/>
          <w:highlight w:val="magenta"/>
        </w:rPr>
        <w:t>Klinice</w:t>
      </w:r>
      <w:r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 świadczeń zdrowotnych w ramach </w:t>
      </w:r>
      <w:proofErr w:type="spellStart"/>
      <w:r w:rsidRPr="00AB6C21">
        <w:rPr>
          <w:rFonts w:ascii="Verdana" w:hAnsi="Verdana"/>
          <w:color w:val="000000"/>
          <w:sz w:val="18"/>
          <w:szCs w:val="18"/>
          <w:highlight w:val="magenta"/>
        </w:rPr>
        <w:t>subkontraktów</w:t>
      </w:r>
      <w:proofErr w:type="spellEnd"/>
      <w:r>
        <w:rPr>
          <w:rFonts w:ascii="Verdana" w:hAnsi="Verdana"/>
          <w:color w:val="000000"/>
          <w:sz w:val="18"/>
          <w:szCs w:val="18"/>
          <w:highlight w:val="magenta"/>
        </w:rPr>
        <w:t xml:space="preserve">, </w:t>
      </w:r>
      <w:r w:rsidR="004D55BF">
        <w:rPr>
          <w:rFonts w:ascii="Verdana" w:hAnsi="Verdana"/>
          <w:color w:val="000000"/>
          <w:sz w:val="18"/>
          <w:szCs w:val="18"/>
          <w:highlight w:val="magenta"/>
        </w:rPr>
        <w:t xml:space="preserve">może </w:t>
      </w:r>
      <w:r w:rsidR="00901B02"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zorganizować konkurs uzupełniający w danym zakresie, w </w:t>
      </w:r>
      <w:proofErr w:type="gramStart"/>
      <w:r w:rsidR="00901B02" w:rsidRPr="00AB6C21">
        <w:rPr>
          <w:rFonts w:ascii="Verdana" w:hAnsi="Verdana"/>
          <w:color w:val="000000"/>
          <w:sz w:val="18"/>
          <w:szCs w:val="18"/>
          <w:highlight w:val="magenta"/>
        </w:rPr>
        <w:t>ramach którego</w:t>
      </w:r>
      <w:proofErr w:type="gramEnd"/>
      <w:r w:rsidR="00901B02"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 wyłoni kolejnych pod</w:t>
      </w:r>
      <w:r w:rsidR="00D0042A" w:rsidRPr="00AB6C21">
        <w:rPr>
          <w:rFonts w:ascii="Verdana" w:hAnsi="Verdana"/>
          <w:color w:val="000000"/>
          <w:sz w:val="18"/>
          <w:szCs w:val="18"/>
          <w:highlight w:val="magenta"/>
        </w:rPr>
        <w:t>wykonawców</w:t>
      </w:r>
      <w:r>
        <w:rPr>
          <w:rFonts w:ascii="Verdana" w:hAnsi="Verdana"/>
          <w:color w:val="000000"/>
          <w:sz w:val="18"/>
          <w:szCs w:val="18"/>
          <w:highlight w:val="magenta"/>
        </w:rPr>
        <w:t>;</w:t>
      </w:r>
    </w:p>
    <w:p w14:paraId="3D0B2E4D" w14:textId="77777777" w:rsidR="009F044A" w:rsidRDefault="009F044A" w:rsidP="009F044A">
      <w:pPr>
        <w:pStyle w:val="Akapitzlist"/>
        <w:spacing w:after="0" w:line="240" w:lineRule="auto"/>
        <w:ind w:left="1440"/>
        <w:contextualSpacing/>
        <w:jc w:val="both"/>
        <w:rPr>
          <w:rFonts w:ascii="Verdana" w:hAnsi="Verdana"/>
          <w:color w:val="000000"/>
          <w:sz w:val="18"/>
          <w:szCs w:val="18"/>
          <w:highlight w:val="magenta"/>
        </w:rPr>
      </w:pPr>
    </w:p>
    <w:p w14:paraId="6602629F" w14:textId="393A8090" w:rsidR="003514D5" w:rsidRDefault="003514D5" w:rsidP="00D0042A">
      <w:pPr>
        <w:pStyle w:val="Akapitzlist"/>
        <w:numPr>
          <w:ilvl w:val="1"/>
          <w:numId w:val="14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magenta"/>
        </w:rPr>
      </w:pPr>
      <w:proofErr w:type="gramStart"/>
      <w:r w:rsidRPr="00AB6C21">
        <w:rPr>
          <w:rFonts w:ascii="Verdana" w:hAnsi="Verdana"/>
          <w:color w:val="000000"/>
          <w:sz w:val="18"/>
          <w:szCs w:val="18"/>
          <w:highlight w:val="magenta"/>
        </w:rPr>
        <w:t>zmniejszenie</w:t>
      </w:r>
      <w:proofErr w:type="gramEnd"/>
      <w:r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 liczby lekarzy, udzielających w </w:t>
      </w:r>
      <w:r w:rsidRPr="00AB6C21">
        <w:rPr>
          <w:rFonts w:ascii="Verdana" w:hAnsi="Verdana"/>
          <w:b/>
          <w:color w:val="000000"/>
          <w:sz w:val="18"/>
          <w:szCs w:val="18"/>
          <w:highlight w:val="magenta"/>
        </w:rPr>
        <w:t>Klinice</w:t>
      </w:r>
      <w:r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 świadczeń zdrowotnych w ramach </w:t>
      </w:r>
      <w:proofErr w:type="spellStart"/>
      <w:r w:rsidRPr="00AB6C21">
        <w:rPr>
          <w:rFonts w:ascii="Verdana" w:hAnsi="Verdana"/>
          <w:color w:val="000000"/>
          <w:sz w:val="18"/>
          <w:szCs w:val="18"/>
          <w:highlight w:val="magenta"/>
        </w:rPr>
        <w:t>subkontraktów</w:t>
      </w:r>
      <w:proofErr w:type="spellEnd"/>
      <w:r w:rsidR="00986301">
        <w:rPr>
          <w:rFonts w:ascii="Verdana" w:hAnsi="Verdana"/>
          <w:color w:val="000000"/>
          <w:sz w:val="18"/>
          <w:szCs w:val="18"/>
          <w:highlight w:val="magenta"/>
        </w:rPr>
        <w:t xml:space="preserve"> lub gdy do zmniejszenia liczby</w:t>
      </w:r>
      <w:r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 lekarzy, udzielających w </w:t>
      </w:r>
      <w:r w:rsidRPr="00AB6C21">
        <w:rPr>
          <w:rFonts w:ascii="Verdana" w:hAnsi="Verdana"/>
          <w:b/>
          <w:color w:val="000000"/>
          <w:sz w:val="18"/>
          <w:szCs w:val="18"/>
          <w:highlight w:val="magenta"/>
        </w:rPr>
        <w:t>Klinice</w:t>
      </w:r>
      <w:r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 świadczeń zdrowotnych w ramach </w:t>
      </w:r>
      <w:proofErr w:type="spellStart"/>
      <w:r w:rsidRPr="00AB6C21">
        <w:rPr>
          <w:rFonts w:ascii="Verdana" w:hAnsi="Verdana"/>
          <w:color w:val="000000"/>
          <w:sz w:val="18"/>
          <w:szCs w:val="18"/>
          <w:highlight w:val="magenta"/>
        </w:rPr>
        <w:t>subkontraktów</w:t>
      </w:r>
      <w:proofErr w:type="spellEnd"/>
      <w:r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 </w:t>
      </w:r>
      <w:r>
        <w:rPr>
          <w:rFonts w:ascii="Verdana" w:hAnsi="Verdana"/>
          <w:color w:val="000000"/>
          <w:sz w:val="18"/>
          <w:szCs w:val="18"/>
          <w:highlight w:val="magenta"/>
        </w:rPr>
        <w:t xml:space="preserve">dojdzie z innych przyczyn, </w:t>
      </w:r>
      <w:r w:rsidR="00A251A8">
        <w:rPr>
          <w:rFonts w:ascii="Verdana" w:hAnsi="Verdana"/>
          <w:color w:val="000000"/>
          <w:sz w:val="18"/>
          <w:szCs w:val="18"/>
          <w:highlight w:val="magenta"/>
        </w:rPr>
        <w:t xml:space="preserve">może </w:t>
      </w:r>
      <w:r>
        <w:rPr>
          <w:rFonts w:ascii="Verdana" w:hAnsi="Verdana"/>
          <w:color w:val="000000"/>
          <w:sz w:val="18"/>
          <w:szCs w:val="18"/>
          <w:highlight w:val="magenta"/>
        </w:rPr>
        <w:t xml:space="preserve">podzielić kwotę ryczałtu </w:t>
      </w:r>
      <w:r w:rsidR="004917D5">
        <w:rPr>
          <w:rFonts w:ascii="Verdana" w:hAnsi="Verdana"/>
          <w:color w:val="000000"/>
          <w:sz w:val="18"/>
          <w:szCs w:val="18"/>
          <w:highlight w:val="magenta"/>
        </w:rPr>
        <w:t xml:space="preserve">powstałą na skutek </w:t>
      </w:r>
      <w:r w:rsidR="004F4BEE">
        <w:rPr>
          <w:rFonts w:ascii="Verdana" w:hAnsi="Verdana"/>
          <w:color w:val="000000"/>
          <w:sz w:val="18"/>
          <w:szCs w:val="18"/>
          <w:highlight w:val="magenta"/>
        </w:rPr>
        <w:t xml:space="preserve">tego </w:t>
      </w:r>
      <w:r w:rsidR="004917D5">
        <w:rPr>
          <w:rFonts w:ascii="Verdana" w:hAnsi="Verdana"/>
          <w:color w:val="000000"/>
          <w:sz w:val="18"/>
          <w:szCs w:val="18"/>
          <w:highlight w:val="magenta"/>
        </w:rPr>
        <w:t>zmniejszenia</w:t>
      </w:r>
      <w:r>
        <w:rPr>
          <w:rFonts w:ascii="Verdana" w:hAnsi="Verdana"/>
          <w:color w:val="000000"/>
          <w:sz w:val="18"/>
          <w:szCs w:val="18"/>
          <w:highlight w:val="magenta"/>
        </w:rPr>
        <w:t xml:space="preserve"> </w:t>
      </w:r>
      <w:r w:rsidR="004F4BEE">
        <w:rPr>
          <w:rFonts w:ascii="Verdana" w:hAnsi="Verdana"/>
          <w:color w:val="000000"/>
          <w:sz w:val="18"/>
          <w:szCs w:val="18"/>
          <w:highlight w:val="magenta"/>
        </w:rPr>
        <w:t>pomiędzy</w:t>
      </w:r>
      <w:r>
        <w:rPr>
          <w:rFonts w:ascii="Verdana" w:hAnsi="Verdana"/>
          <w:color w:val="000000"/>
          <w:sz w:val="18"/>
          <w:szCs w:val="18"/>
          <w:highlight w:val="magenta"/>
        </w:rPr>
        <w:t xml:space="preserve"> </w:t>
      </w:r>
      <w:r w:rsidR="00C03406">
        <w:rPr>
          <w:rFonts w:ascii="Verdana" w:hAnsi="Verdana"/>
          <w:color w:val="000000"/>
          <w:sz w:val="18"/>
          <w:szCs w:val="18"/>
          <w:highlight w:val="magenta"/>
        </w:rPr>
        <w:t xml:space="preserve">pozostałych </w:t>
      </w:r>
      <w:r w:rsidR="004F4BEE">
        <w:rPr>
          <w:rFonts w:ascii="Verdana" w:hAnsi="Verdana"/>
          <w:color w:val="000000"/>
          <w:sz w:val="18"/>
          <w:szCs w:val="18"/>
          <w:highlight w:val="magenta"/>
        </w:rPr>
        <w:t xml:space="preserve">lekarzy </w:t>
      </w:r>
      <w:r>
        <w:rPr>
          <w:rFonts w:ascii="Verdana" w:hAnsi="Verdana"/>
          <w:color w:val="000000"/>
          <w:sz w:val="18"/>
          <w:szCs w:val="18"/>
          <w:highlight w:val="magenta"/>
        </w:rPr>
        <w:t>wyłonionych</w:t>
      </w:r>
      <w:r w:rsidR="00E22566">
        <w:rPr>
          <w:rFonts w:ascii="Verdana" w:hAnsi="Verdana"/>
          <w:color w:val="000000"/>
          <w:sz w:val="18"/>
          <w:szCs w:val="18"/>
          <w:highlight w:val="magenta"/>
        </w:rPr>
        <w:t xml:space="preserve"> w </w:t>
      </w:r>
      <w:r w:rsidR="004F4BEE">
        <w:rPr>
          <w:rFonts w:ascii="Verdana" w:hAnsi="Verdana"/>
          <w:color w:val="000000"/>
          <w:sz w:val="18"/>
          <w:szCs w:val="18"/>
          <w:highlight w:val="magenta"/>
        </w:rPr>
        <w:t>postępowaniu</w:t>
      </w:r>
      <w:r w:rsidR="00C03406">
        <w:rPr>
          <w:rFonts w:ascii="Verdana" w:hAnsi="Verdana"/>
          <w:color w:val="000000"/>
          <w:sz w:val="18"/>
          <w:szCs w:val="18"/>
          <w:highlight w:val="magenta"/>
        </w:rPr>
        <w:t xml:space="preserve"> konkursowym</w:t>
      </w:r>
      <w:r>
        <w:rPr>
          <w:rFonts w:ascii="Verdana" w:hAnsi="Verdana"/>
          <w:color w:val="000000"/>
          <w:sz w:val="18"/>
          <w:szCs w:val="18"/>
          <w:highlight w:val="magenta"/>
        </w:rPr>
        <w:t>,</w:t>
      </w:r>
    </w:p>
    <w:p w14:paraId="7D122B11" w14:textId="77777777" w:rsidR="009F044A" w:rsidRPr="00AB6C21" w:rsidRDefault="009F044A" w:rsidP="009F044A">
      <w:pPr>
        <w:pStyle w:val="Akapitzlist"/>
        <w:spacing w:after="0" w:line="240" w:lineRule="auto"/>
        <w:ind w:left="1440"/>
        <w:contextualSpacing/>
        <w:jc w:val="both"/>
        <w:rPr>
          <w:rFonts w:ascii="Verdana" w:hAnsi="Verdana"/>
          <w:color w:val="000000"/>
          <w:sz w:val="18"/>
          <w:szCs w:val="18"/>
          <w:highlight w:val="magenta"/>
        </w:rPr>
      </w:pPr>
    </w:p>
    <w:p w14:paraId="2F224DC5" w14:textId="4AA01111" w:rsidR="00901B02" w:rsidRDefault="00AD76F0" w:rsidP="00E22566">
      <w:pPr>
        <w:pStyle w:val="Akapitzlist"/>
        <w:numPr>
          <w:ilvl w:val="1"/>
          <w:numId w:val="19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magenta"/>
        </w:rPr>
      </w:pPr>
      <w:proofErr w:type="gramStart"/>
      <w:r>
        <w:rPr>
          <w:rFonts w:ascii="Verdana" w:hAnsi="Verdana"/>
          <w:color w:val="000000"/>
          <w:sz w:val="18"/>
          <w:szCs w:val="18"/>
          <w:highlight w:val="magenta"/>
        </w:rPr>
        <w:t>w</w:t>
      </w:r>
      <w:proofErr w:type="gramEnd"/>
      <w:r>
        <w:rPr>
          <w:rFonts w:ascii="Verdana" w:hAnsi="Verdana"/>
          <w:color w:val="000000"/>
          <w:sz w:val="18"/>
          <w:szCs w:val="18"/>
          <w:highlight w:val="magenta"/>
        </w:rPr>
        <w:t xml:space="preserve"> przypadkach </w:t>
      </w:r>
      <w:r w:rsidR="00947675">
        <w:rPr>
          <w:rFonts w:ascii="Verdana" w:hAnsi="Verdana"/>
          <w:color w:val="000000"/>
          <w:sz w:val="18"/>
          <w:szCs w:val="18"/>
          <w:highlight w:val="magenta"/>
        </w:rPr>
        <w:t xml:space="preserve">powyżej </w:t>
      </w:r>
      <w:r>
        <w:rPr>
          <w:rFonts w:ascii="Verdana" w:hAnsi="Verdana"/>
          <w:color w:val="000000"/>
          <w:sz w:val="18"/>
          <w:szCs w:val="18"/>
          <w:highlight w:val="magenta"/>
        </w:rPr>
        <w:t>ryczałty</w:t>
      </w:r>
      <w:r w:rsidR="00901B02"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, o których mowa w </w:t>
      </w:r>
      <w:r>
        <w:rPr>
          <w:rFonts w:ascii="Verdana" w:hAnsi="Verdana"/>
          <w:color w:val="000000"/>
          <w:sz w:val="18"/>
          <w:szCs w:val="18"/>
          <w:highlight w:val="magenta"/>
        </w:rPr>
        <w:t>par. 7 ust. 1 lit. a</w:t>
      </w:r>
      <w:r w:rsidR="00901B02"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, ulegną odpowiedniej weryfikacji, uwzgledniającej większą / mniejszą liczbę lekarzy, </w:t>
      </w:r>
      <w:r w:rsidR="0004078E">
        <w:rPr>
          <w:rFonts w:ascii="Verdana" w:hAnsi="Verdana"/>
          <w:color w:val="000000"/>
          <w:sz w:val="18"/>
          <w:szCs w:val="18"/>
          <w:highlight w:val="magenta"/>
        </w:rPr>
        <w:t>każdocześnie</w:t>
      </w:r>
      <w:r w:rsidR="00901B02"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 </w:t>
      </w:r>
      <w:r>
        <w:rPr>
          <w:rFonts w:ascii="Verdana" w:hAnsi="Verdana"/>
          <w:color w:val="000000"/>
          <w:sz w:val="18"/>
          <w:szCs w:val="18"/>
          <w:highlight w:val="magenta"/>
        </w:rPr>
        <w:t>w granicach</w:t>
      </w:r>
      <w:r w:rsidR="0041278E">
        <w:rPr>
          <w:rFonts w:ascii="Verdana" w:hAnsi="Verdana"/>
          <w:color w:val="000000"/>
          <w:sz w:val="18"/>
          <w:szCs w:val="18"/>
          <w:highlight w:val="magenta"/>
        </w:rPr>
        <w:t xml:space="preserve"> kwot</w:t>
      </w:r>
      <w:r>
        <w:rPr>
          <w:rFonts w:ascii="Verdana" w:hAnsi="Verdana"/>
          <w:color w:val="000000"/>
          <w:sz w:val="18"/>
          <w:szCs w:val="18"/>
          <w:highlight w:val="magenta"/>
        </w:rPr>
        <w:t xml:space="preserve">, o </w:t>
      </w:r>
      <w:r w:rsidR="00E41FA0">
        <w:rPr>
          <w:rFonts w:ascii="Verdana" w:hAnsi="Verdana"/>
          <w:color w:val="000000"/>
          <w:sz w:val="18"/>
          <w:szCs w:val="18"/>
          <w:highlight w:val="magenta"/>
        </w:rPr>
        <w:t>któr</w:t>
      </w:r>
      <w:r w:rsidR="0041278E">
        <w:rPr>
          <w:rFonts w:ascii="Verdana" w:hAnsi="Verdana"/>
          <w:color w:val="000000"/>
          <w:sz w:val="18"/>
          <w:szCs w:val="18"/>
          <w:highlight w:val="magenta"/>
        </w:rPr>
        <w:t>ych</w:t>
      </w:r>
      <w:r>
        <w:rPr>
          <w:rFonts w:ascii="Verdana" w:hAnsi="Verdana"/>
          <w:color w:val="000000"/>
          <w:sz w:val="18"/>
          <w:szCs w:val="18"/>
          <w:highlight w:val="magenta"/>
        </w:rPr>
        <w:t xml:space="preserve"> mowa w ustępie</w:t>
      </w:r>
      <w:r w:rsidR="00901B02" w:rsidRPr="00AB6C21">
        <w:rPr>
          <w:rFonts w:ascii="Verdana" w:hAnsi="Verdana"/>
          <w:color w:val="000000"/>
          <w:sz w:val="18"/>
          <w:szCs w:val="18"/>
          <w:highlight w:val="magenta"/>
        </w:rPr>
        <w:t xml:space="preserve"> 3 powyżej.</w:t>
      </w:r>
    </w:p>
    <w:p w14:paraId="4050F6A0" w14:textId="77777777" w:rsidR="009F044A" w:rsidRPr="00AB6C21" w:rsidRDefault="009F044A" w:rsidP="009F044A">
      <w:pPr>
        <w:pStyle w:val="Akapitzlist"/>
        <w:spacing w:after="0" w:line="240" w:lineRule="auto"/>
        <w:ind w:left="1788"/>
        <w:contextualSpacing/>
        <w:jc w:val="both"/>
        <w:rPr>
          <w:rFonts w:ascii="Verdana" w:hAnsi="Verdana"/>
          <w:color w:val="000000"/>
          <w:sz w:val="18"/>
          <w:szCs w:val="18"/>
          <w:highlight w:val="magenta"/>
        </w:rPr>
      </w:pPr>
    </w:p>
    <w:p w14:paraId="520E48BF" w14:textId="32C4B168" w:rsidR="00901B02" w:rsidRPr="00C75863" w:rsidRDefault="00901B02" w:rsidP="00E90D2F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cyan"/>
        </w:rPr>
      </w:pPr>
      <w:r w:rsidRPr="00C75863">
        <w:rPr>
          <w:rFonts w:ascii="Verdana" w:hAnsi="Verdana"/>
          <w:color w:val="000000"/>
          <w:sz w:val="18"/>
          <w:szCs w:val="18"/>
          <w:highlight w:val="cyan"/>
        </w:rPr>
        <w:t xml:space="preserve">W zakresie niniejszej umowy Przyjmujący zamówienie zobowiązuje się do realizacji świadczeń zdrowotnych – porad w poradni ortopedycznej – konsultacyjnej w wymiarze </w:t>
      </w:r>
      <w:proofErr w:type="gramStart"/>
      <w:r w:rsidRPr="00C75863">
        <w:rPr>
          <w:rFonts w:ascii="Verdana" w:hAnsi="Verdana"/>
          <w:color w:val="000000"/>
          <w:sz w:val="18"/>
          <w:szCs w:val="18"/>
          <w:highlight w:val="cyan"/>
        </w:rPr>
        <w:t xml:space="preserve">do </w:t>
      </w:r>
      <w:r w:rsidR="00454468" w:rsidRPr="00C75863">
        <w:rPr>
          <w:rFonts w:ascii="Verdana" w:hAnsi="Verdana"/>
          <w:color w:val="000000"/>
          <w:sz w:val="18"/>
          <w:szCs w:val="18"/>
          <w:highlight w:val="cyan"/>
        </w:rPr>
        <w:t>..................................</w:t>
      </w:r>
      <w:r w:rsidRPr="00C75863">
        <w:rPr>
          <w:rFonts w:ascii="Verdana" w:hAnsi="Verdana"/>
          <w:color w:val="000000"/>
          <w:sz w:val="18"/>
          <w:szCs w:val="18"/>
          <w:highlight w:val="cyan"/>
        </w:rPr>
        <w:t xml:space="preserve"> pacjentów</w:t>
      </w:r>
      <w:proofErr w:type="gramEnd"/>
      <w:r w:rsidRPr="00C75863">
        <w:rPr>
          <w:rFonts w:ascii="Verdana" w:hAnsi="Verdana"/>
          <w:color w:val="000000"/>
          <w:sz w:val="18"/>
          <w:szCs w:val="18"/>
          <w:highlight w:val="cyan"/>
        </w:rPr>
        <w:t xml:space="preserve"> miesięcznie</w:t>
      </w:r>
      <w:r w:rsidR="00454468" w:rsidRPr="00C75863">
        <w:rPr>
          <w:rFonts w:ascii="Verdana" w:hAnsi="Verdana"/>
          <w:color w:val="000000"/>
          <w:sz w:val="18"/>
          <w:szCs w:val="18"/>
          <w:highlight w:val="cyan"/>
        </w:rPr>
        <w:t>, stosownie do swej deklaracji w formularzu ofertowym</w:t>
      </w:r>
      <w:r w:rsidRPr="00C75863">
        <w:rPr>
          <w:rFonts w:ascii="Verdana" w:hAnsi="Verdana"/>
          <w:color w:val="000000"/>
          <w:sz w:val="18"/>
          <w:szCs w:val="18"/>
          <w:highlight w:val="cyan"/>
        </w:rPr>
        <w:t>.</w:t>
      </w:r>
    </w:p>
    <w:p w14:paraId="09099A7C" w14:textId="77777777" w:rsidR="00901B02" w:rsidRPr="003F0C37" w:rsidRDefault="00901B02" w:rsidP="00E90D2F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cyan"/>
        </w:rPr>
      </w:pPr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Udzielający zamówienie zobowiązany jest do zapewnienia stałej, autonomicznej obsady ortopedycznej SOR. Przyjmujący zamówienie zobowiązany będzie do realizacji incydentalnych konsultacji w Szpitalnym Oddziale Ratunkowym w przypadkach losowych - w braku zabezpieczenia autonomicznej obsady ortopedycznej SOR lub w szczególnie wymagających i trudnych przypadkach medycznych, a także w sytuacjach, o których mowa w art. 30 ustawy zawodowej lekarskiej. Konsultacje Przyjmującego zamówienie w SOR nie mogą prowadzić do realizowania zabezpieczenia dyżurowego Szpitalnego Oddziału </w:t>
      </w:r>
      <w:proofErr w:type="gramStart"/>
      <w:r w:rsidRPr="003F0C37">
        <w:rPr>
          <w:rFonts w:ascii="Verdana" w:hAnsi="Verdana"/>
          <w:color w:val="000000"/>
          <w:sz w:val="18"/>
          <w:szCs w:val="18"/>
          <w:highlight w:val="cyan"/>
        </w:rPr>
        <w:t>Ratunkowego jako</w:t>
      </w:r>
      <w:proofErr w:type="gramEnd"/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 lekarz systemu.</w:t>
      </w:r>
    </w:p>
    <w:p w14:paraId="50784B61" w14:textId="77777777" w:rsidR="00901B02" w:rsidRPr="003F0C37" w:rsidRDefault="00901B02" w:rsidP="00E90D2F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cyan"/>
        </w:rPr>
      </w:pPr>
      <w:r w:rsidRPr="003F0C37">
        <w:rPr>
          <w:rFonts w:ascii="Verdana" w:hAnsi="Verdana"/>
          <w:color w:val="000000"/>
          <w:sz w:val="18"/>
          <w:szCs w:val="18"/>
          <w:highlight w:val="cyan"/>
        </w:rPr>
        <w:t>Udzielający zamówienie zobowiązuje się wypłacić wynagrodzenie do 20-tego dnia następnego miesiąca po miesiącu udzielenia świadczeń zdrowotnych, na podstawie rachunku przedłożonego w terminie do 5-tego dnia następnego miesiąca po miesiącu realizacji tych świadczeń, przelewem na konto Przyjmującego zamówienie.</w:t>
      </w:r>
    </w:p>
    <w:p w14:paraId="31F0BB41" w14:textId="4E55BE6E" w:rsidR="00901B02" w:rsidRPr="003F0C37" w:rsidRDefault="00901B02" w:rsidP="00E90D2F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cyan"/>
        </w:rPr>
      </w:pPr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Do rachunku należy dołączyć wykaz udzielonych świadczeń zdrowotnych (zgodnie z </w:t>
      </w:r>
      <w:r w:rsidRPr="003F0C37">
        <w:rPr>
          <w:rFonts w:ascii="Verdana" w:hAnsi="Verdana"/>
          <w:b/>
          <w:color w:val="000000"/>
          <w:sz w:val="18"/>
          <w:szCs w:val="18"/>
          <w:highlight w:val="cyan"/>
        </w:rPr>
        <w:t>załącznikiem nr 1</w:t>
      </w:r>
      <w:r w:rsidRPr="003F0C37">
        <w:rPr>
          <w:rFonts w:ascii="Verdana" w:hAnsi="Verdana"/>
          <w:color w:val="000000"/>
          <w:sz w:val="18"/>
          <w:szCs w:val="18"/>
          <w:highlight w:val="cyan"/>
        </w:rPr>
        <w:t xml:space="preserve">), zatwierdzony pod względem merytorycznym oraz wartościowym przez Kierownika </w:t>
      </w:r>
      <w:r w:rsidRPr="003F0C37">
        <w:rPr>
          <w:rFonts w:ascii="Verdana" w:hAnsi="Verdana"/>
          <w:b/>
          <w:color w:val="000000"/>
          <w:sz w:val="18"/>
          <w:szCs w:val="18"/>
          <w:highlight w:val="cyan"/>
        </w:rPr>
        <w:t>Kliniki</w:t>
      </w:r>
      <w:r w:rsidRPr="003F0C37">
        <w:rPr>
          <w:rFonts w:ascii="Verdana" w:hAnsi="Verdana"/>
          <w:color w:val="000000"/>
          <w:sz w:val="18"/>
          <w:szCs w:val="18"/>
          <w:highlight w:val="cyan"/>
        </w:rPr>
        <w:t>.</w:t>
      </w:r>
    </w:p>
    <w:p w14:paraId="7B4C7F7B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40C38DD7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§ 8</w:t>
      </w:r>
    </w:p>
    <w:p w14:paraId="29254A32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Kontrola udzielania świadczeń zdrowotnych</w:t>
      </w:r>
    </w:p>
    <w:p w14:paraId="169C38E2" w14:textId="77777777" w:rsidR="00901B02" w:rsidRPr="00E90D2F" w:rsidRDefault="00901B02" w:rsidP="00E90D2F">
      <w:pPr>
        <w:pStyle w:val="Akapitzlist"/>
        <w:numPr>
          <w:ilvl w:val="2"/>
          <w:numId w:val="8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Przyjmujący zamówienie przyjmuje na siebie obowiązek poddawania się kontroli Udzielającego zamówienie oraz Narodowego Funduszu Zdrowia w zakresie realizacji Przedmiotu umowy, a w szczególności w odniesieniu do:</w:t>
      </w:r>
    </w:p>
    <w:p w14:paraId="023EEBFB" w14:textId="77777777" w:rsidR="00901B02" w:rsidRPr="00E90D2F" w:rsidRDefault="00901B02" w:rsidP="00CE055B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oceny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merytorycznej udzielanych świadczeń zdrowotnych,</w:t>
      </w:r>
    </w:p>
    <w:p w14:paraId="42EFA04D" w14:textId="77777777" w:rsidR="00901B02" w:rsidRPr="00E90D2F" w:rsidRDefault="00901B02" w:rsidP="00CE055B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sposobu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udzielania świadczeń zdrowotnych,</w:t>
      </w:r>
    </w:p>
    <w:p w14:paraId="7DE57294" w14:textId="77777777" w:rsidR="00901B02" w:rsidRPr="00E90D2F" w:rsidRDefault="00901B02" w:rsidP="00CE055B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liczby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i rodzaju udzielonych świadczeń zdrowotnych,</w:t>
      </w:r>
    </w:p>
    <w:p w14:paraId="666988FB" w14:textId="77777777" w:rsidR="00901B02" w:rsidRPr="00E90D2F" w:rsidRDefault="00901B02" w:rsidP="00CE055B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prowadzenia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wymaganej dokumentacji medycznej i sprawozdawczości,</w:t>
      </w:r>
    </w:p>
    <w:p w14:paraId="79B8F0B4" w14:textId="77777777" w:rsidR="00901B02" w:rsidRPr="00E90D2F" w:rsidRDefault="00901B02" w:rsidP="00CE055B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terminowej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realizacji zaleceń pokontrolnych,</w:t>
      </w:r>
    </w:p>
    <w:p w14:paraId="46F71C55" w14:textId="77777777" w:rsidR="00901B02" w:rsidRPr="00E90D2F" w:rsidRDefault="00901B02" w:rsidP="00CE055B">
      <w:pPr>
        <w:pStyle w:val="Akapitzlist"/>
        <w:numPr>
          <w:ilvl w:val="1"/>
          <w:numId w:val="20"/>
        </w:numPr>
        <w:spacing w:after="0" w:line="240" w:lineRule="auto"/>
        <w:ind w:left="1134" w:hanging="425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przestrzegania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zasad </w:t>
      </w:r>
      <w:proofErr w:type="spellStart"/>
      <w:r w:rsidRPr="00E90D2F">
        <w:rPr>
          <w:rFonts w:ascii="Verdana" w:hAnsi="Verdana"/>
          <w:color w:val="000000"/>
          <w:sz w:val="18"/>
          <w:szCs w:val="18"/>
        </w:rPr>
        <w:t>sanitarno</w:t>
      </w:r>
      <w:proofErr w:type="spellEnd"/>
      <w:r w:rsidRPr="00E90D2F">
        <w:rPr>
          <w:rFonts w:ascii="Verdana" w:hAnsi="Verdana"/>
          <w:color w:val="000000"/>
          <w:sz w:val="18"/>
          <w:szCs w:val="18"/>
        </w:rPr>
        <w:t xml:space="preserve"> - epidemiologicznych.</w:t>
      </w:r>
    </w:p>
    <w:p w14:paraId="1106B4EF" w14:textId="77777777" w:rsidR="00901B02" w:rsidRPr="00E90D2F" w:rsidRDefault="00901B02" w:rsidP="00E90D2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W przypadku ewentualnego stwierdzenia w trakcie kontroli przeprowadzanej przez NFZ jakichkolwiek zawinionych przez Przyjmującego zamówienie nieprawidłowości w realizacji Przedmiotu umowy, Przyjmujący zamówienie zobowiązany będzie do partycypacji w </w:t>
      </w:r>
      <w:r w:rsidRPr="00E90D2F">
        <w:rPr>
          <w:rFonts w:ascii="Verdana" w:hAnsi="Verdana"/>
          <w:color w:val="000000"/>
          <w:sz w:val="18"/>
          <w:szCs w:val="18"/>
        </w:rPr>
        <w:lastRenderedPageBreak/>
        <w:t>kosztach ewentualnej kary bądź też obciążenia nałożonego na Udzielającego zamówienie przez organ kontrolujący, na zasadach każdorazowo uzgodnionych z Udzielającym zamówienie i w sytuacji, gdy kara bądź obciążenie są ostateczne.</w:t>
      </w:r>
    </w:p>
    <w:p w14:paraId="4957F650" w14:textId="77777777" w:rsidR="00901B02" w:rsidRPr="00E90D2F" w:rsidRDefault="00901B02" w:rsidP="00E90D2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Kara lub obciążenie, o których mowa w ust. 2, nakładane będą na Przyjmującego zamówienie w formie noty obciążeniowej, płatnej w terminie 14 dni od daty jej wystawienia lub też kompensowanej z bieżącej należności wobec Przyjmującego zamówienie, w zależności od przyjętych ustaleń.</w:t>
      </w:r>
    </w:p>
    <w:p w14:paraId="4E912B76" w14:textId="77777777" w:rsidR="00901B02" w:rsidRPr="00E90D2F" w:rsidRDefault="00901B02" w:rsidP="00E90D2F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i zażalenia do Prezesa NFZ oraz składania środków odwoławczych, zgodnie z obowiązującymi procedurami, włącznie z dochodzeniem swoich racji przed sądami powszechnymi i administracyjnymi wszystkich instancji.</w:t>
      </w:r>
    </w:p>
    <w:p w14:paraId="323D23E3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6E968305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§ 9</w:t>
      </w:r>
    </w:p>
    <w:p w14:paraId="1F2D4291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Odpowiedzialność cywilna</w:t>
      </w:r>
    </w:p>
    <w:p w14:paraId="265F6FF2" w14:textId="60FDD3BB" w:rsidR="00901B02" w:rsidRPr="00E90D2F" w:rsidRDefault="00901B02" w:rsidP="00E90D2F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Przyjmujący zamówienie zobowiązany jest ubezpieczyć się od odpowiedzialności cywilnej na zasadach określonych w </w:t>
      </w:r>
      <w:r w:rsidR="002B0327">
        <w:rPr>
          <w:rFonts w:ascii="Verdana" w:hAnsi="Verdana"/>
          <w:color w:val="000000"/>
          <w:sz w:val="18"/>
          <w:szCs w:val="18"/>
        </w:rPr>
        <w:t xml:space="preserve">aktualnie obowiązujących </w:t>
      </w:r>
      <w:r w:rsidR="00F07C6C">
        <w:rPr>
          <w:rFonts w:ascii="Verdana" w:hAnsi="Verdana"/>
          <w:color w:val="000000"/>
          <w:sz w:val="18"/>
          <w:szCs w:val="18"/>
        </w:rPr>
        <w:t>przepisach</w:t>
      </w:r>
      <w:r w:rsidR="002B0327">
        <w:rPr>
          <w:rFonts w:ascii="Verdana" w:hAnsi="Verdana"/>
          <w:color w:val="000000"/>
          <w:sz w:val="18"/>
          <w:szCs w:val="18"/>
        </w:rPr>
        <w:t xml:space="preserve"> prawa</w:t>
      </w:r>
      <w:r w:rsidRPr="00E90D2F">
        <w:rPr>
          <w:rFonts w:ascii="Verdana" w:hAnsi="Verdana"/>
          <w:color w:val="000000"/>
          <w:sz w:val="18"/>
          <w:szCs w:val="18"/>
        </w:rPr>
        <w:t>.</w:t>
      </w:r>
    </w:p>
    <w:p w14:paraId="36566464" w14:textId="77777777" w:rsidR="00901B02" w:rsidRPr="00E90D2F" w:rsidRDefault="00901B02" w:rsidP="00E90D2F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Przyjmujący zamówienie zobowiązany jest dostarczyć Udzielającemu zamówienie kopię aktualnej polisy ubezpieczeniowej, o której mowa w ust. 1.</w:t>
      </w:r>
    </w:p>
    <w:p w14:paraId="2B562320" w14:textId="77777777" w:rsidR="00901B02" w:rsidRPr="00E90D2F" w:rsidRDefault="00901B02" w:rsidP="00E90D2F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Przyjmujący zamówienie zobowiązuje się do kontynuowania ubezpieczenia, o którym mowa w ust. 1, przez cały okres obowiązywania umowy.</w:t>
      </w:r>
    </w:p>
    <w:p w14:paraId="228E5174" w14:textId="77777777" w:rsidR="00901B02" w:rsidRPr="00E90D2F" w:rsidRDefault="00901B02" w:rsidP="00E90D2F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48D785EA" w14:textId="77777777" w:rsidR="00901B02" w:rsidRPr="00E90D2F" w:rsidRDefault="00901B02" w:rsidP="00E90D2F">
      <w:pPr>
        <w:pStyle w:val="Akapitzlist"/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64C8F80F" w14:textId="77777777" w:rsidR="00FD1A44" w:rsidRDefault="00FD1A44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0F393362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§ 10</w:t>
      </w:r>
    </w:p>
    <w:p w14:paraId="2074F41F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Czas trwania oraz zmiany umowy</w:t>
      </w:r>
    </w:p>
    <w:p w14:paraId="41C6019C" w14:textId="691DB9D5" w:rsidR="00901B02" w:rsidRPr="00A47177" w:rsidRDefault="00901B02" w:rsidP="00E90D2F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Verdana" w:hAnsi="Verdana"/>
          <w:b/>
          <w:color w:val="000000"/>
          <w:sz w:val="18"/>
          <w:szCs w:val="18"/>
          <w:highlight w:val="yellow"/>
        </w:rPr>
      </w:pPr>
      <w:r w:rsidRPr="00A47177">
        <w:rPr>
          <w:rFonts w:ascii="Verdana" w:hAnsi="Verdana"/>
          <w:color w:val="000000"/>
          <w:sz w:val="18"/>
          <w:szCs w:val="18"/>
          <w:highlight w:val="yellow"/>
        </w:rPr>
        <w:t xml:space="preserve">Umowa zostaje zawarta na okres </w:t>
      </w:r>
      <w:proofErr w:type="gramStart"/>
      <w:r w:rsidRPr="00A47177">
        <w:rPr>
          <w:rFonts w:ascii="Verdana" w:hAnsi="Verdana"/>
          <w:color w:val="000000"/>
          <w:sz w:val="18"/>
          <w:szCs w:val="18"/>
          <w:highlight w:val="yellow"/>
        </w:rPr>
        <w:t xml:space="preserve">od </w:t>
      </w:r>
      <w:r w:rsidR="00A47177" w:rsidRPr="00A47177">
        <w:rPr>
          <w:rFonts w:ascii="Verdana" w:hAnsi="Verdana"/>
          <w:b/>
          <w:color w:val="000000"/>
          <w:sz w:val="18"/>
          <w:szCs w:val="18"/>
          <w:highlight w:val="yellow"/>
        </w:rPr>
        <w:t>....................</w:t>
      </w:r>
      <w:r w:rsidRPr="00A47177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</w:t>
      </w:r>
      <w:proofErr w:type="gramEnd"/>
      <w:r w:rsidRPr="00A47177">
        <w:rPr>
          <w:rFonts w:ascii="Verdana" w:hAnsi="Verdana"/>
          <w:b/>
          <w:color w:val="000000"/>
          <w:sz w:val="18"/>
          <w:szCs w:val="18"/>
          <w:highlight w:val="yellow"/>
        </w:rPr>
        <w:t>r.</w:t>
      </w:r>
      <w:r w:rsidRPr="00A47177">
        <w:rPr>
          <w:rFonts w:ascii="Verdana" w:hAnsi="Verdana"/>
          <w:color w:val="000000"/>
          <w:sz w:val="18"/>
          <w:szCs w:val="18"/>
          <w:highlight w:val="yellow"/>
        </w:rPr>
        <w:t xml:space="preserve"> </w:t>
      </w:r>
      <w:proofErr w:type="gramStart"/>
      <w:r w:rsidRPr="00A47177">
        <w:rPr>
          <w:rFonts w:ascii="Verdana" w:hAnsi="Verdana"/>
          <w:color w:val="000000"/>
          <w:sz w:val="18"/>
          <w:szCs w:val="18"/>
          <w:highlight w:val="yellow"/>
        </w:rPr>
        <w:t xml:space="preserve">do </w:t>
      </w:r>
      <w:r w:rsidR="00A47177" w:rsidRPr="00A47177">
        <w:rPr>
          <w:rFonts w:ascii="Verdana" w:hAnsi="Verdana"/>
          <w:b/>
          <w:color w:val="000000"/>
          <w:sz w:val="18"/>
          <w:szCs w:val="18"/>
          <w:highlight w:val="yellow"/>
        </w:rPr>
        <w:t>..........................</w:t>
      </w:r>
      <w:r w:rsidRPr="00A47177"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 r</w:t>
      </w:r>
      <w:proofErr w:type="gramEnd"/>
      <w:r w:rsidRPr="00A47177">
        <w:rPr>
          <w:rFonts w:ascii="Verdana" w:hAnsi="Verdana"/>
          <w:b/>
          <w:color w:val="000000"/>
          <w:sz w:val="18"/>
          <w:szCs w:val="18"/>
          <w:highlight w:val="yellow"/>
        </w:rPr>
        <w:t>.</w:t>
      </w:r>
    </w:p>
    <w:p w14:paraId="643887ED" w14:textId="7DAC0D93" w:rsidR="00901B02" w:rsidRPr="00E90D2F" w:rsidRDefault="00393C83" w:rsidP="00E90D2F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Verdana" w:hAnsi="Verdana"/>
          <w:color w:val="000000"/>
          <w:sz w:val="18"/>
          <w:szCs w:val="18"/>
          <w:highlight w:val="yellow"/>
        </w:rPr>
      </w:pPr>
      <w:r>
        <w:rPr>
          <w:rFonts w:ascii="Verdana" w:hAnsi="Verdana"/>
          <w:color w:val="000000"/>
          <w:sz w:val="18"/>
          <w:szCs w:val="18"/>
          <w:highlight w:val="yellow"/>
        </w:rPr>
        <w:t xml:space="preserve">Strony </w:t>
      </w:r>
      <w:r w:rsidR="00901B02" w:rsidRPr="00E90D2F">
        <w:rPr>
          <w:rFonts w:ascii="Verdana" w:hAnsi="Verdana"/>
          <w:color w:val="000000"/>
          <w:sz w:val="18"/>
          <w:szCs w:val="18"/>
          <w:highlight w:val="yellow"/>
        </w:rPr>
        <w:t>dopuszczają dokonanie odpowiednich zmian w umowie w przypadku zmiany zasad, sposobu, trybu, zakresu lub innych okoliczności dotyczących funkcjonowania lub finansowania systemu ochrony zdrowia, gdy skutkować one będą zasadnością / koniecznością dokonania zmiany organizacji / sposobu finansowania przez Świadczeniodawcę wykonywanych przez Przyjmującego zamówienia na podstawie niniejszej umowy świadczeń zdrowotnych lub innych elementów niniejszej umowy.</w:t>
      </w:r>
    </w:p>
    <w:p w14:paraId="67C36929" w14:textId="77777777" w:rsidR="00901B02" w:rsidRPr="00E90D2F" w:rsidRDefault="00901B02" w:rsidP="00E90D2F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Wszelkie zmiany umowy wymagają formy pisemnej pod rygorem nieważności.</w:t>
      </w:r>
    </w:p>
    <w:p w14:paraId="4E1CE218" w14:textId="25B7A456" w:rsidR="00FD1A44" w:rsidRDefault="00901B02" w:rsidP="004434E7">
      <w:pPr>
        <w:pStyle w:val="Akapitzlist"/>
        <w:numPr>
          <w:ilvl w:val="0"/>
          <w:numId w:val="29"/>
        </w:numPr>
        <w:spacing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Nieważna jest zmiana postanowień zawartej umowy niekorzystnych dla Udzielającego zamówienia, jeżeli przy ich uwzględnieniu zachodziłaby konieczność zmiany treści oferty, na </w:t>
      </w:r>
      <w:proofErr w:type="gramStart"/>
      <w:r w:rsidRPr="00E90D2F">
        <w:rPr>
          <w:rFonts w:ascii="Verdana" w:hAnsi="Verdana"/>
          <w:color w:val="000000"/>
          <w:sz w:val="18"/>
          <w:szCs w:val="18"/>
        </w:rPr>
        <w:t>podstawie której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dokonano wyboru Przyjmującego zamówienie, chyba że konieczność wprowadzenia takich zmian wynika z okoliczności, których nie można było przewidzieć w chwili zawarcia umowy.</w:t>
      </w:r>
    </w:p>
    <w:p w14:paraId="11283B81" w14:textId="77777777" w:rsidR="004434E7" w:rsidRPr="004434E7" w:rsidRDefault="004434E7" w:rsidP="004434E7">
      <w:pPr>
        <w:pStyle w:val="Akapitzlist"/>
        <w:spacing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</w:p>
    <w:p w14:paraId="4EAEB8E5" w14:textId="77777777" w:rsidR="00901B02" w:rsidRPr="00E90D2F" w:rsidRDefault="00901B02" w:rsidP="00E90D2F">
      <w:pPr>
        <w:pStyle w:val="Akapitzlist"/>
        <w:spacing w:line="240" w:lineRule="auto"/>
        <w:ind w:left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§11</w:t>
      </w:r>
    </w:p>
    <w:p w14:paraId="1FF810BF" w14:textId="77777777" w:rsidR="00901B02" w:rsidRPr="00E90D2F" w:rsidRDefault="00901B02" w:rsidP="00E90D2F">
      <w:pPr>
        <w:pStyle w:val="Akapitzlist"/>
        <w:spacing w:line="240" w:lineRule="auto"/>
        <w:ind w:left="0"/>
        <w:jc w:val="center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Rozwiązanie umowy</w:t>
      </w:r>
    </w:p>
    <w:p w14:paraId="0AA723EA" w14:textId="77777777" w:rsidR="00901B02" w:rsidRPr="00E90D2F" w:rsidRDefault="00901B02" w:rsidP="00E90D2F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Niniejsza umowa ulega rozwiązaniu:</w:t>
      </w:r>
    </w:p>
    <w:p w14:paraId="49198825" w14:textId="77777777" w:rsidR="00901B02" w:rsidRPr="00E90D2F" w:rsidRDefault="00901B02" w:rsidP="00E90D2F">
      <w:pPr>
        <w:pStyle w:val="Akapitzlist"/>
        <w:numPr>
          <w:ilvl w:val="1"/>
          <w:numId w:val="1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z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upływem okresu, na który została zawarta,</w:t>
      </w:r>
    </w:p>
    <w:p w14:paraId="7388DFDC" w14:textId="77777777" w:rsidR="00901B02" w:rsidRPr="00E90D2F" w:rsidRDefault="00901B02" w:rsidP="00E90D2F">
      <w:pPr>
        <w:pStyle w:val="Akapitzlist"/>
        <w:numPr>
          <w:ilvl w:val="1"/>
          <w:numId w:val="1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w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każdym czasie za zgodnym porozumieniem stron,</w:t>
      </w:r>
    </w:p>
    <w:p w14:paraId="6500F4C1" w14:textId="77777777" w:rsidR="00901B02" w:rsidRPr="00E90D2F" w:rsidRDefault="00901B02" w:rsidP="00E90D2F">
      <w:pPr>
        <w:pStyle w:val="Akapitzlist"/>
        <w:numPr>
          <w:ilvl w:val="1"/>
          <w:numId w:val="11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z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zachowaniem 3 - miesięcznego okresu wypowiedzenia ze skutkiem na koniec miesiąca kalendarzowego. </w:t>
      </w:r>
    </w:p>
    <w:p w14:paraId="70BA7770" w14:textId="0736BA60" w:rsidR="00901B02" w:rsidRPr="00E90D2F" w:rsidRDefault="00901B02" w:rsidP="00E90D2F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 xml:space="preserve">Udzielający zamówienie może rozwiązać niniejszą umowę z zachowaniem 1-miesięcznego okresu wypowiedzenia (ze skutkiem na koniec miesiąca kalendarzowego) w razie uzasadnionego wniosku </w:t>
      </w:r>
      <w:r w:rsidRPr="0067337A">
        <w:rPr>
          <w:rFonts w:ascii="Verdana" w:hAnsi="Verdana"/>
          <w:b/>
          <w:bCs/>
          <w:color w:val="000000"/>
          <w:sz w:val="18"/>
          <w:szCs w:val="18"/>
        </w:rPr>
        <w:t>Kierownika</w:t>
      </w:r>
      <w:r w:rsidRPr="00E90D2F">
        <w:rPr>
          <w:rFonts w:ascii="Verdana" w:hAnsi="Verdana"/>
          <w:color w:val="000000"/>
          <w:sz w:val="18"/>
          <w:szCs w:val="18"/>
        </w:rPr>
        <w:t xml:space="preserve"> </w:t>
      </w:r>
      <w:r w:rsidRPr="00E90D2F">
        <w:rPr>
          <w:rFonts w:ascii="Verdana" w:hAnsi="Verdana"/>
          <w:b/>
          <w:color w:val="000000"/>
          <w:sz w:val="18"/>
          <w:szCs w:val="18"/>
        </w:rPr>
        <w:t>Kliniki</w:t>
      </w:r>
      <w:r w:rsidRPr="00E90D2F">
        <w:rPr>
          <w:rFonts w:ascii="Verdana" w:hAnsi="Verdana"/>
          <w:color w:val="000000"/>
          <w:sz w:val="18"/>
          <w:szCs w:val="18"/>
        </w:rPr>
        <w:t xml:space="preserve"> w zakresie nienależytego wykonywania przez Przyjmującego zamówienie Przedmiotu umowy.</w:t>
      </w:r>
    </w:p>
    <w:p w14:paraId="3C84F009" w14:textId="77777777" w:rsidR="00901B02" w:rsidRPr="00E90D2F" w:rsidRDefault="00901B02" w:rsidP="00E90D2F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Udzielający zamówienie może rozwiązać niniejszą umowę z zachowaniem dwutygodniowego okresu wypowiedzenia w razie:</w:t>
      </w:r>
    </w:p>
    <w:p w14:paraId="52F955EC" w14:textId="38867B45" w:rsidR="00901B02" w:rsidRPr="00E90D2F" w:rsidRDefault="00901B02" w:rsidP="00E90D2F">
      <w:pPr>
        <w:pStyle w:val="Akapitzlist"/>
        <w:numPr>
          <w:ilvl w:val="1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stwierdzenia rażącego naruszenia przez Przyjmującego zamówienie warunków umowy lub rażąco wadliwego jej wyko</w:t>
      </w:r>
      <w:r w:rsidR="00091206">
        <w:rPr>
          <w:rFonts w:ascii="Verdana" w:hAnsi="Verdana"/>
          <w:color w:val="000000"/>
          <w:sz w:val="18"/>
          <w:szCs w:val="18"/>
        </w:rPr>
        <w:t xml:space="preserve">nywania, a w szczególności </w:t>
      </w:r>
      <w:proofErr w:type="gramStart"/>
      <w:r w:rsidR="00091206">
        <w:rPr>
          <w:rFonts w:ascii="Verdana" w:hAnsi="Verdana"/>
          <w:color w:val="000000"/>
          <w:sz w:val="18"/>
          <w:szCs w:val="18"/>
        </w:rPr>
        <w:t xml:space="preserve">złej </w:t>
      </w:r>
      <w:r w:rsidRPr="00E90D2F">
        <w:rPr>
          <w:rFonts w:ascii="Verdana" w:hAnsi="Verdana"/>
          <w:color w:val="000000"/>
          <w:sz w:val="18"/>
          <w:szCs w:val="18"/>
        </w:rPr>
        <w:t>jakości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</w:t>
      </w:r>
      <w:r w:rsidRPr="00E90D2F">
        <w:rPr>
          <w:rFonts w:ascii="Verdana" w:hAnsi="Verdana"/>
          <w:color w:val="000000"/>
          <w:sz w:val="18"/>
          <w:szCs w:val="18"/>
        </w:rPr>
        <w:lastRenderedPageBreak/>
        <w:t>świadczeń zdrowotnych, nierzetelnego prowadzenia dokumentacji medycznej lub statystycznej,</w:t>
      </w:r>
    </w:p>
    <w:p w14:paraId="4262119B" w14:textId="02AFCF3B" w:rsidR="00901B02" w:rsidRPr="00E90D2F" w:rsidRDefault="00901B02" w:rsidP="00E90D2F">
      <w:pPr>
        <w:pStyle w:val="Akapitzlist"/>
        <w:numPr>
          <w:ilvl w:val="1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wystąpienia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po stronie Przyjmującego zamówienie długotrwałej przeszkody w wy</w:t>
      </w:r>
      <w:r w:rsidR="009914A9">
        <w:rPr>
          <w:rFonts w:ascii="Verdana" w:hAnsi="Verdana"/>
          <w:color w:val="000000"/>
          <w:sz w:val="18"/>
          <w:szCs w:val="18"/>
        </w:rPr>
        <w:t>konywaniu świadczeń zdrowotnych</w:t>
      </w:r>
      <w:r w:rsidRPr="00E90D2F">
        <w:rPr>
          <w:rFonts w:ascii="Verdana" w:hAnsi="Verdana"/>
          <w:color w:val="000000"/>
          <w:sz w:val="18"/>
          <w:szCs w:val="18"/>
        </w:rPr>
        <w:t xml:space="preserve"> objętych niniejszą umową.</w:t>
      </w:r>
    </w:p>
    <w:p w14:paraId="474A3D1A" w14:textId="77777777" w:rsidR="00901B02" w:rsidRPr="00E90D2F" w:rsidRDefault="00901B02" w:rsidP="00E90D2F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Udzielający zamówienie może rozwiązać niniejszą umowę ze skutkiem natychmiastowym w razie:</w:t>
      </w:r>
    </w:p>
    <w:p w14:paraId="0616E777" w14:textId="77777777" w:rsidR="00901B02" w:rsidRPr="00E90D2F" w:rsidRDefault="00901B02" w:rsidP="00E90D2F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nieudokumentowania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przez Przyjmującego zamówienie faktu zawarcia przez niego umowy ubezpieczenia od odpowiedzialności cywilnej bądź jej kontynuacji,</w:t>
      </w:r>
    </w:p>
    <w:p w14:paraId="37BA6B9D" w14:textId="77777777" w:rsidR="00901B02" w:rsidRPr="00E90D2F" w:rsidRDefault="00901B02" w:rsidP="00E90D2F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gdy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Przyjmujący zamówienie utraci prawo wykonywania zawodu lub zostanie w tym prawie zawieszony przez organ do tego uprawniony,</w:t>
      </w:r>
    </w:p>
    <w:p w14:paraId="05BF4666" w14:textId="1C601470" w:rsidR="00901B02" w:rsidRPr="00E90D2F" w:rsidRDefault="00901B02" w:rsidP="00E90D2F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gdy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Przyjmujący zamówienie odmówi poddania się badaniu na zawartość alkoholu i środków odurzających w przypadkach uzasadnionego podejrzenia o ich zawartość, bądź </w:t>
      </w:r>
      <w:r w:rsidR="00C25692" w:rsidRPr="00E90D2F">
        <w:rPr>
          <w:rFonts w:ascii="Verdana" w:hAnsi="Verdana"/>
          <w:color w:val="000000"/>
          <w:sz w:val="18"/>
          <w:szCs w:val="18"/>
        </w:rPr>
        <w:t>też, gdy</w:t>
      </w:r>
      <w:r w:rsidRPr="00E90D2F">
        <w:rPr>
          <w:rFonts w:ascii="Verdana" w:hAnsi="Verdana"/>
          <w:color w:val="000000"/>
          <w:sz w:val="18"/>
          <w:szCs w:val="18"/>
        </w:rPr>
        <w:t xml:space="preserve"> wynik przeprowadzonego badania okaże się pozytywny,</w:t>
      </w:r>
    </w:p>
    <w:p w14:paraId="15FC5ACC" w14:textId="6E6F76B7" w:rsidR="00901B02" w:rsidRPr="00E90D2F" w:rsidRDefault="00901B02" w:rsidP="00E90D2F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gdy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Przyjmujący zamówienie </w:t>
      </w:r>
      <w:r w:rsidR="00C25692">
        <w:rPr>
          <w:rFonts w:ascii="Verdana" w:hAnsi="Verdana"/>
          <w:color w:val="000000"/>
          <w:sz w:val="18"/>
          <w:szCs w:val="18"/>
        </w:rPr>
        <w:t xml:space="preserve">nie stawi się </w:t>
      </w:r>
      <w:r w:rsidR="00B276D4">
        <w:rPr>
          <w:rFonts w:ascii="Verdana" w:hAnsi="Verdana"/>
          <w:color w:val="000000"/>
          <w:sz w:val="18"/>
          <w:szCs w:val="18"/>
        </w:rPr>
        <w:t xml:space="preserve">lub </w:t>
      </w:r>
      <w:r w:rsidRPr="00E90D2F">
        <w:rPr>
          <w:rFonts w:ascii="Verdana" w:hAnsi="Verdana"/>
          <w:color w:val="000000"/>
          <w:sz w:val="18"/>
          <w:szCs w:val="18"/>
        </w:rPr>
        <w:t>opuści bez uzasadnionej przyczyny miejsce udzielania świadczeń zdrowotnych w czasie, w którym winien ich udzielać zgodnie z harmonogramem, bez zapewnienia zastępstwa, o którym mowa w § 4 umowy,</w:t>
      </w:r>
    </w:p>
    <w:p w14:paraId="0D34103D" w14:textId="77777777" w:rsidR="00901B02" w:rsidRPr="00E90D2F" w:rsidRDefault="00901B02" w:rsidP="00E90D2F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zakończenia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przez Udzielającego zamówienie realizacji świadczeń zdrowotnych w przedmiotowym zakresie,</w:t>
      </w:r>
    </w:p>
    <w:p w14:paraId="215FBC9E" w14:textId="77777777" w:rsidR="00901B02" w:rsidRPr="00E90D2F" w:rsidRDefault="00901B02" w:rsidP="00E90D2F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E90D2F">
        <w:rPr>
          <w:rFonts w:ascii="Verdana" w:hAnsi="Verdana"/>
          <w:color w:val="000000"/>
          <w:sz w:val="18"/>
          <w:szCs w:val="18"/>
        </w:rPr>
        <w:t>powtarzających</w:t>
      </w:r>
      <w:proofErr w:type="gramEnd"/>
      <w:r w:rsidRPr="00E90D2F">
        <w:rPr>
          <w:rFonts w:ascii="Verdana" w:hAnsi="Verdana"/>
          <w:color w:val="000000"/>
          <w:sz w:val="18"/>
          <w:szCs w:val="18"/>
        </w:rPr>
        <w:t xml:space="preserve"> się uzasadnionych skarg pacjentów, gdy wynikają one z rażącego naruszania przez Przyjmującego zamówienie postanowień niniejszej umowy lub obowiązujących przepisów prawa.</w:t>
      </w:r>
    </w:p>
    <w:p w14:paraId="70D3C5AC" w14:textId="77777777" w:rsidR="00901B02" w:rsidRPr="00E90D2F" w:rsidRDefault="00901B02" w:rsidP="00E90D2F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Rozwiązanie umowy w przypadkach określonych w ust. 3 pkt a oraz ust. 4 pkt f wymaga uprzedniego, pisemnego wezwania Przyjmującego zamówienie do usunięcia stwierdzonych naruszeń lub nieprawidłowości oraz wyznaczenia terminu na ich usunięcie, który nie może być dłuższy niż 7 dni.</w:t>
      </w:r>
    </w:p>
    <w:p w14:paraId="22D392A3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29AD2EF7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§ 12</w:t>
      </w:r>
    </w:p>
    <w:p w14:paraId="73EF7299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 w:rsidRPr="00E90D2F">
        <w:rPr>
          <w:rFonts w:ascii="Verdana" w:hAnsi="Verdana"/>
          <w:b/>
          <w:color w:val="000000"/>
          <w:sz w:val="18"/>
          <w:szCs w:val="18"/>
        </w:rPr>
        <w:t>Postanowienia końcowe</w:t>
      </w:r>
    </w:p>
    <w:p w14:paraId="440C529D" w14:textId="77777777" w:rsidR="00901B02" w:rsidRPr="00E90D2F" w:rsidRDefault="00901B02" w:rsidP="00E90D2F">
      <w:pPr>
        <w:pStyle w:val="Akapitzlist"/>
        <w:numPr>
          <w:ilvl w:val="2"/>
          <w:numId w:val="8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Wszelkie zmiany niniejszej umowy wymagają formy pisemnej w postaci aneksu pod rygorem nieważności, przy uwzględnieniu regulacji art. 27 ust. 5 ustawy o działalności leczniczej.</w:t>
      </w:r>
    </w:p>
    <w:p w14:paraId="27CA34C4" w14:textId="77777777" w:rsidR="00901B02" w:rsidRPr="00E90D2F" w:rsidRDefault="00901B02" w:rsidP="00E90D2F">
      <w:pPr>
        <w:pStyle w:val="Akapitzlist"/>
        <w:numPr>
          <w:ilvl w:val="2"/>
          <w:numId w:val="8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135713FB" w14:textId="77777777" w:rsidR="00901B02" w:rsidRDefault="00901B02" w:rsidP="00E90D2F">
      <w:pPr>
        <w:pStyle w:val="Akapitzlist"/>
        <w:numPr>
          <w:ilvl w:val="2"/>
          <w:numId w:val="8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E90D2F">
        <w:rPr>
          <w:rFonts w:ascii="Verdana" w:hAnsi="Verdana"/>
          <w:color w:val="000000"/>
          <w:sz w:val="18"/>
          <w:szCs w:val="18"/>
        </w:rPr>
        <w:t>Umowę sporządzono w trzech jednobrzmiących egzemplarzach, z których jeden otrzymuje Przyjmujący zamówienie, zaś dwa Udzielający zamówienie.</w:t>
      </w:r>
    </w:p>
    <w:p w14:paraId="41001964" w14:textId="77777777" w:rsidR="006045EA" w:rsidRPr="00E90D2F" w:rsidRDefault="006045EA" w:rsidP="006045EA">
      <w:pPr>
        <w:pStyle w:val="Akapitzlist"/>
        <w:spacing w:after="0" w:line="240" w:lineRule="auto"/>
        <w:ind w:left="709"/>
        <w:contextualSpacing/>
        <w:jc w:val="both"/>
        <w:rPr>
          <w:rFonts w:ascii="Verdana" w:hAnsi="Verdana"/>
          <w:color w:val="000000"/>
          <w:sz w:val="18"/>
          <w:szCs w:val="18"/>
        </w:rPr>
      </w:pPr>
    </w:p>
    <w:p w14:paraId="0C9B2BE6" w14:textId="55A10A7C" w:rsidR="000D18FA" w:rsidRPr="00DA3C3C" w:rsidRDefault="006045EA" w:rsidP="006045EA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  <w:highlight w:val="yellow"/>
        </w:rPr>
      </w:pPr>
      <w:r w:rsidRPr="00DA3C3C">
        <w:rPr>
          <w:rFonts w:ascii="Verdana" w:hAnsi="Verdana"/>
          <w:b/>
          <w:color w:val="000000"/>
          <w:sz w:val="18"/>
          <w:szCs w:val="18"/>
          <w:highlight w:val="yellow"/>
        </w:rPr>
        <w:t>§ 13</w:t>
      </w:r>
    </w:p>
    <w:p w14:paraId="1A652FD9" w14:textId="36AF04A7" w:rsidR="000D18FA" w:rsidRPr="00DA3C3C" w:rsidRDefault="00AE1870" w:rsidP="00E90D2F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18"/>
          <w:szCs w:val="18"/>
          <w:highlight w:val="yellow"/>
        </w:rPr>
      </w:pPr>
      <w:r w:rsidRPr="00DA3C3C">
        <w:rPr>
          <w:rFonts w:ascii="Verdana" w:hAnsi="Verdana"/>
          <w:b/>
          <w:bCs/>
          <w:sz w:val="18"/>
          <w:szCs w:val="18"/>
          <w:highlight w:val="yellow"/>
        </w:rPr>
        <w:t>Klauzula SARS-CoV-2</w:t>
      </w:r>
    </w:p>
    <w:p w14:paraId="36E9492B" w14:textId="63172EBE" w:rsidR="000D18FA" w:rsidRPr="00DA3C3C" w:rsidRDefault="000D18FA" w:rsidP="00E90D2F">
      <w:pPr>
        <w:pStyle w:val="Akapitzlist1"/>
        <w:numPr>
          <w:ilvl w:val="0"/>
          <w:numId w:val="38"/>
        </w:numPr>
        <w:spacing w:line="240" w:lineRule="auto"/>
        <w:contextualSpacing/>
        <w:jc w:val="both"/>
        <w:rPr>
          <w:rFonts w:ascii="Verdana" w:hAnsi="Verdana"/>
          <w:sz w:val="18"/>
          <w:szCs w:val="18"/>
          <w:highlight w:val="yellow"/>
        </w:rPr>
      </w:pPr>
      <w:r w:rsidRPr="00DA3C3C">
        <w:rPr>
          <w:rFonts w:ascii="Verdana" w:hAnsi="Verdana"/>
          <w:sz w:val="18"/>
          <w:szCs w:val="18"/>
          <w:highlight w:val="yellow"/>
        </w:rPr>
        <w:t xml:space="preserve">Przyjmujący zamówienie potwierdza znajomość obowiązujących regulacji, dotyczących zasad zgłaszania oraz postępowania w przypadku narażenia lub zakażenia na choroby zakaźne, w tym </w:t>
      </w:r>
      <w:r w:rsidR="005514DE" w:rsidRPr="00DA3C3C">
        <w:rPr>
          <w:rFonts w:ascii="Verdana" w:hAnsi="Verdana"/>
          <w:sz w:val="18"/>
          <w:szCs w:val="18"/>
          <w:highlight w:val="yellow"/>
        </w:rPr>
        <w:t>COVID-19</w:t>
      </w:r>
      <w:r w:rsidRPr="00DA3C3C">
        <w:rPr>
          <w:rFonts w:ascii="Verdana" w:hAnsi="Verdana"/>
          <w:sz w:val="18"/>
          <w:szCs w:val="18"/>
          <w:highlight w:val="yellow"/>
        </w:rPr>
        <w:t xml:space="preserve">, </w:t>
      </w:r>
      <w:r w:rsidR="00B11439">
        <w:rPr>
          <w:rFonts w:ascii="Verdana" w:hAnsi="Verdana"/>
          <w:sz w:val="18"/>
          <w:szCs w:val="18"/>
          <w:highlight w:val="yellow"/>
        </w:rPr>
        <w:t>a</w:t>
      </w:r>
      <w:r w:rsidRPr="00DA3C3C">
        <w:rPr>
          <w:rFonts w:ascii="Verdana" w:hAnsi="Verdana"/>
          <w:sz w:val="18"/>
          <w:szCs w:val="18"/>
          <w:highlight w:val="yellow"/>
        </w:rPr>
        <w:t xml:space="preserve"> także odnośnie konieczności </w:t>
      </w:r>
      <w:r w:rsidR="00EC18E3">
        <w:rPr>
          <w:rFonts w:ascii="Verdana" w:hAnsi="Verdana"/>
          <w:sz w:val="18"/>
          <w:szCs w:val="18"/>
          <w:highlight w:val="yellow"/>
        </w:rPr>
        <w:t xml:space="preserve">prawem wymaganych działań, w tym </w:t>
      </w:r>
      <w:r w:rsidRPr="00DA3C3C">
        <w:rPr>
          <w:rFonts w:ascii="Verdana" w:hAnsi="Verdana"/>
          <w:sz w:val="18"/>
          <w:szCs w:val="18"/>
          <w:highlight w:val="yellow"/>
        </w:rPr>
        <w:t xml:space="preserve">auto-izolacji, natychmiastowego powiadomienia właściwych podmiotów o podejrzeniu narażenia bądź zakażenia </w:t>
      </w:r>
      <w:r w:rsidR="00BB1419">
        <w:rPr>
          <w:rFonts w:ascii="Verdana" w:hAnsi="Verdana"/>
          <w:sz w:val="18"/>
          <w:szCs w:val="18"/>
          <w:highlight w:val="yellow"/>
        </w:rPr>
        <w:t>wirusem SARS-CoV-2</w:t>
      </w:r>
      <w:r w:rsidRPr="00DA3C3C">
        <w:rPr>
          <w:rFonts w:ascii="Verdana" w:hAnsi="Verdana"/>
          <w:sz w:val="18"/>
          <w:szCs w:val="18"/>
          <w:highlight w:val="yellow"/>
        </w:rPr>
        <w:t>.</w:t>
      </w:r>
    </w:p>
    <w:p w14:paraId="2EA8CD12" w14:textId="6139EB25" w:rsidR="000D18FA" w:rsidRPr="00DA3C3C" w:rsidRDefault="000D18FA" w:rsidP="00E90D2F">
      <w:pPr>
        <w:pStyle w:val="Akapitzlist1"/>
        <w:numPr>
          <w:ilvl w:val="0"/>
          <w:numId w:val="38"/>
        </w:numPr>
        <w:spacing w:line="240" w:lineRule="auto"/>
        <w:contextualSpacing/>
        <w:jc w:val="both"/>
        <w:rPr>
          <w:rFonts w:ascii="Verdana" w:hAnsi="Verdana"/>
          <w:sz w:val="18"/>
          <w:szCs w:val="18"/>
          <w:highlight w:val="yellow"/>
        </w:rPr>
      </w:pPr>
      <w:r w:rsidRPr="00DA3C3C">
        <w:rPr>
          <w:rFonts w:ascii="Verdana" w:hAnsi="Verdana"/>
          <w:sz w:val="18"/>
          <w:szCs w:val="18"/>
          <w:highlight w:val="yellow"/>
        </w:rPr>
        <w:t xml:space="preserve">W sytuacji zaniechania podjęcia przez Przyjmującego </w:t>
      </w:r>
      <w:r w:rsidR="00AF06FD">
        <w:rPr>
          <w:rFonts w:ascii="Verdana" w:hAnsi="Verdana"/>
          <w:sz w:val="18"/>
          <w:szCs w:val="18"/>
          <w:highlight w:val="yellow"/>
        </w:rPr>
        <w:t xml:space="preserve">zamówienie </w:t>
      </w:r>
      <w:r w:rsidRPr="00DA3C3C">
        <w:rPr>
          <w:rFonts w:ascii="Verdana" w:hAnsi="Verdana"/>
          <w:sz w:val="18"/>
          <w:szCs w:val="18"/>
          <w:highlight w:val="yellow"/>
        </w:rPr>
        <w:t>prawem przepisanych środków lub kroków n</w:t>
      </w:r>
      <w:r w:rsidR="00AB7B5E">
        <w:rPr>
          <w:rFonts w:ascii="Verdana" w:hAnsi="Verdana"/>
          <w:sz w:val="18"/>
          <w:szCs w:val="18"/>
          <w:highlight w:val="yellow"/>
        </w:rPr>
        <w:t>a wypadek narażenia na zakażenia</w:t>
      </w:r>
      <w:r w:rsidRPr="00DA3C3C">
        <w:rPr>
          <w:rFonts w:ascii="Verdana" w:hAnsi="Verdana"/>
          <w:sz w:val="18"/>
          <w:szCs w:val="18"/>
          <w:highlight w:val="yellow"/>
        </w:rPr>
        <w:t xml:space="preserve"> </w:t>
      </w:r>
      <w:r w:rsidR="007602CB" w:rsidRPr="00DA3C3C">
        <w:rPr>
          <w:rFonts w:ascii="Verdana" w:hAnsi="Verdana"/>
          <w:sz w:val="18"/>
          <w:szCs w:val="18"/>
          <w:highlight w:val="yellow"/>
        </w:rPr>
        <w:t xml:space="preserve">wirusem </w:t>
      </w:r>
      <w:r w:rsidRPr="00DA3C3C">
        <w:rPr>
          <w:rFonts w:ascii="Verdana" w:hAnsi="Verdana"/>
          <w:sz w:val="18"/>
          <w:szCs w:val="18"/>
          <w:highlight w:val="yellow"/>
        </w:rPr>
        <w:t>SARS-CoV-2, Udzielający zamówienie ma prawo do natychmiastowego rozwiązania umowy z przyczyn dotyczących Przyjmującego zamówienie.</w:t>
      </w:r>
    </w:p>
    <w:p w14:paraId="1CCFFE6A" w14:textId="714F1DEE" w:rsidR="000D18FA" w:rsidRDefault="000D18FA" w:rsidP="00E90D2F">
      <w:pPr>
        <w:pStyle w:val="Akapitzlist1"/>
        <w:numPr>
          <w:ilvl w:val="0"/>
          <w:numId w:val="38"/>
        </w:numPr>
        <w:spacing w:line="240" w:lineRule="auto"/>
        <w:contextualSpacing/>
        <w:jc w:val="both"/>
        <w:rPr>
          <w:rFonts w:ascii="Verdana" w:hAnsi="Verdana"/>
          <w:sz w:val="18"/>
          <w:szCs w:val="18"/>
          <w:highlight w:val="yellow"/>
        </w:rPr>
      </w:pPr>
      <w:r w:rsidRPr="00DA3C3C">
        <w:rPr>
          <w:rFonts w:ascii="Verdana" w:hAnsi="Verdana"/>
          <w:sz w:val="18"/>
          <w:szCs w:val="18"/>
          <w:highlight w:val="yellow"/>
        </w:rPr>
        <w:t>Uprawnienie, o którym mowa w ust. 2, nie uchybia innym uprawnieniom Udzielającego zamówienie, związanym z tego rodzaju uchybieniem Przyjmującego zamówienie, w tym w zakresie odpowiedzialn</w:t>
      </w:r>
      <w:r w:rsidR="006479F4" w:rsidRPr="00DA3C3C">
        <w:rPr>
          <w:rFonts w:ascii="Verdana" w:hAnsi="Verdana"/>
          <w:sz w:val="18"/>
          <w:szCs w:val="18"/>
          <w:highlight w:val="yellow"/>
        </w:rPr>
        <w:t>ości wykroczeniowej lub karnej.</w:t>
      </w:r>
    </w:p>
    <w:p w14:paraId="18986CBE" w14:textId="2F64454A" w:rsidR="00901B02" w:rsidRPr="00990C5D" w:rsidRDefault="00ED37AE" w:rsidP="00990C5D">
      <w:pPr>
        <w:pStyle w:val="Akapitzlist1"/>
        <w:numPr>
          <w:ilvl w:val="0"/>
          <w:numId w:val="38"/>
        </w:numPr>
        <w:spacing w:line="240" w:lineRule="auto"/>
        <w:contextualSpacing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  <w:t>Strony dopuszczają możliwość dokonania w umowie zmian, które uzasadnione będą okolicznościami, dotyczącymi trwającej epidemii SARS-CoV-2</w:t>
      </w:r>
      <w:r w:rsidR="002A39E3">
        <w:rPr>
          <w:rFonts w:ascii="Verdana" w:hAnsi="Verdana"/>
          <w:sz w:val="18"/>
          <w:szCs w:val="18"/>
          <w:highlight w:val="yellow"/>
        </w:rPr>
        <w:t xml:space="preserve">, przy czym zmiany, o których mowa, </w:t>
      </w:r>
      <w:r w:rsidR="00A93D88">
        <w:rPr>
          <w:rFonts w:ascii="Verdana" w:hAnsi="Verdana"/>
          <w:sz w:val="18"/>
          <w:szCs w:val="18"/>
          <w:highlight w:val="yellow"/>
        </w:rPr>
        <w:t>dotyczyć</w:t>
      </w:r>
      <w:r w:rsidR="007F5657">
        <w:rPr>
          <w:rFonts w:ascii="Verdana" w:hAnsi="Verdana"/>
          <w:sz w:val="18"/>
          <w:szCs w:val="18"/>
          <w:highlight w:val="yellow"/>
        </w:rPr>
        <w:t xml:space="preserve"> mogą wszystkich </w:t>
      </w:r>
      <w:r w:rsidR="002A39E3">
        <w:rPr>
          <w:rFonts w:ascii="Verdana" w:hAnsi="Verdana"/>
          <w:sz w:val="18"/>
          <w:szCs w:val="18"/>
          <w:highlight w:val="yellow"/>
        </w:rPr>
        <w:t>warunków lub elementów niniejszej umowy</w:t>
      </w:r>
      <w:r w:rsidR="001B72B2">
        <w:rPr>
          <w:rFonts w:ascii="Verdana" w:hAnsi="Verdana"/>
          <w:sz w:val="18"/>
          <w:szCs w:val="18"/>
          <w:highlight w:val="yellow"/>
        </w:rPr>
        <w:t xml:space="preserve"> z zastrzeżeniem </w:t>
      </w:r>
      <w:r w:rsidR="00014B13">
        <w:rPr>
          <w:rFonts w:ascii="Verdana" w:hAnsi="Verdana"/>
          <w:sz w:val="18"/>
          <w:szCs w:val="18"/>
          <w:highlight w:val="yellow"/>
        </w:rPr>
        <w:t xml:space="preserve">jej </w:t>
      </w:r>
      <w:r w:rsidR="001B72B2">
        <w:rPr>
          <w:rFonts w:ascii="Verdana" w:hAnsi="Verdana"/>
          <w:sz w:val="18"/>
          <w:szCs w:val="18"/>
          <w:highlight w:val="yellow"/>
        </w:rPr>
        <w:t>par. 12 ust. 1</w:t>
      </w:r>
      <w:r w:rsidR="00990C5D">
        <w:rPr>
          <w:rFonts w:ascii="Verdana" w:hAnsi="Verdana"/>
          <w:sz w:val="18"/>
          <w:szCs w:val="18"/>
          <w:highlight w:val="yellow"/>
        </w:rPr>
        <w:t>.</w:t>
      </w:r>
    </w:p>
    <w:p w14:paraId="5113191A" w14:textId="77777777" w:rsidR="00480245" w:rsidRDefault="00480245" w:rsidP="00E90D2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0425DE5F" w14:textId="77777777" w:rsidR="00DA3C3C" w:rsidRPr="00E90D2F" w:rsidRDefault="00DA3C3C" w:rsidP="00E90D2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2A907C48" w14:textId="77777777" w:rsidR="00901B02" w:rsidRPr="00E90D2F" w:rsidRDefault="00901B02" w:rsidP="00E90D2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90D2F">
        <w:rPr>
          <w:rFonts w:ascii="Verdana" w:hAnsi="Verdana"/>
          <w:b/>
          <w:sz w:val="18"/>
          <w:szCs w:val="18"/>
        </w:rPr>
        <w:t xml:space="preserve">Przyjmujący </w:t>
      </w:r>
      <w:proofErr w:type="gramStart"/>
      <w:r w:rsidRPr="00E90D2F">
        <w:rPr>
          <w:rFonts w:ascii="Verdana" w:hAnsi="Verdana"/>
          <w:b/>
          <w:sz w:val="18"/>
          <w:szCs w:val="18"/>
        </w:rPr>
        <w:t>Zamówienie                                                Udzielający</w:t>
      </w:r>
      <w:proofErr w:type="gramEnd"/>
      <w:r w:rsidRPr="00E90D2F">
        <w:rPr>
          <w:rFonts w:ascii="Verdana" w:hAnsi="Verdana"/>
          <w:b/>
          <w:sz w:val="18"/>
          <w:szCs w:val="18"/>
        </w:rPr>
        <w:t xml:space="preserve"> Zamówienie</w:t>
      </w:r>
    </w:p>
    <w:p w14:paraId="03FCA609" w14:textId="77777777" w:rsidR="00901B02" w:rsidRDefault="00901B02" w:rsidP="00E90D2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3167734" w14:textId="77777777" w:rsidR="00FF4D9A" w:rsidRDefault="00FF4D9A" w:rsidP="00E90D2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E79EC97" w14:textId="43F296CE" w:rsidR="00FF4D9A" w:rsidRPr="00E90D2F" w:rsidRDefault="00480245" w:rsidP="00990C5D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  <w:r w:rsidRPr="00480245">
        <w:rPr>
          <w:rFonts w:ascii="Verdana" w:hAnsi="Verdana" w:cs="Times New Roman"/>
          <w:b/>
          <w:bCs/>
          <w:sz w:val="18"/>
          <w:szCs w:val="18"/>
        </w:rPr>
        <w:t>Załączniki</w:t>
      </w:r>
      <w:r>
        <w:rPr>
          <w:rFonts w:ascii="Verdana" w:hAnsi="Verdana" w:cs="Times New Roman"/>
          <w:sz w:val="18"/>
          <w:szCs w:val="18"/>
        </w:rPr>
        <w:t>:</w:t>
      </w:r>
      <w:r w:rsidR="00FF4D9A">
        <w:rPr>
          <w:rFonts w:ascii="Verdana" w:hAnsi="Verdana" w:cs="Times New Roman"/>
          <w:sz w:val="18"/>
          <w:szCs w:val="18"/>
        </w:rPr>
        <w:t xml:space="preserve"> jak w </w:t>
      </w:r>
      <w:r>
        <w:rPr>
          <w:rFonts w:ascii="Verdana" w:hAnsi="Verdana" w:cs="Times New Roman"/>
          <w:sz w:val="18"/>
          <w:szCs w:val="18"/>
        </w:rPr>
        <w:t>treści</w:t>
      </w:r>
    </w:p>
    <w:sectPr w:rsidR="00FF4D9A" w:rsidRPr="00E90D2F" w:rsidSect="005F0F24">
      <w:footerReference w:type="default" r:id="rId8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A976D" w14:textId="77777777" w:rsidR="00E92C03" w:rsidRDefault="00E92C03" w:rsidP="00537AA8">
      <w:pPr>
        <w:spacing w:after="0" w:line="240" w:lineRule="auto"/>
      </w:pPr>
      <w:r>
        <w:separator/>
      </w:r>
    </w:p>
  </w:endnote>
  <w:endnote w:type="continuationSeparator" w:id="0">
    <w:p w14:paraId="67C7DE0A" w14:textId="77777777" w:rsidR="00E92C03" w:rsidRDefault="00E92C03" w:rsidP="0053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6D78" w14:textId="77777777" w:rsidR="00901B02" w:rsidRDefault="007460E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0C5D">
      <w:rPr>
        <w:noProof/>
      </w:rPr>
      <w:t>7</w:t>
    </w:r>
    <w:r>
      <w:rPr>
        <w:noProof/>
      </w:rPr>
      <w:fldChar w:fldCharType="end"/>
    </w:r>
  </w:p>
  <w:p w14:paraId="399857BB" w14:textId="77777777" w:rsidR="00901B02" w:rsidRDefault="00901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BE2E1" w14:textId="77777777" w:rsidR="00E92C03" w:rsidRDefault="00E92C03" w:rsidP="00537AA8">
      <w:pPr>
        <w:spacing w:after="0" w:line="240" w:lineRule="auto"/>
      </w:pPr>
      <w:r>
        <w:separator/>
      </w:r>
    </w:p>
  </w:footnote>
  <w:footnote w:type="continuationSeparator" w:id="0">
    <w:p w14:paraId="2A3F703B" w14:textId="77777777" w:rsidR="00E92C03" w:rsidRDefault="00E92C03" w:rsidP="0053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B0"/>
    <w:multiLevelType w:val="hybridMultilevel"/>
    <w:tmpl w:val="A50AF766"/>
    <w:lvl w:ilvl="0" w:tplc="36A6C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1BF"/>
    <w:multiLevelType w:val="multilevel"/>
    <w:tmpl w:val="6B26E9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6739D"/>
    <w:multiLevelType w:val="hybridMultilevel"/>
    <w:tmpl w:val="38463982"/>
    <w:lvl w:ilvl="0" w:tplc="04150019">
      <w:start w:val="1"/>
      <w:numFmt w:val="lowerLetter"/>
      <w:lvlText w:val="%1."/>
      <w:lvlJc w:val="left"/>
      <w:pPr>
        <w:ind w:left="14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3">
    <w:nsid w:val="0A4119B9"/>
    <w:multiLevelType w:val="hybridMultilevel"/>
    <w:tmpl w:val="D6762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5686BCE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07429"/>
    <w:multiLevelType w:val="hybridMultilevel"/>
    <w:tmpl w:val="50CC35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3346D"/>
    <w:multiLevelType w:val="hybridMultilevel"/>
    <w:tmpl w:val="E530F9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351473B"/>
    <w:multiLevelType w:val="hybridMultilevel"/>
    <w:tmpl w:val="4968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789B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70BE4"/>
    <w:multiLevelType w:val="multilevel"/>
    <w:tmpl w:val="E42C1F9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BF1E3C"/>
    <w:multiLevelType w:val="hybridMultilevel"/>
    <w:tmpl w:val="4F3879EC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0132E5D"/>
    <w:multiLevelType w:val="hybridMultilevel"/>
    <w:tmpl w:val="3F88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B6EE2"/>
    <w:multiLevelType w:val="hybridMultilevel"/>
    <w:tmpl w:val="45ECF28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2915574"/>
    <w:multiLevelType w:val="hybridMultilevel"/>
    <w:tmpl w:val="0A7E0236"/>
    <w:lvl w:ilvl="0" w:tplc="49825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31A3F"/>
    <w:multiLevelType w:val="hybridMultilevel"/>
    <w:tmpl w:val="4B100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F5FBC"/>
    <w:multiLevelType w:val="hybridMultilevel"/>
    <w:tmpl w:val="F260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0405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50756C">
      <w:start w:val="1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0E4D05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D861DEC"/>
    <w:multiLevelType w:val="hybridMultilevel"/>
    <w:tmpl w:val="1FD46998"/>
    <w:lvl w:ilvl="0" w:tplc="04150019">
      <w:start w:val="1"/>
      <w:numFmt w:val="lowerLetter"/>
      <w:lvlText w:val="%1."/>
      <w:lvlJc w:val="left"/>
      <w:pPr>
        <w:ind w:left="1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>
    <w:nsid w:val="30777178"/>
    <w:multiLevelType w:val="hybridMultilevel"/>
    <w:tmpl w:val="18C238BA"/>
    <w:lvl w:ilvl="0" w:tplc="9628E090">
      <w:start w:val="1"/>
      <w:numFmt w:val="decimal"/>
      <w:lvlText w:val="%1."/>
      <w:lvlJc w:val="left"/>
      <w:pPr>
        <w:ind w:left="2160" w:hanging="360"/>
      </w:pPr>
      <w:rPr>
        <w:rFonts w:ascii="Verdana" w:eastAsia="Calibri" w:hAnsi="Verdana" w:cs="Calibri"/>
      </w:rPr>
    </w:lvl>
    <w:lvl w:ilvl="1" w:tplc="4982579C">
      <w:start w:val="1"/>
      <w:numFmt w:val="decimal"/>
      <w:lvlText w:val="%2."/>
      <w:lvlJc w:val="left"/>
      <w:pPr>
        <w:ind w:left="28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30BB255B"/>
    <w:multiLevelType w:val="hybridMultilevel"/>
    <w:tmpl w:val="BE7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C47267"/>
    <w:multiLevelType w:val="hybridMultilevel"/>
    <w:tmpl w:val="1EB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EE3D15"/>
    <w:multiLevelType w:val="hybridMultilevel"/>
    <w:tmpl w:val="3DAC6F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801FF1"/>
    <w:multiLevelType w:val="hybridMultilevel"/>
    <w:tmpl w:val="2D6CFD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EEF11DF"/>
    <w:multiLevelType w:val="hybridMultilevel"/>
    <w:tmpl w:val="E4B69D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4E0624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</w:rPr>
    </w:lvl>
    <w:lvl w:ilvl="3" w:tplc="91CE1E32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437779"/>
    <w:multiLevelType w:val="hybridMultilevel"/>
    <w:tmpl w:val="1A4AE1A0"/>
    <w:lvl w:ilvl="0" w:tplc="1AD0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7F02D8"/>
    <w:multiLevelType w:val="hybridMultilevel"/>
    <w:tmpl w:val="0CD4618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9C14812"/>
    <w:multiLevelType w:val="hybridMultilevel"/>
    <w:tmpl w:val="1B2853C0"/>
    <w:lvl w:ilvl="0" w:tplc="2BB2A6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EDE6196"/>
    <w:multiLevelType w:val="hybridMultilevel"/>
    <w:tmpl w:val="E42C1F9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1784038"/>
    <w:multiLevelType w:val="hybridMultilevel"/>
    <w:tmpl w:val="C6A433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BC7B58"/>
    <w:multiLevelType w:val="hybridMultilevel"/>
    <w:tmpl w:val="4264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700C78"/>
    <w:multiLevelType w:val="hybridMultilevel"/>
    <w:tmpl w:val="4700601A"/>
    <w:lvl w:ilvl="0" w:tplc="1F6250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AC57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F0033D"/>
    <w:multiLevelType w:val="hybridMultilevel"/>
    <w:tmpl w:val="AAC027AA"/>
    <w:lvl w:ilvl="0" w:tplc="0A3ACF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914179"/>
    <w:multiLevelType w:val="hybridMultilevel"/>
    <w:tmpl w:val="3B9642F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54EEAC28">
      <w:start w:val="1"/>
      <w:numFmt w:val="bullet"/>
      <w:lvlText w:val="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407298F"/>
    <w:multiLevelType w:val="hybridMultilevel"/>
    <w:tmpl w:val="37341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A393F"/>
    <w:multiLevelType w:val="hybridMultilevel"/>
    <w:tmpl w:val="A71EB6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6B0D72"/>
    <w:multiLevelType w:val="hybridMultilevel"/>
    <w:tmpl w:val="E718445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33"/>
  </w:num>
  <w:num w:numId="18">
    <w:abstractNumId w:val="4"/>
  </w:num>
  <w:num w:numId="19">
    <w:abstractNumId w:val="30"/>
  </w:num>
  <w:num w:numId="20">
    <w:abstractNumId w:val="12"/>
  </w:num>
  <w:num w:numId="21">
    <w:abstractNumId w:val="3"/>
  </w:num>
  <w:num w:numId="22">
    <w:abstractNumId w:val="15"/>
  </w:num>
  <w:num w:numId="23">
    <w:abstractNumId w:val="8"/>
  </w:num>
  <w:num w:numId="24">
    <w:abstractNumId w:val="2"/>
  </w:num>
  <w:num w:numId="25">
    <w:abstractNumId w:val="31"/>
  </w:num>
  <w:num w:numId="26">
    <w:abstractNumId w:val="34"/>
  </w:num>
  <w:num w:numId="27">
    <w:abstractNumId w:val="6"/>
  </w:num>
  <w:num w:numId="28">
    <w:abstractNumId w:val="5"/>
  </w:num>
  <w:num w:numId="29">
    <w:abstractNumId w:val="29"/>
  </w:num>
  <w:num w:numId="30">
    <w:abstractNumId w:val="28"/>
  </w:num>
  <w:num w:numId="31">
    <w:abstractNumId w:val="1"/>
  </w:num>
  <w:num w:numId="32">
    <w:abstractNumId w:val="22"/>
  </w:num>
  <w:num w:numId="33">
    <w:abstractNumId w:val="19"/>
  </w:num>
  <w:num w:numId="34">
    <w:abstractNumId w:val="25"/>
  </w:num>
  <w:num w:numId="35">
    <w:abstractNumId w:val="7"/>
  </w:num>
  <w:num w:numId="36">
    <w:abstractNumId w:val="24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B53"/>
    <w:rsid w:val="000008E2"/>
    <w:rsid w:val="00000F21"/>
    <w:rsid w:val="00002FC0"/>
    <w:rsid w:val="000044AA"/>
    <w:rsid w:val="00004984"/>
    <w:rsid w:val="00010400"/>
    <w:rsid w:val="00011584"/>
    <w:rsid w:val="000140BD"/>
    <w:rsid w:val="000140F6"/>
    <w:rsid w:val="00014B13"/>
    <w:rsid w:val="00015F1D"/>
    <w:rsid w:val="000204AC"/>
    <w:rsid w:val="000207B7"/>
    <w:rsid w:val="0002085A"/>
    <w:rsid w:val="00021111"/>
    <w:rsid w:val="00021EDA"/>
    <w:rsid w:val="00022A97"/>
    <w:rsid w:val="000233E2"/>
    <w:rsid w:val="000237F2"/>
    <w:rsid w:val="00030200"/>
    <w:rsid w:val="0003094B"/>
    <w:rsid w:val="00037C86"/>
    <w:rsid w:val="0004078E"/>
    <w:rsid w:val="00041053"/>
    <w:rsid w:val="00046D71"/>
    <w:rsid w:val="00050978"/>
    <w:rsid w:val="00050FE8"/>
    <w:rsid w:val="00055347"/>
    <w:rsid w:val="00056CCE"/>
    <w:rsid w:val="00057789"/>
    <w:rsid w:val="00057A43"/>
    <w:rsid w:val="000641C5"/>
    <w:rsid w:val="000664AD"/>
    <w:rsid w:val="00073BE4"/>
    <w:rsid w:val="00074504"/>
    <w:rsid w:val="00075B94"/>
    <w:rsid w:val="0007758A"/>
    <w:rsid w:val="00083E31"/>
    <w:rsid w:val="00091206"/>
    <w:rsid w:val="0009506E"/>
    <w:rsid w:val="00095C04"/>
    <w:rsid w:val="000962D0"/>
    <w:rsid w:val="000A3338"/>
    <w:rsid w:val="000A348D"/>
    <w:rsid w:val="000A3756"/>
    <w:rsid w:val="000A3D43"/>
    <w:rsid w:val="000A4AC2"/>
    <w:rsid w:val="000A5FB4"/>
    <w:rsid w:val="000A6079"/>
    <w:rsid w:val="000B09EC"/>
    <w:rsid w:val="000B18A8"/>
    <w:rsid w:val="000B1B3E"/>
    <w:rsid w:val="000B3112"/>
    <w:rsid w:val="000B7177"/>
    <w:rsid w:val="000C005E"/>
    <w:rsid w:val="000C0BFB"/>
    <w:rsid w:val="000C106B"/>
    <w:rsid w:val="000C1235"/>
    <w:rsid w:val="000C15B5"/>
    <w:rsid w:val="000C304A"/>
    <w:rsid w:val="000C3E02"/>
    <w:rsid w:val="000C4063"/>
    <w:rsid w:val="000C426B"/>
    <w:rsid w:val="000C549F"/>
    <w:rsid w:val="000C5640"/>
    <w:rsid w:val="000C779E"/>
    <w:rsid w:val="000D0EF9"/>
    <w:rsid w:val="000D14B8"/>
    <w:rsid w:val="000D18FA"/>
    <w:rsid w:val="000D32AC"/>
    <w:rsid w:val="000D5A3B"/>
    <w:rsid w:val="000E2C93"/>
    <w:rsid w:val="000E472C"/>
    <w:rsid w:val="000F2F77"/>
    <w:rsid w:val="001030E0"/>
    <w:rsid w:val="001034D4"/>
    <w:rsid w:val="00105732"/>
    <w:rsid w:val="0010586E"/>
    <w:rsid w:val="00105A9B"/>
    <w:rsid w:val="00105C6D"/>
    <w:rsid w:val="00106CE8"/>
    <w:rsid w:val="0010761A"/>
    <w:rsid w:val="00107BF2"/>
    <w:rsid w:val="0011181C"/>
    <w:rsid w:val="0011481F"/>
    <w:rsid w:val="001165A0"/>
    <w:rsid w:val="00116C5D"/>
    <w:rsid w:val="0011771F"/>
    <w:rsid w:val="001214A3"/>
    <w:rsid w:val="00123C07"/>
    <w:rsid w:val="00124C7C"/>
    <w:rsid w:val="00125C55"/>
    <w:rsid w:val="00127A6C"/>
    <w:rsid w:val="00127DE9"/>
    <w:rsid w:val="001319E5"/>
    <w:rsid w:val="00131EFC"/>
    <w:rsid w:val="0013261C"/>
    <w:rsid w:val="00132C8A"/>
    <w:rsid w:val="001330A3"/>
    <w:rsid w:val="00133585"/>
    <w:rsid w:val="0013365B"/>
    <w:rsid w:val="00134BAE"/>
    <w:rsid w:val="00137B93"/>
    <w:rsid w:val="00137F47"/>
    <w:rsid w:val="00141834"/>
    <w:rsid w:val="00145A93"/>
    <w:rsid w:val="00150E36"/>
    <w:rsid w:val="0015278E"/>
    <w:rsid w:val="001529C9"/>
    <w:rsid w:val="00165D64"/>
    <w:rsid w:val="001660AC"/>
    <w:rsid w:val="001664E8"/>
    <w:rsid w:val="00167D85"/>
    <w:rsid w:val="0017089C"/>
    <w:rsid w:val="001716B2"/>
    <w:rsid w:val="00172339"/>
    <w:rsid w:val="00172544"/>
    <w:rsid w:val="00173AA9"/>
    <w:rsid w:val="00175EE7"/>
    <w:rsid w:val="001829DB"/>
    <w:rsid w:val="001836CD"/>
    <w:rsid w:val="00183706"/>
    <w:rsid w:val="00183901"/>
    <w:rsid w:val="001855B7"/>
    <w:rsid w:val="00185A35"/>
    <w:rsid w:val="00187F39"/>
    <w:rsid w:val="00191601"/>
    <w:rsid w:val="001927FA"/>
    <w:rsid w:val="00192ACE"/>
    <w:rsid w:val="00193714"/>
    <w:rsid w:val="00197FA8"/>
    <w:rsid w:val="001A1453"/>
    <w:rsid w:val="001A1A7C"/>
    <w:rsid w:val="001A1D70"/>
    <w:rsid w:val="001A2520"/>
    <w:rsid w:val="001A3E6E"/>
    <w:rsid w:val="001A4158"/>
    <w:rsid w:val="001A55EF"/>
    <w:rsid w:val="001A674A"/>
    <w:rsid w:val="001A688F"/>
    <w:rsid w:val="001B271F"/>
    <w:rsid w:val="001B29FB"/>
    <w:rsid w:val="001B5EFF"/>
    <w:rsid w:val="001B72B2"/>
    <w:rsid w:val="001B7939"/>
    <w:rsid w:val="001B7971"/>
    <w:rsid w:val="001B7F6F"/>
    <w:rsid w:val="001C088A"/>
    <w:rsid w:val="001C113C"/>
    <w:rsid w:val="001C2E42"/>
    <w:rsid w:val="001C316F"/>
    <w:rsid w:val="001C4955"/>
    <w:rsid w:val="001C56EB"/>
    <w:rsid w:val="001C667C"/>
    <w:rsid w:val="001C7766"/>
    <w:rsid w:val="001D2A65"/>
    <w:rsid w:val="001D4165"/>
    <w:rsid w:val="001D5BF2"/>
    <w:rsid w:val="001D5DE4"/>
    <w:rsid w:val="001D6946"/>
    <w:rsid w:val="001D6B53"/>
    <w:rsid w:val="001D7B7C"/>
    <w:rsid w:val="001E3AF0"/>
    <w:rsid w:val="001E4E78"/>
    <w:rsid w:val="001E52E3"/>
    <w:rsid w:val="001E632D"/>
    <w:rsid w:val="001E7586"/>
    <w:rsid w:val="001F2220"/>
    <w:rsid w:val="001F22B8"/>
    <w:rsid w:val="001F4A5B"/>
    <w:rsid w:val="001F52FD"/>
    <w:rsid w:val="001F5CFC"/>
    <w:rsid w:val="001F75A8"/>
    <w:rsid w:val="002007F1"/>
    <w:rsid w:val="00201D7A"/>
    <w:rsid w:val="00202876"/>
    <w:rsid w:val="00202F86"/>
    <w:rsid w:val="00203D30"/>
    <w:rsid w:val="00205E75"/>
    <w:rsid w:val="00206BEA"/>
    <w:rsid w:val="00207833"/>
    <w:rsid w:val="0021069C"/>
    <w:rsid w:val="0021130F"/>
    <w:rsid w:val="00211838"/>
    <w:rsid w:val="00211D7F"/>
    <w:rsid w:val="00213204"/>
    <w:rsid w:val="00215866"/>
    <w:rsid w:val="0021715A"/>
    <w:rsid w:val="002173CA"/>
    <w:rsid w:val="00217B76"/>
    <w:rsid w:val="002225EC"/>
    <w:rsid w:val="00222972"/>
    <w:rsid w:val="0022308C"/>
    <w:rsid w:val="00223299"/>
    <w:rsid w:val="00223FBF"/>
    <w:rsid w:val="002254ED"/>
    <w:rsid w:val="00225830"/>
    <w:rsid w:val="00225ABD"/>
    <w:rsid w:val="00225C53"/>
    <w:rsid w:val="00225C63"/>
    <w:rsid w:val="00232624"/>
    <w:rsid w:val="002327CE"/>
    <w:rsid w:val="00232E59"/>
    <w:rsid w:val="002412E4"/>
    <w:rsid w:val="00241F2C"/>
    <w:rsid w:val="00242530"/>
    <w:rsid w:val="00246A96"/>
    <w:rsid w:val="002504CA"/>
    <w:rsid w:val="00253303"/>
    <w:rsid w:val="00253BC7"/>
    <w:rsid w:val="00254DD2"/>
    <w:rsid w:val="002552BA"/>
    <w:rsid w:val="00256134"/>
    <w:rsid w:val="0025691E"/>
    <w:rsid w:val="00262BAF"/>
    <w:rsid w:val="0026487B"/>
    <w:rsid w:val="00264C7C"/>
    <w:rsid w:val="002662E4"/>
    <w:rsid w:val="00270DA0"/>
    <w:rsid w:val="00273272"/>
    <w:rsid w:val="0027362F"/>
    <w:rsid w:val="00274888"/>
    <w:rsid w:val="0028168D"/>
    <w:rsid w:val="0028308B"/>
    <w:rsid w:val="00284398"/>
    <w:rsid w:val="0028485C"/>
    <w:rsid w:val="00286332"/>
    <w:rsid w:val="00286938"/>
    <w:rsid w:val="00286E09"/>
    <w:rsid w:val="002A0781"/>
    <w:rsid w:val="002A10D3"/>
    <w:rsid w:val="002A1709"/>
    <w:rsid w:val="002A3098"/>
    <w:rsid w:val="002A39E3"/>
    <w:rsid w:val="002A50AB"/>
    <w:rsid w:val="002A7C31"/>
    <w:rsid w:val="002B0327"/>
    <w:rsid w:val="002B106F"/>
    <w:rsid w:val="002B302C"/>
    <w:rsid w:val="002C0D50"/>
    <w:rsid w:val="002C1539"/>
    <w:rsid w:val="002C1DFE"/>
    <w:rsid w:val="002C21F9"/>
    <w:rsid w:val="002C463C"/>
    <w:rsid w:val="002C6B72"/>
    <w:rsid w:val="002D655C"/>
    <w:rsid w:val="002E418E"/>
    <w:rsid w:val="002E45A8"/>
    <w:rsid w:val="002F3503"/>
    <w:rsid w:val="002F3701"/>
    <w:rsid w:val="002F5CE8"/>
    <w:rsid w:val="002F6103"/>
    <w:rsid w:val="002F6DD8"/>
    <w:rsid w:val="002F7BC1"/>
    <w:rsid w:val="0030259C"/>
    <w:rsid w:val="00305E04"/>
    <w:rsid w:val="00305FB2"/>
    <w:rsid w:val="0030725B"/>
    <w:rsid w:val="0030773B"/>
    <w:rsid w:val="00307BB2"/>
    <w:rsid w:val="0031128E"/>
    <w:rsid w:val="00312B94"/>
    <w:rsid w:val="00313152"/>
    <w:rsid w:val="003133A0"/>
    <w:rsid w:val="00314D22"/>
    <w:rsid w:val="0031504B"/>
    <w:rsid w:val="00316545"/>
    <w:rsid w:val="00322BB0"/>
    <w:rsid w:val="00322E1B"/>
    <w:rsid w:val="00323A56"/>
    <w:rsid w:val="00324CE4"/>
    <w:rsid w:val="00327315"/>
    <w:rsid w:val="00331867"/>
    <w:rsid w:val="00334175"/>
    <w:rsid w:val="00340217"/>
    <w:rsid w:val="00340E85"/>
    <w:rsid w:val="00341BB0"/>
    <w:rsid w:val="00343F7A"/>
    <w:rsid w:val="0035065E"/>
    <w:rsid w:val="003514D5"/>
    <w:rsid w:val="003518A8"/>
    <w:rsid w:val="00355223"/>
    <w:rsid w:val="00355B6B"/>
    <w:rsid w:val="003566E4"/>
    <w:rsid w:val="00357722"/>
    <w:rsid w:val="003578E3"/>
    <w:rsid w:val="00360544"/>
    <w:rsid w:val="00360B3A"/>
    <w:rsid w:val="00360ED9"/>
    <w:rsid w:val="00361759"/>
    <w:rsid w:val="00361AAF"/>
    <w:rsid w:val="00363B6A"/>
    <w:rsid w:val="00363BA0"/>
    <w:rsid w:val="003642F6"/>
    <w:rsid w:val="00365C80"/>
    <w:rsid w:val="00366B93"/>
    <w:rsid w:val="00367123"/>
    <w:rsid w:val="003679F4"/>
    <w:rsid w:val="00367C7F"/>
    <w:rsid w:val="00370BFC"/>
    <w:rsid w:val="00373E6D"/>
    <w:rsid w:val="003742DE"/>
    <w:rsid w:val="0037471F"/>
    <w:rsid w:val="0037495E"/>
    <w:rsid w:val="00375C3A"/>
    <w:rsid w:val="00382090"/>
    <w:rsid w:val="0038554A"/>
    <w:rsid w:val="00385F4C"/>
    <w:rsid w:val="00387E92"/>
    <w:rsid w:val="003905CA"/>
    <w:rsid w:val="00391F89"/>
    <w:rsid w:val="00392B95"/>
    <w:rsid w:val="00393C83"/>
    <w:rsid w:val="00394BB3"/>
    <w:rsid w:val="003965B7"/>
    <w:rsid w:val="00396F09"/>
    <w:rsid w:val="003A49C1"/>
    <w:rsid w:val="003A714D"/>
    <w:rsid w:val="003A7813"/>
    <w:rsid w:val="003B425E"/>
    <w:rsid w:val="003B44FA"/>
    <w:rsid w:val="003B4EEF"/>
    <w:rsid w:val="003B667B"/>
    <w:rsid w:val="003C0717"/>
    <w:rsid w:val="003C5C8A"/>
    <w:rsid w:val="003C68A1"/>
    <w:rsid w:val="003C797B"/>
    <w:rsid w:val="003D43B5"/>
    <w:rsid w:val="003D630A"/>
    <w:rsid w:val="003D69C6"/>
    <w:rsid w:val="003E0C6A"/>
    <w:rsid w:val="003E0F87"/>
    <w:rsid w:val="003E275E"/>
    <w:rsid w:val="003E3FBE"/>
    <w:rsid w:val="003E3FBF"/>
    <w:rsid w:val="003E471F"/>
    <w:rsid w:val="003E49AB"/>
    <w:rsid w:val="003E582C"/>
    <w:rsid w:val="003E6A33"/>
    <w:rsid w:val="003F0C37"/>
    <w:rsid w:val="003F2C3D"/>
    <w:rsid w:val="003F6129"/>
    <w:rsid w:val="00400247"/>
    <w:rsid w:val="00402AA6"/>
    <w:rsid w:val="00403C58"/>
    <w:rsid w:val="0041007A"/>
    <w:rsid w:val="004107A8"/>
    <w:rsid w:val="00411BB8"/>
    <w:rsid w:val="004126C8"/>
    <w:rsid w:val="0041278E"/>
    <w:rsid w:val="004161BB"/>
    <w:rsid w:val="00416F80"/>
    <w:rsid w:val="004249E2"/>
    <w:rsid w:val="00424DE8"/>
    <w:rsid w:val="00426813"/>
    <w:rsid w:val="00426A74"/>
    <w:rsid w:val="00430EAA"/>
    <w:rsid w:val="0043130B"/>
    <w:rsid w:val="004340A1"/>
    <w:rsid w:val="00434C99"/>
    <w:rsid w:val="0043551A"/>
    <w:rsid w:val="0043638E"/>
    <w:rsid w:val="00437FE7"/>
    <w:rsid w:val="00441FFD"/>
    <w:rsid w:val="004434E7"/>
    <w:rsid w:val="00444410"/>
    <w:rsid w:val="004446B7"/>
    <w:rsid w:val="004470AF"/>
    <w:rsid w:val="004500CB"/>
    <w:rsid w:val="00452BEB"/>
    <w:rsid w:val="004540A1"/>
    <w:rsid w:val="004542D3"/>
    <w:rsid w:val="00454468"/>
    <w:rsid w:val="004558A6"/>
    <w:rsid w:val="004564F3"/>
    <w:rsid w:val="00457311"/>
    <w:rsid w:val="00460C36"/>
    <w:rsid w:val="00461996"/>
    <w:rsid w:val="00462732"/>
    <w:rsid w:val="004665C8"/>
    <w:rsid w:val="0046728C"/>
    <w:rsid w:val="004709A7"/>
    <w:rsid w:val="004714AF"/>
    <w:rsid w:val="0047293F"/>
    <w:rsid w:val="004772AC"/>
    <w:rsid w:val="00477630"/>
    <w:rsid w:val="00477BF1"/>
    <w:rsid w:val="00480245"/>
    <w:rsid w:val="0048319C"/>
    <w:rsid w:val="00486117"/>
    <w:rsid w:val="004867B9"/>
    <w:rsid w:val="00486886"/>
    <w:rsid w:val="0048761B"/>
    <w:rsid w:val="0048796F"/>
    <w:rsid w:val="00490A2E"/>
    <w:rsid w:val="004917D5"/>
    <w:rsid w:val="00491EC5"/>
    <w:rsid w:val="004941B7"/>
    <w:rsid w:val="00495E78"/>
    <w:rsid w:val="00496EBB"/>
    <w:rsid w:val="00497CE4"/>
    <w:rsid w:val="004A0487"/>
    <w:rsid w:val="004A1573"/>
    <w:rsid w:val="004A3ADB"/>
    <w:rsid w:val="004A40B5"/>
    <w:rsid w:val="004A47CD"/>
    <w:rsid w:val="004A6808"/>
    <w:rsid w:val="004B18F7"/>
    <w:rsid w:val="004B2663"/>
    <w:rsid w:val="004B3163"/>
    <w:rsid w:val="004B3664"/>
    <w:rsid w:val="004B4B35"/>
    <w:rsid w:val="004B5020"/>
    <w:rsid w:val="004B5CED"/>
    <w:rsid w:val="004C154D"/>
    <w:rsid w:val="004C1DB3"/>
    <w:rsid w:val="004C28CA"/>
    <w:rsid w:val="004C7862"/>
    <w:rsid w:val="004D2D99"/>
    <w:rsid w:val="004D3539"/>
    <w:rsid w:val="004D3709"/>
    <w:rsid w:val="004D55BF"/>
    <w:rsid w:val="004D59AC"/>
    <w:rsid w:val="004D6510"/>
    <w:rsid w:val="004D6DE7"/>
    <w:rsid w:val="004E0E42"/>
    <w:rsid w:val="004E5438"/>
    <w:rsid w:val="004E71F1"/>
    <w:rsid w:val="004F2AB3"/>
    <w:rsid w:val="004F392D"/>
    <w:rsid w:val="004F3DB6"/>
    <w:rsid w:val="004F4BEE"/>
    <w:rsid w:val="004F70F3"/>
    <w:rsid w:val="004F70FA"/>
    <w:rsid w:val="004F7B7C"/>
    <w:rsid w:val="00500922"/>
    <w:rsid w:val="00500A70"/>
    <w:rsid w:val="005029C9"/>
    <w:rsid w:val="00506EE5"/>
    <w:rsid w:val="00507EF0"/>
    <w:rsid w:val="00510592"/>
    <w:rsid w:val="00511B50"/>
    <w:rsid w:val="00515638"/>
    <w:rsid w:val="00515B4E"/>
    <w:rsid w:val="00525A03"/>
    <w:rsid w:val="00532117"/>
    <w:rsid w:val="00532AE2"/>
    <w:rsid w:val="00533659"/>
    <w:rsid w:val="00536A09"/>
    <w:rsid w:val="00537A56"/>
    <w:rsid w:val="00537AA8"/>
    <w:rsid w:val="00540554"/>
    <w:rsid w:val="0054243A"/>
    <w:rsid w:val="005430B7"/>
    <w:rsid w:val="005438AA"/>
    <w:rsid w:val="005477DE"/>
    <w:rsid w:val="005514DE"/>
    <w:rsid w:val="00553719"/>
    <w:rsid w:val="00553FDC"/>
    <w:rsid w:val="00554E02"/>
    <w:rsid w:val="00561B8B"/>
    <w:rsid w:val="00563390"/>
    <w:rsid w:val="00566DDB"/>
    <w:rsid w:val="00571EC8"/>
    <w:rsid w:val="00572DC5"/>
    <w:rsid w:val="00575164"/>
    <w:rsid w:val="00583EC7"/>
    <w:rsid w:val="005847D4"/>
    <w:rsid w:val="00585716"/>
    <w:rsid w:val="00586291"/>
    <w:rsid w:val="00586CFA"/>
    <w:rsid w:val="005871FB"/>
    <w:rsid w:val="0058734F"/>
    <w:rsid w:val="00590DAB"/>
    <w:rsid w:val="00592301"/>
    <w:rsid w:val="00595A4A"/>
    <w:rsid w:val="00597CA1"/>
    <w:rsid w:val="005A1769"/>
    <w:rsid w:val="005B26D7"/>
    <w:rsid w:val="005B4430"/>
    <w:rsid w:val="005B757E"/>
    <w:rsid w:val="005C0D41"/>
    <w:rsid w:val="005C68B4"/>
    <w:rsid w:val="005D0FF7"/>
    <w:rsid w:val="005D132F"/>
    <w:rsid w:val="005D37A9"/>
    <w:rsid w:val="005D5FD0"/>
    <w:rsid w:val="005D7B26"/>
    <w:rsid w:val="005E1120"/>
    <w:rsid w:val="005E19FB"/>
    <w:rsid w:val="005E2B1E"/>
    <w:rsid w:val="005E2D44"/>
    <w:rsid w:val="005E5A00"/>
    <w:rsid w:val="005E5A62"/>
    <w:rsid w:val="005E66E0"/>
    <w:rsid w:val="005E69E1"/>
    <w:rsid w:val="005E7A19"/>
    <w:rsid w:val="005F0F24"/>
    <w:rsid w:val="005F23E2"/>
    <w:rsid w:val="0060096D"/>
    <w:rsid w:val="006019A6"/>
    <w:rsid w:val="00601B2A"/>
    <w:rsid w:val="006045EA"/>
    <w:rsid w:val="00604E11"/>
    <w:rsid w:val="00606752"/>
    <w:rsid w:val="00606DAE"/>
    <w:rsid w:val="006076B7"/>
    <w:rsid w:val="0061053C"/>
    <w:rsid w:val="0061098E"/>
    <w:rsid w:val="00611542"/>
    <w:rsid w:val="006124C2"/>
    <w:rsid w:val="006136C1"/>
    <w:rsid w:val="00613B60"/>
    <w:rsid w:val="00617266"/>
    <w:rsid w:val="00617D25"/>
    <w:rsid w:val="00620904"/>
    <w:rsid w:val="006221C1"/>
    <w:rsid w:val="00624273"/>
    <w:rsid w:val="006246BE"/>
    <w:rsid w:val="0063004E"/>
    <w:rsid w:val="006310BC"/>
    <w:rsid w:val="00631F80"/>
    <w:rsid w:val="00635422"/>
    <w:rsid w:val="0063755A"/>
    <w:rsid w:val="00640E05"/>
    <w:rsid w:val="0064329C"/>
    <w:rsid w:val="00644EBC"/>
    <w:rsid w:val="00646226"/>
    <w:rsid w:val="00647609"/>
    <w:rsid w:val="006479F4"/>
    <w:rsid w:val="006512DD"/>
    <w:rsid w:val="0065225A"/>
    <w:rsid w:val="006523A0"/>
    <w:rsid w:val="006523BC"/>
    <w:rsid w:val="00652919"/>
    <w:rsid w:val="0065323C"/>
    <w:rsid w:val="0065541E"/>
    <w:rsid w:val="006571C1"/>
    <w:rsid w:val="00657D44"/>
    <w:rsid w:val="006600A8"/>
    <w:rsid w:val="006601D8"/>
    <w:rsid w:val="00664EC2"/>
    <w:rsid w:val="00666136"/>
    <w:rsid w:val="0066616F"/>
    <w:rsid w:val="00667FCA"/>
    <w:rsid w:val="00670D8F"/>
    <w:rsid w:val="006716F6"/>
    <w:rsid w:val="0067337A"/>
    <w:rsid w:val="0067491D"/>
    <w:rsid w:val="0067502E"/>
    <w:rsid w:val="006775F0"/>
    <w:rsid w:val="00683442"/>
    <w:rsid w:val="00683DCD"/>
    <w:rsid w:val="00691160"/>
    <w:rsid w:val="00691D2E"/>
    <w:rsid w:val="00693238"/>
    <w:rsid w:val="006959ED"/>
    <w:rsid w:val="0069646D"/>
    <w:rsid w:val="006A0380"/>
    <w:rsid w:val="006A1F2B"/>
    <w:rsid w:val="006A2548"/>
    <w:rsid w:val="006A4849"/>
    <w:rsid w:val="006A5B63"/>
    <w:rsid w:val="006A5DD7"/>
    <w:rsid w:val="006A6382"/>
    <w:rsid w:val="006A7E85"/>
    <w:rsid w:val="006B038B"/>
    <w:rsid w:val="006B2474"/>
    <w:rsid w:val="006B315D"/>
    <w:rsid w:val="006B35BE"/>
    <w:rsid w:val="006B6CDD"/>
    <w:rsid w:val="006B7AC8"/>
    <w:rsid w:val="006C2FFA"/>
    <w:rsid w:val="006C36DD"/>
    <w:rsid w:val="006C4182"/>
    <w:rsid w:val="006C79AC"/>
    <w:rsid w:val="006C79D8"/>
    <w:rsid w:val="006D0DC8"/>
    <w:rsid w:val="006D2C2B"/>
    <w:rsid w:val="006D57E9"/>
    <w:rsid w:val="006E33DE"/>
    <w:rsid w:val="006E421C"/>
    <w:rsid w:val="006E439E"/>
    <w:rsid w:val="006E5F65"/>
    <w:rsid w:val="006E686D"/>
    <w:rsid w:val="006E6C79"/>
    <w:rsid w:val="006F0F91"/>
    <w:rsid w:val="006F2A2D"/>
    <w:rsid w:val="006F37AC"/>
    <w:rsid w:val="006F7C63"/>
    <w:rsid w:val="00701422"/>
    <w:rsid w:val="00701F50"/>
    <w:rsid w:val="00703C18"/>
    <w:rsid w:val="007044D1"/>
    <w:rsid w:val="00705C66"/>
    <w:rsid w:val="00706102"/>
    <w:rsid w:val="00706701"/>
    <w:rsid w:val="00707421"/>
    <w:rsid w:val="007121DB"/>
    <w:rsid w:val="007172B7"/>
    <w:rsid w:val="007211A1"/>
    <w:rsid w:val="00724E5A"/>
    <w:rsid w:val="00725388"/>
    <w:rsid w:val="00725F3A"/>
    <w:rsid w:val="007309F9"/>
    <w:rsid w:val="0073322A"/>
    <w:rsid w:val="00734C01"/>
    <w:rsid w:val="00735990"/>
    <w:rsid w:val="00735BCD"/>
    <w:rsid w:val="00737834"/>
    <w:rsid w:val="00740C94"/>
    <w:rsid w:val="007413CA"/>
    <w:rsid w:val="007423E5"/>
    <w:rsid w:val="00745FE3"/>
    <w:rsid w:val="007460E3"/>
    <w:rsid w:val="00746524"/>
    <w:rsid w:val="00747E38"/>
    <w:rsid w:val="00752C9D"/>
    <w:rsid w:val="00757611"/>
    <w:rsid w:val="007602CB"/>
    <w:rsid w:val="00760673"/>
    <w:rsid w:val="007636C2"/>
    <w:rsid w:val="00767830"/>
    <w:rsid w:val="007701A3"/>
    <w:rsid w:val="007704CB"/>
    <w:rsid w:val="00770CCF"/>
    <w:rsid w:val="00772D32"/>
    <w:rsid w:val="007737BA"/>
    <w:rsid w:val="00774DD0"/>
    <w:rsid w:val="007812A0"/>
    <w:rsid w:val="007845A9"/>
    <w:rsid w:val="007846D8"/>
    <w:rsid w:val="0078651A"/>
    <w:rsid w:val="007911C4"/>
    <w:rsid w:val="0079501C"/>
    <w:rsid w:val="007975AA"/>
    <w:rsid w:val="007A02D0"/>
    <w:rsid w:val="007A1EF3"/>
    <w:rsid w:val="007A41C1"/>
    <w:rsid w:val="007A434C"/>
    <w:rsid w:val="007A4814"/>
    <w:rsid w:val="007A4C17"/>
    <w:rsid w:val="007A70D0"/>
    <w:rsid w:val="007B37CC"/>
    <w:rsid w:val="007B501D"/>
    <w:rsid w:val="007B5770"/>
    <w:rsid w:val="007B781B"/>
    <w:rsid w:val="007B7AFF"/>
    <w:rsid w:val="007C49E8"/>
    <w:rsid w:val="007C620D"/>
    <w:rsid w:val="007C7190"/>
    <w:rsid w:val="007C7965"/>
    <w:rsid w:val="007D0B66"/>
    <w:rsid w:val="007D15B5"/>
    <w:rsid w:val="007D1BD5"/>
    <w:rsid w:val="007D4605"/>
    <w:rsid w:val="007D5EA6"/>
    <w:rsid w:val="007D6121"/>
    <w:rsid w:val="007D6568"/>
    <w:rsid w:val="007E1FCC"/>
    <w:rsid w:val="007E2A62"/>
    <w:rsid w:val="007E3FA2"/>
    <w:rsid w:val="007E47C9"/>
    <w:rsid w:val="007E5E95"/>
    <w:rsid w:val="007E661C"/>
    <w:rsid w:val="007F34F4"/>
    <w:rsid w:val="007F5657"/>
    <w:rsid w:val="007F7992"/>
    <w:rsid w:val="00802558"/>
    <w:rsid w:val="00803B27"/>
    <w:rsid w:val="00804816"/>
    <w:rsid w:val="008052EA"/>
    <w:rsid w:val="008114B2"/>
    <w:rsid w:val="0081537E"/>
    <w:rsid w:val="008176F5"/>
    <w:rsid w:val="008238BD"/>
    <w:rsid w:val="00823ADD"/>
    <w:rsid w:val="008264FE"/>
    <w:rsid w:val="008279E6"/>
    <w:rsid w:val="008301F8"/>
    <w:rsid w:val="00833248"/>
    <w:rsid w:val="008354A0"/>
    <w:rsid w:val="008360AE"/>
    <w:rsid w:val="00836F42"/>
    <w:rsid w:val="008443DA"/>
    <w:rsid w:val="00845DC0"/>
    <w:rsid w:val="00845DFF"/>
    <w:rsid w:val="008462E9"/>
    <w:rsid w:val="00847240"/>
    <w:rsid w:val="008502F4"/>
    <w:rsid w:val="008505CE"/>
    <w:rsid w:val="00850C7E"/>
    <w:rsid w:val="00852851"/>
    <w:rsid w:val="00853DA3"/>
    <w:rsid w:val="00853EF1"/>
    <w:rsid w:val="00857DD7"/>
    <w:rsid w:val="008618D7"/>
    <w:rsid w:val="00862BE4"/>
    <w:rsid w:val="00867B98"/>
    <w:rsid w:val="00867E42"/>
    <w:rsid w:val="00870AEE"/>
    <w:rsid w:val="00871797"/>
    <w:rsid w:val="0087201D"/>
    <w:rsid w:val="00873B1D"/>
    <w:rsid w:val="00877FE4"/>
    <w:rsid w:val="008800A9"/>
    <w:rsid w:val="008825E0"/>
    <w:rsid w:val="00885072"/>
    <w:rsid w:val="008864A5"/>
    <w:rsid w:val="00887B8C"/>
    <w:rsid w:val="00893F64"/>
    <w:rsid w:val="00894A51"/>
    <w:rsid w:val="0089744E"/>
    <w:rsid w:val="00897C16"/>
    <w:rsid w:val="00897E09"/>
    <w:rsid w:val="008A1037"/>
    <w:rsid w:val="008A1695"/>
    <w:rsid w:val="008A1D6D"/>
    <w:rsid w:val="008A4046"/>
    <w:rsid w:val="008A52FD"/>
    <w:rsid w:val="008A55DC"/>
    <w:rsid w:val="008A7736"/>
    <w:rsid w:val="008A799C"/>
    <w:rsid w:val="008B0C0A"/>
    <w:rsid w:val="008B132A"/>
    <w:rsid w:val="008B13EA"/>
    <w:rsid w:val="008B1D29"/>
    <w:rsid w:val="008B1D7F"/>
    <w:rsid w:val="008B323F"/>
    <w:rsid w:val="008B46E3"/>
    <w:rsid w:val="008B4FE4"/>
    <w:rsid w:val="008B5868"/>
    <w:rsid w:val="008B6159"/>
    <w:rsid w:val="008C3263"/>
    <w:rsid w:val="008C591D"/>
    <w:rsid w:val="008C5D54"/>
    <w:rsid w:val="008C6CCC"/>
    <w:rsid w:val="008D1FDE"/>
    <w:rsid w:val="008D4336"/>
    <w:rsid w:val="008E0D94"/>
    <w:rsid w:val="008E3B8F"/>
    <w:rsid w:val="008E3FE6"/>
    <w:rsid w:val="008E4EBA"/>
    <w:rsid w:val="008E7CC7"/>
    <w:rsid w:val="008E7F42"/>
    <w:rsid w:val="008F0631"/>
    <w:rsid w:val="008F0D46"/>
    <w:rsid w:val="008F0F0E"/>
    <w:rsid w:val="008F2144"/>
    <w:rsid w:val="008F2FDF"/>
    <w:rsid w:val="008F37D8"/>
    <w:rsid w:val="008F42F6"/>
    <w:rsid w:val="008F5DC3"/>
    <w:rsid w:val="008F7302"/>
    <w:rsid w:val="00901B02"/>
    <w:rsid w:val="00901D31"/>
    <w:rsid w:val="00902058"/>
    <w:rsid w:val="00905920"/>
    <w:rsid w:val="00910454"/>
    <w:rsid w:val="00910907"/>
    <w:rsid w:val="00910F6E"/>
    <w:rsid w:val="00913E8C"/>
    <w:rsid w:val="00915801"/>
    <w:rsid w:val="009166BF"/>
    <w:rsid w:val="009168E3"/>
    <w:rsid w:val="009214A0"/>
    <w:rsid w:val="00921FDD"/>
    <w:rsid w:val="00922F2E"/>
    <w:rsid w:val="00924078"/>
    <w:rsid w:val="00924209"/>
    <w:rsid w:val="0092559D"/>
    <w:rsid w:val="00925AB5"/>
    <w:rsid w:val="00925CEF"/>
    <w:rsid w:val="00930FF3"/>
    <w:rsid w:val="00931486"/>
    <w:rsid w:val="00931851"/>
    <w:rsid w:val="00936299"/>
    <w:rsid w:val="00937EA4"/>
    <w:rsid w:val="0094184C"/>
    <w:rsid w:val="00942069"/>
    <w:rsid w:val="00947675"/>
    <w:rsid w:val="00950657"/>
    <w:rsid w:val="00952669"/>
    <w:rsid w:val="009543E9"/>
    <w:rsid w:val="00954634"/>
    <w:rsid w:val="009573F9"/>
    <w:rsid w:val="00960CCF"/>
    <w:rsid w:val="00961C94"/>
    <w:rsid w:val="00962399"/>
    <w:rsid w:val="00962E5C"/>
    <w:rsid w:val="00964967"/>
    <w:rsid w:val="00964E18"/>
    <w:rsid w:val="00966B10"/>
    <w:rsid w:val="00967868"/>
    <w:rsid w:val="00967DB8"/>
    <w:rsid w:val="00970F10"/>
    <w:rsid w:val="00981511"/>
    <w:rsid w:val="009831B5"/>
    <w:rsid w:val="00983AD5"/>
    <w:rsid w:val="00986301"/>
    <w:rsid w:val="00987F30"/>
    <w:rsid w:val="00990C5D"/>
    <w:rsid w:val="009914A9"/>
    <w:rsid w:val="00994697"/>
    <w:rsid w:val="009948CC"/>
    <w:rsid w:val="00994E59"/>
    <w:rsid w:val="0099730E"/>
    <w:rsid w:val="00997692"/>
    <w:rsid w:val="009A0BA2"/>
    <w:rsid w:val="009A3F6C"/>
    <w:rsid w:val="009A4BFC"/>
    <w:rsid w:val="009A4F38"/>
    <w:rsid w:val="009A6F6C"/>
    <w:rsid w:val="009B1E1C"/>
    <w:rsid w:val="009B454E"/>
    <w:rsid w:val="009B79A3"/>
    <w:rsid w:val="009C0334"/>
    <w:rsid w:val="009C23A5"/>
    <w:rsid w:val="009C47A2"/>
    <w:rsid w:val="009C596B"/>
    <w:rsid w:val="009D11E0"/>
    <w:rsid w:val="009D145F"/>
    <w:rsid w:val="009D391B"/>
    <w:rsid w:val="009D3E41"/>
    <w:rsid w:val="009D693C"/>
    <w:rsid w:val="009D72B6"/>
    <w:rsid w:val="009E0154"/>
    <w:rsid w:val="009E3C2B"/>
    <w:rsid w:val="009E4039"/>
    <w:rsid w:val="009E5D95"/>
    <w:rsid w:val="009E6CD1"/>
    <w:rsid w:val="009F023D"/>
    <w:rsid w:val="009F044A"/>
    <w:rsid w:val="009F5460"/>
    <w:rsid w:val="009F5B79"/>
    <w:rsid w:val="009F63A0"/>
    <w:rsid w:val="00A048C6"/>
    <w:rsid w:val="00A07BEE"/>
    <w:rsid w:val="00A113E0"/>
    <w:rsid w:val="00A11BFE"/>
    <w:rsid w:val="00A12910"/>
    <w:rsid w:val="00A13893"/>
    <w:rsid w:val="00A14AA3"/>
    <w:rsid w:val="00A15652"/>
    <w:rsid w:val="00A15D4D"/>
    <w:rsid w:val="00A171EB"/>
    <w:rsid w:val="00A17D17"/>
    <w:rsid w:val="00A17F5A"/>
    <w:rsid w:val="00A251A8"/>
    <w:rsid w:val="00A25354"/>
    <w:rsid w:val="00A26FDD"/>
    <w:rsid w:val="00A27B6D"/>
    <w:rsid w:val="00A3302D"/>
    <w:rsid w:val="00A33371"/>
    <w:rsid w:val="00A35E74"/>
    <w:rsid w:val="00A40B93"/>
    <w:rsid w:val="00A41D60"/>
    <w:rsid w:val="00A432E2"/>
    <w:rsid w:val="00A43E3B"/>
    <w:rsid w:val="00A4461E"/>
    <w:rsid w:val="00A47177"/>
    <w:rsid w:val="00A471E1"/>
    <w:rsid w:val="00A5045D"/>
    <w:rsid w:val="00A5550E"/>
    <w:rsid w:val="00A55F3C"/>
    <w:rsid w:val="00A56FC7"/>
    <w:rsid w:val="00A578B0"/>
    <w:rsid w:val="00A606CE"/>
    <w:rsid w:val="00A61AAB"/>
    <w:rsid w:val="00A62050"/>
    <w:rsid w:val="00A62CF2"/>
    <w:rsid w:val="00A654C3"/>
    <w:rsid w:val="00A669D1"/>
    <w:rsid w:val="00A670A7"/>
    <w:rsid w:val="00A671A3"/>
    <w:rsid w:val="00A70D11"/>
    <w:rsid w:val="00A719AF"/>
    <w:rsid w:val="00A72338"/>
    <w:rsid w:val="00A75EDE"/>
    <w:rsid w:val="00A7696F"/>
    <w:rsid w:val="00A7699E"/>
    <w:rsid w:val="00A77F44"/>
    <w:rsid w:val="00A80AA9"/>
    <w:rsid w:val="00A8118F"/>
    <w:rsid w:val="00A83E26"/>
    <w:rsid w:val="00A83EB5"/>
    <w:rsid w:val="00A86019"/>
    <w:rsid w:val="00A86FE1"/>
    <w:rsid w:val="00A874E6"/>
    <w:rsid w:val="00A912DC"/>
    <w:rsid w:val="00A91C1F"/>
    <w:rsid w:val="00A923C9"/>
    <w:rsid w:val="00A93D88"/>
    <w:rsid w:val="00A9446A"/>
    <w:rsid w:val="00A94DE0"/>
    <w:rsid w:val="00A973A9"/>
    <w:rsid w:val="00A977EE"/>
    <w:rsid w:val="00AA0A12"/>
    <w:rsid w:val="00AA0C89"/>
    <w:rsid w:val="00AA1EEA"/>
    <w:rsid w:val="00AA6660"/>
    <w:rsid w:val="00AA6F2C"/>
    <w:rsid w:val="00AA7587"/>
    <w:rsid w:val="00AB1AAC"/>
    <w:rsid w:val="00AB1CBD"/>
    <w:rsid w:val="00AB4A62"/>
    <w:rsid w:val="00AB4B05"/>
    <w:rsid w:val="00AB6C21"/>
    <w:rsid w:val="00AB7B5E"/>
    <w:rsid w:val="00AC0EBC"/>
    <w:rsid w:val="00AC1686"/>
    <w:rsid w:val="00AC4656"/>
    <w:rsid w:val="00AD055E"/>
    <w:rsid w:val="00AD1B05"/>
    <w:rsid w:val="00AD268A"/>
    <w:rsid w:val="00AD2D27"/>
    <w:rsid w:val="00AD35D1"/>
    <w:rsid w:val="00AD7149"/>
    <w:rsid w:val="00AD76F0"/>
    <w:rsid w:val="00AD7FC3"/>
    <w:rsid w:val="00AE04C0"/>
    <w:rsid w:val="00AE06ED"/>
    <w:rsid w:val="00AE07B3"/>
    <w:rsid w:val="00AE1870"/>
    <w:rsid w:val="00AE2AD1"/>
    <w:rsid w:val="00AE5D66"/>
    <w:rsid w:val="00AE69B1"/>
    <w:rsid w:val="00AE6D4B"/>
    <w:rsid w:val="00AE7921"/>
    <w:rsid w:val="00AF06FD"/>
    <w:rsid w:val="00AF1B19"/>
    <w:rsid w:val="00AF1B2F"/>
    <w:rsid w:val="00AF4B99"/>
    <w:rsid w:val="00AF53FD"/>
    <w:rsid w:val="00AF541D"/>
    <w:rsid w:val="00AF723E"/>
    <w:rsid w:val="00AF7606"/>
    <w:rsid w:val="00B013C9"/>
    <w:rsid w:val="00B013DE"/>
    <w:rsid w:val="00B01A3F"/>
    <w:rsid w:val="00B025A0"/>
    <w:rsid w:val="00B02E71"/>
    <w:rsid w:val="00B03B78"/>
    <w:rsid w:val="00B06D39"/>
    <w:rsid w:val="00B0786B"/>
    <w:rsid w:val="00B10B4C"/>
    <w:rsid w:val="00B10FCE"/>
    <w:rsid w:val="00B11439"/>
    <w:rsid w:val="00B14177"/>
    <w:rsid w:val="00B16B1C"/>
    <w:rsid w:val="00B16EBF"/>
    <w:rsid w:val="00B16F04"/>
    <w:rsid w:val="00B17282"/>
    <w:rsid w:val="00B21337"/>
    <w:rsid w:val="00B232B5"/>
    <w:rsid w:val="00B25A1B"/>
    <w:rsid w:val="00B276D4"/>
    <w:rsid w:val="00B32857"/>
    <w:rsid w:val="00B34348"/>
    <w:rsid w:val="00B3525A"/>
    <w:rsid w:val="00B354A6"/>
    <w:rsid w:val="00B36606"/>
    <w:rsid w:val="00B367D7"/>
    <w:rsid w:val="00B4034A"/>
    <w:rsid w:val="00B4061C"/>
    <w:rsid w:val="00B41860"/>
    <w:rsid w:val="00B42E02"/>
    <w:rsid w:val="00B44FF4"/>
    <w:rsid w:val="00B47BD6"/>
    <w:rsid w:val="00B50550"/>
    <w:rsid w:val="00B51DE0"/>
    <w:rsid w:val="00B526FC"/>
    <w:rsid w:val="00B52F97"/>
    <w:rsid w:val="00B53508"/>
    <w:rsid w:val="00B5507E"/>
    <w:rsid w:val="00B64BA6"/>
    <w:rsid w:val="00B64C67"/>
    <w:rsid w:val="00B65723"/>
    <w:rsid w:val="00B65D76"/>
    <w:rsid w:val="00B67F96"/>
    <w:rsid w:val="00B70478"/>
    <w:rsid w:val="00B70704"/>
    <w:rsid w:val="00B713FC"/>
    <w:rsid w:val="00B71E15"/>
    <w:rsid w:val="00B721D4"/>
    <w:rsid w:val="00B730DF"/>
    <w:rsid w:val="00B73BFF"/>
    <w:rsid w:val="00B74C01"/>
    <w:rsid w:val="00B7508C"/>
    <w:rsid w:val="00B7651C"/>
    <w:rsid w:val="00B77628"/>
    <w:rsid w:val="00B808A7"/>
    <w:rsid w:val="00B808C5"/>
    <w:rsid w:val="00B815ED"/>
    <w:rsid w:val="00B8395E"/>
    <w:rsid w:val="00B83A59"/>
    <w:rsid w:val="00B83AFA"/>
    <w:rsid w:val="00B83CDB"/>
    <w:rsid w:val="00B907C3"/>
    <w:rsid w:val="00B90F8A"/>
    <w:rsid w:val="00B929EE"/>
    <w:rsid w:val="00B94D42"/>
    <w:rsid w:val="00B94E68"/>
    <w:rsid w:val="00B95524"/>
    <w:rsid w:val="00B963CD"/>
    <w:rsid w:val="00BA02A0"/>
    <w:rsid w:val="00BA0EAC"/>
    <w:rsid w:val="00BA215A"/>
    <w:rsid w:val="00BA24EC"/>
    <w:rsid w:val="00BA668D"/>
    <w:rsid w:val="00BB1419"/>
    <w:rsid w:val="00BB18EF"/>
    <w:rsid w:val="00BB4A69"/>
    <w:rsid w:val="00BB5117"/>
    <w:rsid w:val="00BB6BB8"/>
    <w:rsid w:val="00BC013A"/>
    <w:rsid w:val="00BC064B"/>
    <w:rsid w:val="00BC1085"/>
    <w:rsid w:val="00BC4421"/>
    <w:rsid w:val="00BC7496"/>
    <w:rsid w:val="00BD08A8"/>
    <w:rsid w:val="00BD5223"/>
    <w:rsid w:val="00BD5979"/>
    <w:rsid w:val="00BD5BF6"/>
    <w:rsid w:val="00BE1561"/>
    <w:rsid w:val="00BE2A04"/>
    <w:rsid w:val="00BE30BB"/>
    <w:rsid w:val="00BE3100"/>
    <w:rsid w:val="00BE3C7B"/>
    <w:rsid w:val="00BE7A4A"/>
    <w:rsid w:val="00BF0778"/>
    <w:rsid w:val="00BF2F11"/>
    <w:rsid w:val="00BF4A00"/>
    <w:rsid w:val="00BF6C76"/>
    <w:rsid w:val="00BF77A0"/>
    <w:rsid w:val="00BF7B70"/>
    <w:rsid w:val="00BF7F2A"/>
    <w:rsid w:val="00C00B90"/>
    <w:rsid w:val="00C01316"/>
    <w:rsid w:val="00C03012"/>
    <w:rsid w:val="00C03406"/>
    <w:rsid w:val="00C04CCA"/>
    <w:rsid w:val="00C11265"/>
    <w:rsid w:val="00C112EA"/>
    <w:rsid w:val="00C11A3F"/>
    <w:rsid w:val="00C11B41"/>
    <w:rsid w:val="00C12E14"/>
    <w:rsid w:val="00C165DF"/>
    <w:rsid w:val="00C16985"/>
    <w:rsid w:val="00C1754C"/>
    <w:rsid w:val="00C17576"/>
    <w:rsid w:val="00C17F85"/>
    <w:rsid w:val="00C203C9"/>
    <w:rsid w:val="00C254C6"/>
    <w:rsid w:val="00C25692"/>
    <w:rsid w:val="00C26253"/>
    <w:rsid w:val="00C32A0A"/>
    <w:rsid w:val="00C33B6C"/>
    <w:rsid w:val="00C350B1"/>
    <w:rsid w:val="00C35BA7"/>
    <w:rsid w:val="00C414FF"/>
    <w:rsid w:val="00C45987"/>
    <w:rsid w:val="00C45A78"/>
    <w:rsid w:val="00C4601A"/>
    <w:rsid w:val="00C460E7"/>
    <w:rsid w:val="00C51F7E"/>
    <w:rsid w:val="00C52929"/>
    <w:rsid w:val="00C5292B"/>
    <w:rsid w:val="00C53E76"/>
    <w:rsid w:val="00C54DB1"/>
    <w:rsid w:val="00C5517A"/>
    <w:rsid w:val="00C57561"/>
    <w:rsid w:val="00C61862"/>
    <w:rsid w:val="00C6229C"/>
    <w:rsid w:val="00C62A03"/>
    <w:rsid w:val="00C65EC2"/>
    <w:rsid w:val="00C67D0E"/>
    <w:rsid w:val="00C711F2"/>
    <w:rsid w:val="00C71D2F"/>
    <w:rsid w:val="00C72504"/>
    <w:rsid w:val="00C726E7"/>
    <w:rsid w:val="00C72F37"/>
    <w:rsid w:val="00C74846"/>
    <w:rsid w:val="00C75863"/>
    <w:rsid w:val="00C76E03"/>
    <w:rsid w:val="00C76F9B"/>
    <w:rsid w:val="00C77DD2"/>
    <w:rsid w:val="00C814AE"/>
    <w:rsid w:val="00C81F2B"/>
    <w:rsid w:val="00C86819"/>
    <w:rsid w:val="00C87112"/>
    <w:rsid w:val="00C92644"/>
    <w:rsid w:val="00C949B6"/>
    <w:rsid w:val="00C950E5"/>
    <w:rsid w:val="00CA111E"/>
    <w:rsid w:val="00CA4C60"/>
    <w:rsid w:val="00CA5413"/>
    <w:rsid w:val="00CB0DD2"/>
    <w:rsid w:val="00CB4452"/>
    <w:rsid w:val="00CB5F07"/>
    <w:rsid w:val="00CB6045"/>
    <w:rsid w:val="00CB6EF4"/>
    <w:rsid w:val="00CB72D0"/>
    <w:rsid w:val="00CC01C1"/>
    <w:rsid w:val="00CC099F"/>
    <w:rsid w:val="00CC6019"/>
    <w:rsid w:val="00CC66E5"/>
    <w:rsid w:val="00CC7058"/>
    <w:rsid w:val="00CD2E5C"/>
    <w:rsid w:val="00CD3791"/>
    <w:rsid w:val="00CD4434"/>
    <w:rsid w:val="00CD5537"/>
    <w:rsid w:val="00CD6361"/>
    <w:rsid w:val="00CD7F41"/>
    <w:rsid w:val="00CE0057"/>
    <w:rsid w:val="00CE055B"/>
    <w:rsid w:val="00CE20AE"/>
    <w:rsid w:val="00CE335C"/>
    <w:rsid w:val="00CE5D81"/>
    <w:rsid w:val="00CE7529"/>
    <w:rsid w:val="00CE7A05"/>
    <w:rsid w:val="00CF11B8"/>
    <w:rsid w:val="00CF205F"/>
    <w:rsid w:val="00CF54E9"/>
    <w:rsid w:val="00CF6E8B"/>
    <w:rsid w:val="00D0042A"/>
    <w:rsid w:val="00D004BA"/>
    <w:rsid w:val="00D01322"/>
    <w:rsid w:val="00D107CA"/>
    <w:rsid w:val="00D133B1"/>
    <w:rsid w:val="00D15539"/>
    <w:rsid w:val="00D157FF"/>
    <w:rsid w:val="00D15A20"/>
    <w:rsid w:val="00D209AB"/>
    <w:rsid w:val="00D212DD"/>
    <w:rsid w:val="00D2249E"/>
    <w:rsid w:val="00D27D2F"/>
    <w:rsid w:val="00D33481"/>
    <w:rsid w:val="00D355A2"/>
    <w:rsid w:val="00D3779E"/>
    <w:rsid w:val="00D37AB0"/>
    <w:rsid w:val="00D4347E"/>
    <w:rsid w:val="00D45D8A"/>
    <w:rsid w:val="00D5395F"/>
    <w:rsid w:val="00D54D95"/>
    <w:rsid w:val="00D55FA2"/>
    <w:rsid w:val="00D568AA"/>
    <w:rsid w:val="00D60AA3"/>
    <w:rsid w:val="00D62B0C"/>
    <w:rsid w:val="00D67908"/>
    <w:rsid w:val="00D73D4D"/>
    <w:rsid w:val="00D763F7"/>
    <w:rsid w:val="00D76538"/>
    <w:rsid w:val="00D8192D"/>
    <w:rsid w:val="00D81962"/>
    <w:rsid w:val="00D82B4D"/>
    <w:rsid w:val="00D836E8"/>
    <w:rsid w:val="00D8597A"/>
    <w:rsid w:val="00D912DF"/>
    <w:rsid w:val="00D9140E"/>
    <w:rsid w:val="00D91CED"/>
    <w:rsid w:val="00D926CE"/>
    <w:rsid w:val="00D962A0"/>
    <w:rsid w:val="00D970ED"/>
    <w:rsid w:val="00D976FE"/>
    <w:rsid w:val="00DA32C0"/>
    <w:rsid w:val="00DA3870"/>
    <w:rsid w:val="00DA3C3C"/>
    <w:rsid w:val="00DA5F34"/>
    <w:rsid w:val="00DA7CA6"/>
    <w:rsid w:val="00DB0A1B"/>
    <w:rsid w:val="00DB11A9"/>
    <w:rsid w:val="00DB13D4"/>
    <w:rsid w:val="00DB2C8A"/>
    <w:rsid w:val="00DB4DF0"/>
    <w:rsid w:val="00DB54F5"/>
    <w:rsid w:val="00DC0639"/>
    <w:rsid w:val="00DC1052"/>
    <w:rsid w:val="00DC20F8"/>
    <w:rsid w:val="00DC3CCF"/>
    <w:rsid w:val="00DC4972"/>
    <w:rsid w:val="00DC50EA"/>
    <w:rsid w:val="00DC699D"/>
    <w:rsid w:val="00DD039F"/>
    <w:rsid w:val="00DD045F"/>
    <w:rsid w:val="00DD26B6"/>
    <w:rsid w:val="00DD32EA"/>
    <w:rsid w:val="00DD3557"/>
    <w:rsid w:val="00DD370F"/>
    <w:rsid w:val="00DD63C0"/>
    <w:rsid w:val="00DD69EB"/>
    <w:rsid w:val="00DD77F6"/>
    <w:rsid w:val="00DD7FE9"/>
    <w:rsid w:val="00DE016A"/>
    <w:rsid w:val="00DE01DE"/>
    <w:rsid w:val="00DE06EF"/>
    <w:rsid w:val="00DE0BFC"/>
    <w:rsid w:val="00DE12CC"/>
    <w:rsid w:val="00DE1928"/>
    <w:rsid w:val="00DE20E9"/>
    <w:rsid w:val="00DE2222"/>
    <w:rsid w:val="00DE3089"/>
    <w:rsid w:val="00DE3CEF"/>
    <w:rsid w:val="00DE55B4"/>
    <w:rsid w:val="00DE5AF1"/>
    <w:rsid w:val="00DE7B9B"/>
    <w:rsid w:val="00DF101E"/>
    <w:rsid w:val="00DF1767"/>
    <w:rsid w:val="00DF51F1"/>
    <w:rsid w:val="00DF5B40"/>
    <w:rsid w:val="00DF5D8F"/>
    <w:rsid w:val="00E000D0"/>
    <w:rsid w:val="00E00427"/>
    <w:rsid w:val="00E014AA"/>
    <w:rsid w:val="00E039BA"/>
    <w:rsid w:val="00E043E4"/>
    <w:rsid w:val="00E046E9"/>
    <w:rsid w:val="00E07A6E"/>
    <w:rsid w:val="00E14AE3"/>
    <w:rsid w:val="00E14E9F"/>
    <w:rsid w:val="00E16F5F"/>
    <w:rsid w:val="00E201FB"/>
    <w:rsid w:val="00E21ABF"/>
    <w:rsid w:val="00E22566"/>
    <w:rsid w:val="00E2354F"/>
    <w:rsid w:val="00E23A6D"/>
    <w:rsid w:val="00E23B66"/>
    <w:rsid w:val="00E2696A"/>
    <w:rsid w:val="00E27B73"/>
    <w:rsid w:val="00E35B52"/>
    <w:rsid w:val="00E4054D"/>
    <w:rsid w:val="00E41677"/>
    <w:rsid w:val="00E41FA0"/>
    <w:rsid w:val="00E42626"/>
    <w:rsid w:val="00E4398F"/>
    <w:rsid w:val="00E43CA4"/>
    <w:rsid w:val="00E517E9"/>
    <w:rsid w:val="00E5200D"/>
    <w:rsid w:val="00E52515"/>
    <w:rsid w:val="00E5306F"/>
    <w:rsid w:val="00E531E6"/>
    <w:rsid w:val="00E61820"/>
    <w:rsid w:val="00E61DDA"/>
    <w:rsid w:val="00E65271"/>
    <w:rsid w:val="00E73599"/>
    <w:rsid w:val="00E735A5"/>
    <w:rsid w:val="00E73FE7"/>
    <w:rsid w:val="00E75A34"/>
    <w:rsid w:val="00E76E23"/>
    <w:rsid w:val="00E77300"/>
    <w:rsid w:val="00E80276"/>
    <w:rsid w:val="00E80AE1"/>
    <w:rsid w:val="00E84C17"/>
    <w:rsid w:val="00E84C68"/>
    <w:rsid w:val="00E85369"/>
    <w:rsid w:val="00E862B8"/>
    <w:rsid w:val="00E9051E"/>
    <w:rsid w:val="00E90D2F"/>
    <w:rsid w:val="00E92C03"/>
    <w:rsid w:val="00E93038"/>
    <w:rsid w:val="00E93808"/>
    <w:rsid w:val="00E941D0"/>
    <w:rsid w:val="00E94DB2"/>
    <w:rsid w:val="00E9595C"/>
    <w:rsid w:val="00E95AC0"/>
    <w:rsid w:val="00E9658A"/>
    <w:rsid w:val="00EA3214"/>
    <w:rsid w:val="00EA32BE"/>
    <w:rsid w:val="00EA344D"/>
    <w:rsid w:val="00EA6F38"/>
    <w:rsid w:val="00EA7206"/>
    <w:rsid w:val="00EA7E0C"/>
    <w:rsid w:val="00EB625F"/>
    <w:rsid w:val="00EC18E3"/>
    <w:rsid w:val="00EC2271"/>
    <w:rsid w:val="00EC3C7A"/>
    <w:rsid w:val="00EC66F1"/>
    <w:rsid w:val="00ED024F"/>
    <w:rsid w:val="00ED0373"/>
    <w:rsid w:val="00ED0A49"/>
    <w:rsid w:val="00ED37AE"/>
    <w:rsid w:val="00ED5920"/>
    <w:rsid w:val="00ED5AF7"/>
    <w:rsid w:val="00ED6ADA"/>
    <w:rsid w:val="00EE0E39"/>
    <w:rsid w:val="00EE1A5E"/>
    <w:rsid w:val="00EE1FAC"/>
    <w:rsid w:val="00EE7B5C"/>
    <w:rsid w:val="00EF2893"/>
    <w:rsid w:val="00EF2FDD"/>
    <w:rsid w:val="00EF3A9C"/>
    <w:rsid w:val="00EF5137"/>
    <w:rsid w:val="00EF6810"/>
    <w:rsid w:val="00F0111E"/>
    <w:rsid w:val="00F03297"/>
    <w:rsid w:val="00F04DF7"/>
    <w:rsid w:val="00F06972"/>
    <w:rsid w:val="00F07C6C"/>
    <w:rsid w:val="00F1003D"/>
    <w:rsid w:val="00F11A14"/>
    <w:rsid w:val="00F155FF"/>
    <w:rsid w:val="00F160E8"/>
    <w:rsid w:val="00F212D7"/>
    <w:rsid w:val="00F223A1"/>
    <w:rsid w:val="00F225AE"/>
    <w:rsid w:val="00F22C35"/>
    <w:rsid w:val="00F254C5"/>
    <w:rsid w:val="00F260C3"/>
    <w:rsid w:val="00F265A0"/>
    <w:rsid w:val="00F27FEA"/>
    <w:rsid w:val="00F339C7"/>
    <w:rsid w:val="00F37ACA"/>
    <w:rsid w:val="00F42C9F"/>
    <w:rsid w:val="00F441B8"/>
    <w:rsid w:val="00F44548"/>
    <w:rsid w:val="00F466D1"/>
    <w:rsid w:val="00F46FA6"/>
    <w:rsid w:val="00F47172"/>
    <w:rsid w:val="00F52704"/>
    <w:rsid w:val="00F53C45"/>
    <w:rsid w:val="00F53DC4"/>
    <w:rsid w:val="00F559E7"/>
    <w:rsid w:val="00F57BF6"/>
    <w:rsid w:val="00F61F6B"/>
    <w:rsid w:val="00F62696"/>
    <w:rsid w:val="00F627CC"/>
    <w:rsid w:val="00F64DE6"/>
    <w:rsid w:val="00F66054"/>
    <w:rsid w:val="00F715C7"/>
    <w:rsid w:val="00F726E4"/>
    <w:rsid w:val="00F765C9"/>
    <w:rsid w:val="00F767F6"/>
    <w:rsid w:val="00F77D43"/>
    <w:rsid w:val="00F80A57"/>
    <w:rsid w:val="00F83A19"/>
    <w:rsid w:val="00F83B2E"/>
    <w:rsid w:val="00F85587"/>
    <w:rsid w:val="00F8648A"/>
    <w:rsid w:val="00F8746F"/>
    <w:rsid w:val="00F92466"/>
    <w:rsid w:val="00F93251"/>
    <w:rsid w:val="00F93735"/>
    <w:rsid w:val="00F937A2"/>
    <w:rsid w:val="00F951B3"/>
    <w:rsid w:val="00F976F5"/>
    <w:rsid w:val="00F977C4"/>
    <w:rsid w:val="00FA0D3A"/>
    <w:rsid w:val="00FB1BB3"/>
    <w:rsid w:val="00FC29E2"/>
    <w:rsid w:val="00FC484D"/>
    <w:rsid w:val="00FC5B24"/>
    <w:rsid w:val="00FC6DC6"/>
    <w:rsid w:val="00FC7E32"/>
    <w:rsid w:val="00FD1A44"/>
    <w:rsid w:val="00FD5B8B"/>
    <w:rsid w:val="00FD784C"/>
    <w:rsid w:val="00FE16B4"/>
    <w:rsid w:val="00FE2657"/>
    <w:rsid w:val="00FE3C8E"/>
    <w:rsid w:val="00FE4823"/>
    <w:rsid w:val="00FE5B5F"/>
    <w:rsid w:val="00FF1C79"/>
    <w:rsid w:val="00FF2EC0"/>
    <w:rsid w:val="00FF3EAB"/>
    <w:rsid w:val="00FF4A60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63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kok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24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BB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B6B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30B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37AA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AA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37AA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A41C1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A41C1"/>
    <w:rPr>
      <w:rFonts w:ascii="Arial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uiPriority w:val="99"/>
    <w:rsid w:val="007A41C1"/>
  </w:style>
  <w:style w:type="character" w:styleId="Odwoaniedokomentarza">
    <w:name w:val="annotation reference"/>
    <w:uiPriority w:val="99"/>
    <w:semiHidden/>
    <w:rsid w:val="006136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36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136C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36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36C1"/>
    <w:rPr>
      <w:rFonts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6487B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87B"/>
    <w:rPr>
      <w:rFonts w:cs="Times New Roman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C67D0E"/>
    <w:rPr>
      <w:rFonts w:cs="Times New Roman"/>
      <w:b/>
      <w:bCs/>
    </w:rPr>
  </w:style>
  <w:style w:type="paragraph" w:customStyle="1" w:styleId="Akapitzlist1">
    <w:name w:val="Akapit z listą1"/>
    <w:basedOn w:val="Normalny"/>
    <w:rsid w:val="000D18FA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pl-PL" w:eastAsia="pl-PL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3859</Words>
  <Characters>23160</Characters>
  <Application>Microsoft Office Word</Application>
  <DocSecurity>0</DocSecurity>
  <Lines>193</Lines>
  <Paragraphs>53</Paragraphs>
  <ScaleCrop>false</ScaleCrop>
  <Company>Rockwell Automation</Company>
  <LinksUpToDate>false</LinksUpToDate>
  <CharactersWithSpaces>26966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KARDIOCHIRURGIA</dc:title>
  <dc:subject/>
  <dc:creator>Andrzej Skowronek</dc:creator>
  <cp:keywords/>
  <dc:description/>
  <cp:lastModifiedBy>Użytkownik systemu Windows</cp:lastModifiedBy>
  <cp:revision>195</cp:revision>
  <cp:lastPrinted>2017-06-19T07:54:00Z</cp:lastPrinted>
  <dcterms:created xsi:type="dcterms:W3CDTF">2017-06-19T07:00:00Z</dcterms:created>
  <dcterms:modified xsi:type="dcterms:W3CDTF">2020-11-27T12:59:00Z</dcterms:modified>
</cp:coreProperties>
</file>