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F752" w14:textId="77777777" w:rsidR="00C51013" w:rsidRPr="00C51013" w:rsidRDefault="00C51013" w:rsidP="00C510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101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46E8502" w14:textId="77777777" w:rsidR="00B953AA" w:rsidRPr="00B953AA" w:rsidRDefault="00C51013" w:rsidP="00B953AA">
      <w:pPr>
        <w:spacing w:after="240"/>
        <w:rPr>
          <w:vanish/>
        </w:rPr>
      </w:pPr>
      <w:r w:rsidRPr="00C5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0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953AA" w:rsidRPr="00B953AA">
        <w:rPr>
          <w:vanish/>
        </w:rPr>
        <w:t>Początek formularza</w:t>
      </w:r>
    </w:p>
    <w:p w14:paraId="4EF1852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Ogłoszenie nr 770794-N-2020 z dnia 22.12.2020 r. </w:t>
      </w:r>
    </w:p>
    <w:p w14:paraId="228D0FF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>Wojewódzki Szpital Zespolony: Dostawa asortymentu jednorazowego użytku dla potrzeb Oddziałów Wojewódzkiego Szpitala Zespolonego w Kielcach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OGŁOSZENIE O ZAMÓWIENIU - Dostawy </w:t>
      </w:r>
    </w:p>
    <w:p w14:paraId="18A958E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Zamieszczanie obowiązkowe </w:t>
      </w:r>
    </w:p>
    <w:p w14:paraId="33C58E2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Zamówienia publicznego </w:t>
      </w:r>
    </w:p>
    <w:p w14:paraId="3CEA88DE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C91705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14:paraId="428E615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projektu lub programu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6B39FE6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AE0C806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14:paraId="0C666088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E91E66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u w:val="single"/>
          <w:lang w:eastAsia="pl-PL"/>
        </w:rPr>
        <w:t>SEKCJA I: ZAMAWIAJĄCY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E418CB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3C0D76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14:paraId="58151CE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D01CAF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14:paraId="08D5314B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 jest przeprowadzane wspólnie przez zamawiających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D0B48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</w:t>
      </w:r>
    </w:p>
    <w:p w14:paraId="62A9A3C9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0FD37A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</w:p>
    <w:p w14:paraId="2D4CCF25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B3913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1) NAZWA I ADRES: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strony internetowej (URL): bip.wszzkielce.pl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profilu nabywcy: bip.wszzkielce.pl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14:paraId="61D79FF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2) RODZAJ ZAMAWIAJĄCEGO: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Inny (proszę określić):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SPZOZ </w:t>
      </w:r>
    </w:p>
    <w:p w14:paraId="282163A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I.3) WSPÓLNE UDZIELANIE ZAMÓWIENIA </w:t>
      </w:r>
      <w:r w:rsidRPr="00B953A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(jeżeli dotyczy)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</w:t>
      </w:r>
    </w:p>
    <w:p w14:paraId="23FA01F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92984CB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I.4) KOMUNIKACJA: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8D83E74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</w:t>
      </w:r>
    </w:p>
    <w:p w14:paraId="7AE0D8C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EE8648B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</w:t>
      </w:r>
    </w:p>
    <w:p w14:paraId="5465E8D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4A31AE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</w:t>
      </w:r>
    </w:p>
    <w:p w14:paraId="604B3D9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Elektronicznie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85F25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</w:t>
      </w:r>
    </w:p>
    <w:p w14:paraId="4AAEC77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266A6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Inny sposób: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Inny sposób: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 </w:t>
      </w:r>
    </w:p>
    <w:p w14:paraId="12CDEE2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1353E9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2AF993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II: PRZEDMIOT ZAMÓWIENIA </w:t>
      </w:r>
    </w:p>
    <w:p w14:paraId="5596F70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Dostawa asortymentu jednorazowego użytku dla potrzeb Oddziałów Wojewódzkiego Szpitala Zespolonego w Kielcach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Numer referencyjny: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B8FB79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</w:t>
      </w:r>
    </w:p>
    <w:p w14:paraId="7381D7F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II.2) Rodzaj zamówienia: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II.3) Informacja o możliwości składania ofert częściowych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Zamówienie podzielone jest na części: </w:t>
      </w:r>
    </w:p>
    <w:p w14:paraId="57480C74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wszystkich części </w:t>
      </w:r>
    </w:p>
    <w:p w14:paraId="0212AE9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II.4)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dostawa materiałów medycznych zużywalnych dla potrzeb oddziałów i Klinik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WSzZ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 dostaw. Zamawiający zastrzega sobie prawo odpowiedniej modyfikacji wzoru umowy, w przypadku gdy jednemu Wykonawcy udzielone zostało zamówienie publiczne na więcej niż jedno zadanie niniejszego postępowania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II.5) Główny kod CPV: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Dodatkowe kody CPV: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II.6) Całkowita wartość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(jeżeli zamawiający podaje informacje o wartości zamówienia)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</w:p>
    <w:p w14:paraId="21C162C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2F81AE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Określenie przedmiotu, wielkości lub zakresu oraz warunków na jakich zostaną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udzielone zamówienia, o których mowa w art. 67 ust. 1 pkt 6 lub w art. 134 ust. 6 pkt 3 ustawy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miesiącach:  18  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lub 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dniach: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lub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lub 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II.9) Informacje dodatkowe: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a) Dostawy sukcesywne wg bieżących potrzeb zamawiającego do siedziby Zamawiającego przez okres 18 miesięcy od dnia podpisania umowy, a w przypadku nie wybrania całości przedmiotu zamówienia, do wyczerpania asortymentu wg. potrzeb Zamawiającego nie dłużej niż 24 miesiące od daty zawarcia umowy po cenach zawartych w umowie. b)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532DFFB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26B8E95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EDCE68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Określenie warunków: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III.1.2) Sytuacja finansowa lub ekonomiczna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Określenie warunków: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III.1.3) Zdolność techniczna lub zawodowa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i/lub/ zawodowe rozumiane jako: • zrealizowali należycie w okresie ostatnich trzech lat przed upływem terminu składania ofert (a jeżeli okres prowadzenia działalności jest krótszy – w tym okresie) dostawę/dostaw, której/których zakres obejmował dostawę/dostawy materiałów medycznych jednorazowego użytku na rzecz Zamawiającego/Zamawiających, którym jest jednostka służby zdrowia (szpital, klinika, przychodnia) o łącznej wartości zrealizowanej/-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dostawy/dostaw brutto minimum: dla Pakietu nr 1 - minimum 100 000,00 zł dla Pakietu nr 2 - minimum 8 000,00 zł dla Pakietu nr 3 - minimum 75 000,00 zł dla Pakietu nr 4 - minimum 16 000,00 zł dla Pakietu nr 5 - minimum 4 500,00 zł dla Pakietu nr 6 - minimum 90 000,00 zł dla Pakietu nr 7 - minimum 85 000,00 zł dla Pakietu nr 8 - minimum 16 000,00 zł dla Pakietu nr 9 - minimum 13 000,00 zł dla Pakietu nr 10 – minimum 45 000,00 zł dla Pakietu nr 11 - minimum 5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000,00 zł dla Pakietu nr 12 – minimum 21 000,00 zł dla Pakietu nr 13 - minimum 2 500,00 zł dla Pakietu nr 14 – minimum 5 000,00 zł dla Pakietu nr 15 - minimum 70 000,00 zł dla Pakietu nr 16 – minimum 28 000,00 zł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u.p.z.p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.).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</w:p>
    <w:p w14:paraId="1B85ACA8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III.2) PODSTAWY WYKLUCZENIA </w:t>
      </w:r>
    </w:p>
    <w:p w14:paraId="723D5F0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Tak Zamawiający przewiduje następujące fakultatywne podstawy wykluczenia: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774748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9A6393B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</w:t>
      </w:r>
    </w:p>
    <w:p w14:paraId="48EE4108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741BD6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ust. 5 pkt 1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u.p.z.p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u.p.z.p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300AF42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2F46363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u.p.z.p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III.5.2) W ZAKRESIE KRYTERIÓW SELEKCJI: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399D975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38274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7548D85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69F745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u.p.z.p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 </w:t>
      </w:r>
    </w:p>
    <w:p w14:paraId="2E40050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SEKCJA IV: PROCEDURA </w:t>
      </w:r>
    </w:p>
    <w:p w14:paraId="690CBC7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IV.1) OPIS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IV.1.1) Tryb udzielenia zamówienia: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Przetarg nieograniczony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IV.1.2) Zamawiający żąda wniesienia wadium: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8A64D6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Informacja na temat wadium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EF39EFE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327297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podać informacje na temat udzielania zaliczek: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06DFCF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68D6D1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A9DCB8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296527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Dopuszcza się złożenie oferty wariantowej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</w:t>
      </w:r>
    </w:p>
    <w:p w14:paraId="7BE6CC5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039098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Liczba wykonawców  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Przewidywana minimalna liczba wykonawców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Maksymalna liczba wykonawców  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Kryteria selekcji wykonawców: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72F729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24C9A19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Umowa ramowa będzie zawarta: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Przewidziana maksymalna liczba uczestników umowy ramowej: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FC0793E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IV.1.8) Aukcja elektroniczna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dotyczące przebiegu aukcji elektronicznej: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5F7EFE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Czas trwania: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Warunki zamknięcia aukcji elektronicznej: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3BC3DF9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IV.2) KRYTERIA OCENY OFERT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IV.2.2) Kryteria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72C4339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625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4224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35C44A8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34D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6FCF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15B2DC29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137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6F64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33DE472F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C69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47E4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715DAF9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(przetarg nieograniczony)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IV.3.1) Informacje na temat negocjacji z ogłoszeniem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Minimalne wymagania, które muszą spełniać wszystkie oferty: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IV.3.2) Informacje na temat dialogu konkurencyjnego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Wstępny harmonogram postępowania: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podać informacje na temat etapów dialogu: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IV.3.3) Informacje na temat partnerstwa innowacyjnego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istotnych warunków zamówienia: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IV.4) Licytacja elektroniczna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226F63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BBFC63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722FA1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3E1890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E533D6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Czas trwania: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A68043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Data: godzina: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Termin otwarcia licytacji elektronicznej: </w:t>
      </w:r>
    </w:p>
    <w:p w14:paraId="6376A3CB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Termin i warunki zamknięcia licytacji elektronicznej: </w:t>
      </w:r>
    </w:p>
    <w:p w14:paraId="59769F9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6D4BBC5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A34479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Informacje dodatkowe: </w:t>
      </w:r>
    </w:p>
    <w:p w14:paraId="62AB2938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IV.5) ZMIANA UMOWY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Tak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Strony dopuszczają możliwość zmian umowy w następującym zakresie: a) zmiany osób odpowiedzialnych za realizację umowy, b)zmiany danych teleadresowych, c)zmiany podwykonawców na zasadach określonych w umowie, d) zmiany przywoływanych w przedmiotowej umowie oraz SIWZ ustaw oraz rozporządzeń (zmiany przepisów bądź wymogów szczególnych dotyczących przedmiotu zamówienia), e) w przypadkach określonych w art. 144 </w:t>
      </w:r>
      <w:proofErr w:type="spellStart"/>
      <w:r w:rsidRPr="00B953AA">
        <w:rPr>
          <w:rFonts w:ascii="Arial" w:eastAsia="Times New Roman" w:hAnsi="Arial" w:cs="Arial"/>
          <w:sz w:val="24"/>
          <w:szCs w:val="24"/>
          <w:lang w:eastAsia="pl-PL"/>
        </w:rPr>
        <w:t>u.p.z.p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. ustawy z dnia 29 stycznia 2004 r. Prawo zamówień publicznych (tekst jednolity: Dz. U. z 2019r. poz. 1843 ze zm.) 2. Zmiany sposobu wykonania przedmiotu zamówienia (modyfikacja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zakresu świadczenia): a) wprowadzenia dostaw zamiennych za produkt/asortyment którego produkcja zastała wstrzymana/zakończona z przyczyn, na które strony nie miały wpływu, b) zmiany terminu obowiązywania umowy o którym mowa w § 2 ust, c)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a)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IV.6) INFORMACJE ADMINISTRACYJNE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(jeżeli dotyczy):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Środki służące ochronie informacji o charakterze poufnym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Data: 14.01.2021, godzina: 09:00,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Wskazać powody: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&gt;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IV.6.3) Termin związania ofertą: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do: okres w dniach: 30 (od ostatecznego terminu składania ofert)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IV.6.5)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B59407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A0B812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679B06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3116"/>
      </w:tblGrid>
      <w:tr w:rsidR="00B953AA" w:rsidRPr="00B953AA" w14:paraId="0F1F684B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322C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64AE26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DD1BE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A836DF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ZESTAWY DO KANIULACJI</w:t>
            </w:r>
          </w:p>
        </w:tc>
      </w:tr>
    </w:tbl>
    <w:p w14:paraId="42F0AF8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0C01D647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9D2C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84A9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0C900F5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125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AAEC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3C6E2088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560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99FA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4B265AB4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2E5F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CDF1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197288D4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4529"/>
      </w:tblGrid>
      <w:tr w:rsidR="00B953AA" w:rsidRPr="00B953AA" w14:paraId="227F2C36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7F3E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85491F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6FF77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576329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ZESTAWY DO TOALETY JAMY USTNEJ</w:t>
            </w:r>
          </w:p>
        </w:tc>
      </w:tr>
    </w:tbl>
    <w:p w14:paraId="03CFE24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22C498AD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9267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4BD0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72C571BB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E43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DC54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7CC80C2B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8FD5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B7D0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3B7F328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7C84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B32F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19C1539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2890"/>
      </w:tblGrid>
      <w:tr w:rsidR="00B953AA" w:rsidRPr="00B953AA" w14:paraId="75AD7E01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B14BD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4B7F5A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57495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A4F08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ŚRODKI PIELĘGNUJĄCE</w:t>
            </w:r>
          </w:p>
        </w:tc>
      </w:tr>
    </w:tbl>
    <w:p w14:paraId="1BC7E779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676A3E88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7D13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2170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5CC72AE2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DE32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184F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6874D526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5058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F02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16FCD79E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1F4B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6B9A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7CE898B8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3049"/>
      </w:tblGrid>
      <w:tr w:rsidR="00B953AA" w:rsidRPr="00B953AA" w14:paraId="36588ADC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37C04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FD76FB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E624E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622F68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TRENAŻER ODDECHOWY</w:t>
            </w:r>
          </w:p>
        </w:tc>
      </w:tr>
    </w:tbl>
    <w:p w14:paraId="7DD3F076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5E624D3A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CD73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8B4F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1993EE3C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9957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F50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1A5157D2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269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09B4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</w:tbl>
    <w:p w14:paraId="3DA2DE25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3195"/>
      </w:tblGrid>
      <w:tr w:rsidR="00B953AA" w:rsidRPr="00B953AA" w14:paraId="10DF7345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30F68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6E5EA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E31FCB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B7EBD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CZUJNIK NOWORODKOWY</w:t>
            </w:r>
          </w:p>
        </w:tc>
      </w:tr>
    </w:tbl>
    <w:p w14:paraId="6755E19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61EAF6B5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BB77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B369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02050FE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7572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6F4A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2D66324A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ED05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BED9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30BFE67B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40D7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533C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4CF9D55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3476"/>
      </w:tblGrid>
      <w:tr w:rsidR="00B953AA" w:rsidRPr="00B953AA" w14:paraId="68E1D405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9A66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0F24BD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A5418F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4EE63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CZUJNIKI, MANKIETY, FILTRY</w:t>
            </w:r>
          </w:p>
        </w:tc>
      </w:tr>
    </w:tbl>
    <w:p w14:paraId="3A8FA51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462193F5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C9AE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F50F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75403CF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5E66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294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561502A4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ED39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892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79B80C1D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3423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2E4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24B59D96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94"/>
        <w:gridCol w:w="887"/>
        <w:gridCol w:w="6919"/>
      </w:tblGrid>
      <w:tr w:rsidR="00B953AA" w:rsidRPr="00B953AA" w14:paraId="499800A0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B507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F9EDC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824706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8F9936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IGŁY DO ZNIECZULENIA PODPAJĘCZYNNÓWKOWEGO , KATETERY</w:t>
            </w:r>
          </w:p>
        </w:tc>
      </w:tr>
    </w:tbl>
    <w:p w14:paraId="675CD4C9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4D72C9A7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C1AF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3E19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6D53AD10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FD6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C74A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629E256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37D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15A9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7F43FC0E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ED1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0E9B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6E29A3B6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94"/>
        <w:gridCol w:w="887"/>
        <w:gridCol w:w="6916"/>
      </w:tblGrid>
      <w:tr w:rsidR="00B953AA" w:rsidRPr="00B953AA" w14:paraId="31C2D46B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A7C6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C04061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6A657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9C265A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MASKI KRTANIOWE, RURKI INTUBACYJNE, RURKI TRACHEOTOMIJNE</w:t>
            </w:r>
          </w:p>
        </w:tc>
      </w:tr>
    </w:tbl>
    <w:p w14:paraId="1A5BE66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4907AC58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3264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1683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627B6F66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B85C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927D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06DCD9A5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D90A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2D5B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0687939D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6497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D086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1A3692C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94"/>
        <w:gridCol w:w="887"/>
        <w:gridCol w:w="6623"/>
      </w:tblGrid>
      <w:tr w:rsidR="00B953AA" w:rsidRPr="00B953AA" w14:paraId="13E71296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8A9B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384974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AC033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204240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UKŁADY ODDECHOWE, KOMORY NAWILŻACZA, KRANIKI</w:t>
            </w:r>
          </w:p>
        </w:tc>
      </w:tr>
    </w:tbl>
    <w:p w14:paraId="22C0C98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58D3E2E4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188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BE10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5AEE239B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4248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98DB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74045016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8DCC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C41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5A3FAA66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162D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A905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5778FA9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7"/>
        <w:gridCol w:w="887"/>
        <w:gridCol w:w="5170"/>
      </w:tblGrid>
      <w:tr w:rsidR="00B953AA" w:rsidRPr="00B953AA" w14:paraId="5CE3939E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33915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5C49F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F8E76E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7349D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AKCESORIA DO RESPIRATORA LEONI PLUS</w:t>
            </w:r>
          </w:p>
        </w:tc>
      </w:tr>
    </w:tbl>
    <w:p w14:paraId="21A2F32F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5A6F382C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8234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EF08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73586665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ADFD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A8F4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16305795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205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E4F9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1E2A516D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CAF0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4108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58828249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7"/>
        <w:gridCol w:w="887"/>
        <w:gridCol w:w="5157"/>
      </w:tblGrid>
      <w:tr w:rsidR="00B953AA" w:rsidRPr="00B953AA" w14:paraId="49DFD258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D137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371B4F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38730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CA17A5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CZEPKI EEG, PZEWODY, ELEKTRODY, KLEJ</w:t>
            </w:r>
          </w:p>
        </w:tc>
      </w:tr>
    </w:tbl>
    <w:p w14:paraId="2A955947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0CF17573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ED46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85F6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3FF632BC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36DA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1A3D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689D7774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53DC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FA8D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6C00CA74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C892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7CD6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7563A7A4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327"/>
        <w:gridCol w:w="887"/>
        <w:gridCol w:w="6877"/>
      </w:tblGrid>
      <w:tr w:rsidR="00B953AA" w:rsidRPr="00B953AA" w14:paraId="4D079182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23472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36E41E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E3B38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56B361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ELEKTRODY KONCENTRYCZNE, MISECZKOWE, POWIERZCHNIOWE, PASTA ŚCIERNA, ŻEL</w:t>
            </w:r>
          </w:p>
        </w:tc>
      </w:tr>
    </w:tbl>
    <w:p w14:paraId="3666110D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2B6A367D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FDFD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4735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24822ACD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9176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2A00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2DA097F3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0B07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FD08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3C6A55CA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203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BB1A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5669FA3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7"/>
        <w:gridCol w:w="887"/>
        <w:gridCol w:w="3730"/>
      </w:tblGrid>
      <w:tr w:rsidR="00B953AA" w:rsidRPr="00B953AA" w14:paraId="35711D43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166B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2BEB76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98DB47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C521EB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ELEKTRODY DO HOLTERA EKG</w:t>
            </w:r>
          </w:p>
        </w:tc>
      </w:tr>
    </w:tbl>
    <w:p w14:paraId="4F7C5174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7985628C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DBF3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E307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07E96889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28C9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874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668F1746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C11C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0BF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6FADA162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CC963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9AC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7315108E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7"/>
        <w:gridCol w:w="887"/>
        <w:gridCol w:w="5463"/>
      </w:tblGrid>
      <w:tr w:rsidR="00B953AA" w:rsidRPr="00B953AA" w14:paraId="28D72EEE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8FD6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18E9FA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78FA2D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66A51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PRZYRZĄD DO DRENAŻU JAMY BĘBENKOWEJ</w:t>
            </w:r>
          </w:p>
        </w:tc>
      </w:tr>
    </w:tbl>
    <w:p w14:paraId="62302B5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0482DEA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A878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723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72FE7B13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380A2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9EE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19B76538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4777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8224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1D8E9C24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2D90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BD60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0308E381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327"/>
        <w:gridCol w:w="887"/>
        <w:gridCol w:w="6857"/>
      </w:tblGrid>
      <w:tr w:rsidR="00B953AA" w:rsidRPr="00B953AA" w14:paraId="40F85408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C77D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45E8B3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A0F7D1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F3F785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ZESTAWY DO BIOPSJI WĄTROBY, KRANIKI TRÓJDROŻNE, RAMPY TR.OJKRANIKOWE</w:t>
            </w:r>
          </w:p>
        </w:tc>
      </w:tr>
    </w:tbl>
    <w:p w14:paraId="11BC9A30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60EDC0E1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3F0C4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540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74D6C223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544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6E7C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529293BA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2BACA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4BDD0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0810936E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252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F45A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7EF4A26C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327"/>
        <w:gridCol w:w="887"/>
        <w:gridCol w:w="6156"/>
      </w:tblGrid>
      <w:tr w:rsidR="00B953AA" w:rsidRPr="00B953AA" w14:paraId="7AEDABDE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803AC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081897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4838BF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59D9F1B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MASKI TWARZOWE DO NIEINWAYJNEJ WENTYLACJI</w:t>
            </w:r>
          </w:p>
        </w:tc>
      </w:tr>
    </w:tbl>
    <w:p w14:paraId="0AE7546B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1) Krótki opis przedmiotu zamówienia </w:t>
      </w:r>
      <w:r w:rsidRPr="00B953A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budowlane: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proofErr w:type="spellEnd"/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 opis przedmiotu zamówienia oraz ilości zamawianego asortymentu określono w Załączniku nr 2 do SIWZ - formularz asortymentowo-cenowy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2) Wspólny Słownik Zamówień(CPV):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t xml:space="preserve">33140000-3,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Wartość bez VAT: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Waluta: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Czas trwania lub termin wykonania: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>okres w miesiącach: 18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okres w dniach: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rozpoczęcia: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data zakończenia: 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1138"/>
      </w:tblGrid>
      <w:tr w:rsidR="00B953AA" w:rsidRPr="00B953AA" w14:paraId="1E405EFB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E4E95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98F6F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Znaczenie</w:t>
            </w:r>
          </w:p>
        </w:tc>
      </w:tr>
      <w:tr w:rsidR="00B953AA" w:rsidRPr="00B953AA" w14:paraId="13828BA0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88BD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A7E77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60,00</w:t>
            </w:r>
          </w:p>
        </w:tc>
      </w:tr>
      <w:tr w:rsidR="00B953AA" w:rsidRPr="00B953AA" w14:paraId="59BFE1FC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33E49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94318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30,00</w:t>
            </w:r>
          </w:p>
        </w:tc>
      </w:tr>
      <w:tr w:rsidR="00B953AA" w:rsidRPr="00B953AA" w14:paraId="746F057E" w14:textId="77777777" w:rsidTr="00B953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D5A76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43981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53A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10,00</w:t>
            </w:r>
          </w:p>
        </w:tc>
      </w:tr>
    </w:tbl>
    <w:p w14:paraId="6232A7E2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5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6) INFORMACJE DODATKOWE:</w:t>
      </w:r>
      <w:r w:rsidRPr="00B953A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4C5F85B5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994D38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953AA" w:rsidRPr="00B953AA" w14:paraId="2C4AD064" w14:textId="77777777" w:rsidTr="00B95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34165E" w14:textId="77777777" w:rsidR="00B953AA" w:rsidRPr="00B953AA" w:rsidRDefault="00B953AA" w:rsidP="00B953A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4D2967AA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vanish/>
          <w:sz w:val="24"/>
          <w:szCs w:val="24"/>
          <w:lang w:eastAsia="pl-PL"/>
        </w:rPr>
        <w:lastRenderedPageBreak/>
        <w:t>Dół formularza</w:t>
      </w:r>
    </w:p>
    <w:p w14:paraId="487ACEB5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14:paraId="2A58C973" w14:textId="77777777" w:rsidR="00B953AA" w:rsidRPr="00B953AA" w:rsidRDefault="00B953AA" w:rsidP="00B953AA">
      <w:pPr>
        <w:spacing w:after="24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B953AA">
        <w:rPr>
          <w:rFonts w:ascii="Arial" w:eastAsia="Times New Roman" w:hAnsi="Arial" w:cs="Arial"/>
          <w:vanish/>
          <w:sz w:val="24"/>
          <w:szCs w:val="24"/>
          <w:lang w:eastAsia="pl-PL"/>
        </w:rPr>
        <w:t>Dół formularza</w:t>
      </w:r>
    </w:p>
    <w:p w14:paraId="7864F8D8" w14:textId="2B35167F" w:rsidR="00C51013" w:rsidRPr="00B953AA" w:rsidRDefault="00C51013" w:rsidP="00B953AA">
      <w:pPr>
        <w:spacing w:after="24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50938928" w14:textId="77777777" w:rsidR="00887CA8" w:rsidRPr="00B953AA" w:rsidRDefault="00887CA8">
      <w:pPr>
        <w:rPr>
          <w:sz w:val="24"/>
          <w:szCs w:val="24"/>
        </w:rPr>
      </w:pPr>
    </w:p>
    <w:sectPr w:rsidR="00887CA8" w:rsidRPr="00B9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68"/>
    <w:rsid w:val="00012768"/>
    <w:rsid w:val="00887CA8"/>
    <w:rsid w:val="00B953AA"/>
    <w:rsid w:val="00C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68FC-D769-424E-879B-3B06772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953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953A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5888</Words>
  <Characters>35330</Characters>
  <Application>Microsoft Office Word</Application>
  <DocSecurity>0</DocSecurity>
  <Lines>294</Lines>
  <Paragraphs>82</Paragraphs>
  <ScaleCrop>false</ScaleCrop>
  <Company/>
  <LinksUpToDate>false</LinksUpToDate>
  <CharactersWithSpaces>41136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cp:lastPrinted>2020-12-22T14:29:00Z</cp:lastPrinted>
  <dcterms:created xsi:type="dcterms:W3CDTF">2020-11-24T07:29:00Z</dcterms:created>
  <dcterms:modified xsi:type="dcterms:W3CDTF">2020-12-22T14:29:00Z</dcterms:modified>
</cp:coreProperties>
</file>