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234ED298" w:rsidR="00E67BE7" w:rsidRPr="009862CA" w:rsidRDefault="00EF0D98" w:rsidP="009862CA">
      <w:pPr>
        <w:rPr>
          <w:b/>
          <w:bCs/>
          <w:sz w:val="22"/>
          <w:szCs w:val="22"/>
          <w:lang w:eastAsia="zh-CN"/>
        </w:rPr>
      </w:pPr>
      <w:r w:rsidRPr="009862CA">
        <w:rPr>
          <w:b/>
          <w:bCs/>
          <w:sz w:val="22"/>
          <w:szCs w:val="22"/>
          <w:lang w:eastAsia="zh-CN"/>
        </w:rPr>
        <w:t>EZ/44</w:t>
      </w:r>
      <w:r w:rsidR="00B47015" w:rsidRPr="009862CA">
        <w:rPr>
          <w:b/>
          <w:bCs/>
          <w:sz w:val="22"/>
          <w:szCs w:val="22"/>
          <w:lang w:eastAsia="zh-CN"/>
        </w:rPr>
        <w:t>/2021/EK</w:t>
      </w:r>
    </w:p>
    <w:p w14:paraId="1F581B8F" w14:textId="21F1E331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1EE00053" w14:textId="22B75C7F" w:rsidR="00507FFD" w:rsidRPr="009862CA" w:rsidRDefault="00EF0D98" w:rsidP="009862CA">
      <w:pPr>
        <w:jc w:val="center"/>
        <w:rPr>
          <w:b/>
          <w:bCs/>
          <w:sz w:val="22"/>
          <w:szCs w:val="22"/>
          <w:lang w:eastAsia="zh-CN"/>
        </w:rPr>
      </w:pPr>
      <w:r w:rsidRPr="009862CA">
        <w:rPr>
          <w:b/>
          <w:bCs/>
          <w:sz w:val="22"/>
          <w:szCs w:val="22"/>
          <w:lang w:eastAsia="zh-CN"/>
        </w:rPr>
        <w:t>Mikroskop operacyjny – 1 szt.</w:t>
      </w:r>
    </w:p>
    <w:p w14:paraId="5E0C2FD5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036"/>
        <w:gridCol w:w="1292"/>
        <w:gridCol w:w="1755"/>
        <w:gridCol w:w="1803"/>
      </w:tblGrid>
      <w:tr w:rsidR="00C84146" w:rsidRPr="009862CA" w14:paraId="79B660E3" w14:textId="77777777" w:rsidTr="00C8414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DADB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 xml:space="preserve">Punktacja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CC51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 xml:space="preserve">Odpowiedź Wykonawcy: </w:t>
            </w:r>
          </w:p>
          <w:p w14:paraId="1AB70137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podać parametry oferowane</w:t>
            </w:r>
          </w:p>
        </w:tc>
      </w:tr>
      <w:tr w:rsidR="00C84146" w:rsidRPr="009862CA" w14:paraId="731C4789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77777777" w:rsidR="00C84146" w:rsidRPr="009862CA" w:rsidRDefault="00C84146" w:rsidP="009862CA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63FE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46" w:rsidRPr="009862CA" w14:paraId="409E9061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7777777" w:rsidR="00C84146" w:rsidRPr="009862CA" w:rsidRDefault="00C84146" w:rsidP="004435D7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C21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46" w:rsidRPr="009862CA" w14:paraId="556CABF6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77777777" w:rsidR="00C84146" w:rsidRPr="009862CA" w:rsidRDefault="00C84146" w:rsidP="004435D7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Rok produkcji min.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Tak, 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B006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46" w:rsidRPr="009862CA" w14:paraId="5682720B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77777777" w:rsidR="00C84146" w:rsidRPr="009862CA" w:rsidRDefault="00C84146" w:rsidP="004435D7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6A37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46" w:rsidRPr="009862CA" w14:paraId="0C3BACD0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6DF9F08F" w:rsidR="00C84146" w:rsidRPr="009862CA" w:rsidRDefault="00EF0D98" w:rsidP="004435D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5669BCD7" w:rsidR="00C84146" w:rsidRPr="009862CA" w:rsidRDefault="00EF0D98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Statyw podłogowy, jezdny z blokadą ruchu statywu, każde z kół wyposażone w system uniemożliwiający najechania na kable zasilające leżące na podłodze sali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0A42BE3A" w:rsidR="00C84146" w:rsidRPr="009862CA" w:rsidRDefault="00EF0D9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04DE" w14:textId="656A1EA3" w:rsidR="00C84146" w:rsidRPr="009862CA" w:rsidRDefault="00EF0D9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6E9BB377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88E946A" w:rsidR="00C84146" w:rsidRPr="009862CA" w:rsidRDefault="00EF0D98" w:rsidP="004435D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4455" w14:textId="77777777" w:rsidR="00EF0D98" w:rsidRPr="009862CA" w:rsidRDefault="00EF0D98" w:rsidP="009862CA">
            <w:pPr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Zrobotyzowany system zawieszenia i wyważenia mikroskopu pozwalający na uzyskanie 6 stopni swobody. Każda z osi swobody statywu i mikroskopu wyposażona w silnik elektromotoryczny oraz system antywibracyjny.</w:t>
            </w:r>
          </w:p>
          <w:p w14:paraId="2A9D4506" w14:textId="77777777" w:rsidR="00EF0D98" w:rsidRPr="009862CA" w:rsidRDefault="00EF0D98" w:rsidP="009862CA">
            <w:pPr>
              <w:rPr>
                <w:sz w:val="22"/>
                <w:szCs w:val="22"/>
              </w:rPr>
            </w:pPr>
          </w:p>
          <w:p w14:paraId="7A221DF9" w14:textId="58252BC5" w:rsidR="00C84146" w:rsidRPr="009862CA" w:rsidRDefault="00EF0D98" w:rsidP="004435D7">
            <w:r w:rsidRPr="009862CA">
              <w:rPr>
                <w:sz w:val="22"/>
                <w:szCs w:val="22"/>
              </w:rPr>
              <w:t>Lub system zawieszenia i wyważenia mikroskopu pozwalający na uzyskanie 6 stopni swobody. Każda z osi swobody statywu i mikroskopu wyposażona w silnik elektromotoryczny i/lub przeciwwagi oraz system antywibracyjny.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7BCF3576" w:rsidR="00C84146" w:rsidRPr="009862CA" w:rsidRDefault="00EF0D9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7686" w14:textId="27721F76" w:rsidR="00C84146" w:rsidRPr="009862CA" w:rsidRDefault="00EF0D9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1EED84CD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00E060BB" w:rsidR="00C84146" w:rsidRPr="009862CA" w:rsidRDefault="00EF0D98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BB36" w14:textId="489FA1DC" w:rsidR="00C84146" w:rsidRPr="009862CA" w:rsidRDefault="00EF0D98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Hamulce elektromagnetyczne dla wszystkich ruchów mikroskopu i statywu zwalniane dwoma przyciskami na każdej rękojeści mikroskopu. Programowanie jednego z przycisków do pracy w trybie zwalniania hamulców tylko statywu lub tylko głowicy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1AACB073" w:rsidR="00C84146" w:rsidRPr="009862CA" w:rsidRDefault="00EF0D9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0EF8" w14:textId="49514BA3" w:rsidR="00C84146" w:rsidRPr="009862CA" w:rsidRDefault="00EF0D9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5232D8DE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C84146" w:rsidRPr="009862CA" w:rsidRDefault="00EF0D98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4C1" w14:textId="6F2C1418" w:rsidR="00C84146" w:rsidRPr="009862CA" w:rsidRDefault="00EF0D98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62CA">
              <w:rPr>
                <w:rFonts w:ascii="Times New Roman" w:hAnsi="Times New Roman"/>
              </w:rPr>
              <w:t>Robotyczny</w:t>
            </w:r>
            <w:proofErr w:type="spellEnd"/>
            <w:r w:rsidRPr="009862CA">
              <w:rPr>
                <w:rFonts w:ascii="Times New Roman" w:hAnsi="Times New Roman"/>
              </w:rPr>
              <w:t xml:space="preserve"> obrót głowicy mikroskopy w zakresie 3600 i ruch góra-dół wokół zaprogramowanego punktu w przestrzeni XYZ bez utraty ostrości widzenia. Niezależnie od systemu </w:t>
            </w:r>
            <w:proofErr w:type="spellStart"/>
            <w:r w:rsidRPr="009862CA">
              <w:rPr>
                <w:rFonts w:ascii="Times New Roman" w:hAnsi="Times New Roman"/>
              </w:rPr>
              <w:t>neuronawigacji</w:t>
            </w:r>
            <w:proofErr w:type="spellEnd"/>
            <w:r w:rsidRPr="009862CA">
              <w:rPr>
                <w:rFonts w:ascii="Times New Roman" w:hAnsi="Times New Roman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546B" w14:textId="77777777" w:rsidR="00EF0D98" w:rsidRPr="009862CA" w:rsidRDefault="00EF0D98" w:rsidP="009862CA">
            <w:pPr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TAK/NIE</w:t>
            </w:r>
          </w:p>
          <w:p w14:paraId="50756C77" w14:textId="3F1C3A4F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75B0" w14:textId="77777777" w:rsidR="00EF0D98" w:rsidRPr="009862CA" w:rsidRDefault="00EF0D98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 – 20 pkt</w:t>
            </w:r>
          </w:p>
          <w:p w14:paraId="43CEEE97" w14:textId="5143BB3A" w:rsidR="00C84146" w:rsidRPr="009862CA" w:rsidRDefault="00EF0D9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NIE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245D36C2" w14:textId="77777777" w:rsidTr="00C441A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C84146" w:rsidRPr="009862CA" w:rsidRDefault="00EF0D98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00BD" w14:textId="3F778064" w:rsidR="00C84146" w:rsidRPr="009862CA" w:rsidRDefault="00EF0D98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System pamięci pozycji. System pozwalający na zrobotyzowane ustawienie mikroskopu, statywu i ogniskowej w zapamiętanym punkcie w przestrzeni w osiach XYZ. Pamięć min. 5 punktów. Niezależnie od systemu </w:t>
            </w:r>
            <w:proofErr w:type="spellStart"/>
            <w:r w:rsidRPr="009862CA">
              <w:rPr>
                <w:rFonts w:ascii="Times New Roman" w:hAnsi="Times New Roman"/>
              </w:rPr>
              <w:t>neuronawigacji</w:t>
            </w:r>
            <w:proofErr w:type="spellEnd"/>
            <w:r w:rsidRPr="009862CA">
              <w:rPr>
                <w:rFonts w:ascii="Times New Roman" w:hAnsi="Times New Roman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4A62" w14:textId="77777777" w:rsidR="00EF0D98" w:rsidRPr="009862CA" w:rsidRDefault="00EF0D98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TAK/NIE</w:t>
            </w:r>
          </w:p>
          <w:p w14:paraId="3B8F1546" w14:textId="04AA1C5B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7531" w14:textId="77777777" w:rsidR="00EF0D98" w:rsidRPr="009862CA" w:rsidRDefault="00EF0D98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 – 20 pkt</w:t>
            </w:r>
          </w:p>
          <w:p w14:paraId="7754C344" w14:textId="78069976" w:rsidR="00C84146" w:rsidRPr="009862CA" w:rsidRDefault="00EF0D9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NIE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6B90B0A8" w14:textId="77777777" w:rsidTr="00C441A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C84146" w:rsidRPr="009862CA" w:rsidRDefault="00EF0D98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7456D5CB" w:rsidR="00C84146" w:rsidRPr="009862CA" w:rsidRDefault="00C441AE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Obrót statywu względem podstawy jezdnej o min. 360 stopni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FD61" w14:textId="77777777" w:rsidR="00C441AE" w:rsidRPr="009862CA" w:rsidRDefault="00C441AE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505C1551" w14:textId="4AC258F7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A95DF" w14:textId="396D7AB2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424C52E1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C84146" w:rsidRPr="009862CA" w:rsidRDefault="00EF0D98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7AD1" w14:textId="7303D031" w:rsidR="00C84146" w:rsidRPr="009862CA" w:rsidRDefault="00C441AE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Zrobotyzowany system pochylania głowicy przód/tył i na boki sterowany joystickiem na uchwytach głowicy niezależnie od hamulców elektromagnetycznych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1AF8A069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2E1A" w14:textId="3808DECC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482CCCA4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12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1BF1" w14:textId="3D25D51D" w:rsidR="00C84146" w:rsidRPr="009862CA" w:rsidRDefault="00C441AE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System automatycznego balansowania mikroskopu i statywu realizowany jednym przyciskiem nie wymagający </w:t>
            </w:r>
            <w:proofErr w:type="spellStart"/>
            <w:r w:rsidRPr="009862CA">
              <w:rPr>
                <w:rFonts w:ascii="Times New Roman" w:hAnsi="Times New Roman"/>
              </w:rPr>
              <w:t>rebalansowania</w:t>
            </w:r>
            <w:proofErr w:type="spellEnd"/>
            <w:r w:rsidRPr="009862CA">
              <w:rPr>
                <w:rFonts w:ascii="Times New Roman" w:hAnsi="Times New Roman"/>
              </w:rPr>
              <w:t xml:space="preserve"> w trakcie zabiegu.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1B00E4DC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727D" w14:textId="475813AC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6EBDB234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13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F48C" w14:textId="6F6D7C98" w:rsidR="00C84146" w:rsidRPr="009862CA" w:rsidRDefault="00C441AE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Uchwyty boczne na głowicy mikroskopu służące do przestawiania głowicy mikroskopu - ustawione symetrycznie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30AA5F9A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03DF" w14:textId="17C19FFB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74863342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14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FCEC" w14:textId="75AF16C1" w:rsidR="00C84146" w:rsidRPr="009862CA" w:rsidRDefault="00C441AE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Oświetlenie światłowodowe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1FEC5138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2748" w14:textId="50A53292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167A16EF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15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36F49BA8" w:rsidR="00C84146" w:rsidRPr="009862CA" w:rsidRDefault="00C441AE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Oświetlenie główne- lampa ksenonowa o mocy w zakresie między 300 a 400W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A24B" w14:textId="77777777" w:rsidR="00C441AE" w:rsidRPr="009862CA" w:rsidRDefault="00C441AE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673E7BF9" w14:textId="2FB5D9C9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EE46" w14:textId="30B05DF1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75D8E49C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16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D910" w14:textId="4D7840E2" w:rsidR="00C84146" w:rsidRPr="009862CA" w:rsidRDefault="00C441AE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Oświetlenie awaryjne - lampa ksenonowa o mocy w zakresie między 300 a 400W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0FA33" w14:textId="77777777" w:rsidR="00C441AE" w:rsidRPr="009862CA" w:rsidRDefault="00C441AE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5D681E2A" w14:textId="05FB2B81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2BE9" w14:textId="3B13C8A7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1F5BF5EE" w14:textId="77777777" w:rsidTr="00EF0D9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17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8E1" w14:textId="47906F36" w:rsidR="00C84146" w:rsidRPr="009862CA" w:rsidRDefault="00C441AE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Regulacja wielkości oświetlanego pola operacyjnego, manualnie i automatycznie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5270051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4A2F" w14:textId="575379A1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23E6D43B" w14:textId="77777777" w:rsidTr="0039712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18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0B074F06" w:rsidR="00C84146" w:rsidRPr="009862CA" w:rsidRDefault="00C441AE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Prowadzenie światłowodów oraz przewodów toru wizyjnego w ramionach statywu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74442679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EDE3" w14:textId="634AD9C7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2ED61ACA" w14:textId="77777777" w:rsidTr="0039712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19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98A" w14:textId="3E5C51AD" w:rsidR="00C84146" w:rsidRPr="009862CA" w:rsidRDefault="00C441AE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System automatycznej wymiany przepalonej lampy przy bez konieczności użycia narzędzi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7584E451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6972A" w14:textId="4DC65F10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5F63E8C4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A8C" w14:textId="36313B8F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Ogniskowa w zakresie min 225 do 600 mm realizowana jednym obiektywem, zmiana płynna elektromotoryczna w całym zakresie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66BF" w14:textId="43C49021" w:rsidR="00397124" w:rsidRPr="009862CA" w:rsidRDefault="00397124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TAK/NIE podać</w:t>
            </w:r>
          </w:p>
          <w:p w14:paraId="2548EE9D" w14:textId="6447044A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64A1" w14:textId="77777777" w:rsidR="00397124" w:rsidRPr="009862CA" w:rsidRDefault="00397124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Powyżej 600 mm – 5 pkt</w:t>
            </w:r>
          </w:p>
          <w:p w14:paraId="79F6C7E3" w14:textId="33F73D2B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Do 600 mm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290DBFEA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21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6D8D" w14:textId="71639BB7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Zmiana powiększenia płynna - system zoom z indywidualnym ustawieniem pozycji początkowej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1BAA929D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93F8" w14:textId="51D9641D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1B323C9F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102D" w14:textId="27085C4F" w:rsidR="00C84146" w:rsidRPr="009862CA" w:rsidRDefault="00C441AE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22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68C8" w14:textId="6B748D74" w:rsidR="00C84146" w:rsidRPr="009862CA" w:rsidRDefault="00397124" w:rsidP="009862CA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 xml:space="preserve">Możliwość regulacji zamiany szybkości działania funkcji zoom i </w:t>
            </w:r>
            <w:proofErr w:type="spellStart"/>
            <w:r w:rsidRPr="009862CA">
              <w:rPr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CA13" w14:textId="2CD14A5A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19D7" w14:textId="70C52376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5E7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33CE7A5F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6119" w14:textId="06CA17E6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23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E4E9" w14:textId="328CF7CB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Całkowicie zintegrowany w głowicy mikroskopu laserowy system automatycznego ustawiania ostrości obrazu autofocus lub system autofocus oparty na analizie video.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CAB3" w14:textId="21130684" w:rsidR="00397124" w:rsidRPr="009862CA" w:rsidRDefault="00397124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 podać</w:t>
            </w:r>
          </w:p>
          <w:p w14:paraId="209B769E" w14:textId="3F471C39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DF5DB" w14:textId="77777777" w:rsidR="00397124" w:rsidRPr="009862CA" w:rsidRDefault="00397124" w:rsidP="009862CA">
            <w:pPr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Niezależny od toru wizyjnego system laserowy – 10 pkt</w:t>
            </w:r>
          </w:p>
          <w:p w14:paraId="32DDCB45" w14:textId="77777777" w:rsidR="00397124" w:rsidRPr="009862CA" w:rsidRDefault="00397124" w:rsidP="009862CA">
            <w:pPr>
              <w:rPr>
                <w:sz w:val="22"/>
                <w:szCs w:val="22"/>
              </w:rPr>
            </w:pPr>
          </w:p>
          <w:p w14:paraId="0722592E" w14:textId="3C7E663E" w:rsidR="00C84146" w:rsidRPr="009862CA" w:rsidRDefault="00397124" w:rsidP="004435D7">
            <w:r w:rsidRPr="009862CA">
              <w:rPr>
                <w:sz w:val="22"/>
                <w:szCs w:val="22"/>
              </w:rPr>
              <w:t>System analizy video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BA7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652962EB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6D26" w14:textId="120373D3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24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0E18" w14:textId="676C648D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Funkcja włączania i wyłączania laserowych spotów wspomagających manualne wyostrzanie obrazu niezależnie od systemu autofocus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6689" w14:textId="2A189F46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8DCA" w14:textId="67FBB94D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257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17A181E8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BDDD" w14:textId="297F3202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25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C816" w14:textId="795906F2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Automatyczne (bez konieczności naciśnięcia przycisku na gryfie) wyzwolenie funkcji </w:t>
            </w:r>
            <w:proofErr w:type="spellStart"/>
            <w:r w:rsidRPr="009862CA">
              <w:rPr>
                <w:rFonts w:ascii="Times New Roman" w:hAnsi="Times New Roman"/>
              </w:rPr>
              <w:t>autofokus</w:t>
            </w:r>
            <w:proofErr w:type="spellEnd"/>
            <w:r w:rsidRPr="009862CA">
              <w:rPr>
                <w:rFonts w:ascii="Times New Roman" w:hAnsi="Times New Roman"/>
              </w:rPr>
              <w:t xml:space="preserve"> po zmianie pozycji głowicy. System szybkiego automatycznego wyostrzania niezależnie od laserowych spotów wspomagających.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D71F" w14:textId="6A2E85D5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A603" w14:textId="359A4AC8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48F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3EB87EC9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5E5A" w14:textId="0FAE2DBA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26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6E9A" w14:textId="304DF199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Manualna regulacja funkcji zoom i </w:t>
            </w:r>
            <w:proofErr w:type="spellStart"/>
            <w:r w:rsidRPr="009862CA">
              <w:rPr>
                <w:rFonts w:ascii="Times New Roman" w:hAnsi="Times New Roman"/>
              </w:rPr>
              <w:t>focus</w:t>
            </w:r>
            <w:proofErr w:type="spellEnd"/>
            <w:r w:rsidRPr="009862CA">
              <w:rPr>
                <w:rFonts w:ascii="Times New Roman" w:hAnsi="Times New Roman"/>
              </w:rPr>
              <w:t xml:space="preserve"> w przypadku awarii zasilania przy pomocy pokręteł umieszczonych z boku głowicy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BD7E" w14:textId="549556C3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89C8" w14:textId="610C183A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6CA2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0CFA6BD0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A921" w14:textId="281CF87C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27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3519" w14:textId="393A3D6B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Sterowanie funkcjami </w:t>
            </w:r>
            <w:proofErr w:type="spellStart"/>
            <w:r w:rsidRPr="009862CA">
              <w:rPr>
                <w:rFonts w:ascii="Times New Roman" w:hAnsi="Times New Roman"/>
              </w:rPr>
              <w:t>focus</w:t>
            </w:r>
            <w:proofErr w:type="spellEnd"/>
            <w:r w:rsidRPr="009862CA">
              <w:rPr>
                <w:rFonts w:ascii="Times New Roman" w:hAnsi="Times New Roman"/>
              </w:rPr>
              <w:t xml:space="preserve"> i zoom poprzez przełączniki umieszczone na uchwytach na głowicy mikroskopu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DF51" w14:textId="1089DB6B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FB18" w14:textId="280A5A4A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B4C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1D58FF8C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BEEF" w14:textId="78873991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28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D5C0" w14:textId="464873D6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Most „face to face" z dzielnikiem optycznym zintegrowany we wspólnej obudowie głowicy mikroskopu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1B90" w14:textId="041356C5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43F8" w14:textId="39B3516A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6713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009BDBDB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67CF" w14:textId="76B85F9E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29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7B1D" w14:textId="5A7457FF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Żyroskopowy system utrzymujący niezmienioną pozycję podglądu asystenckiego w przypadku pochylenia głowicy w kierunku przód/tył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C906" w14:textId="77777777" w:rsidR="00397124" w:rsidRPr="009862CA" w:rsidRDefault="00397124" w:rsidP="009862CA">
            <w:pPr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TAK/NIE</w:t>
            </w:r>
          </w:p>
          <w:p w14:paraId="429EFEBF" w14:textId="480B7BCC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C8F8" w14:textId="77777777" w:rsidR="00397124" w:rsidRPr="009862CA" w:rsidRDefault="00397124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TAK- 20 pkt</w:t>
            </w:r>
          </w:p>
          <w:p w14:paraId="689FBEED" w14:textId="37B8983A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NIE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6642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22C5F024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06EB" w14:textId="1A3918A0" w:rsidR="00C84146" w:rsidRPr="009862CA" w:rsidRDefault="00C441AE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6594" w14:textId="008DC968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Mikroskop wyposażony w system odsysający powietrze z osłon sterylnych mikroskopu uruchamiany z pomocą przycisku znajdującego się na ramieniu mikroskopu lub na ekranie dotykowym, działający dla wszystkich kompatybilnych osłon sterylnych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95B1" w14:textId="4C4F0416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603F" w14:textId="057D10B9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2C86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41E04AD1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584B" w14:textId="6C1BE222" w:rsidR="00C84146" w:rsidRPr="009862CA" w:rsidRDefault="00397124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31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6598" w14:textId="77777777" w:rsidR="00397124" w:rsidRPr="009862CA" w:rsidRDefault="00397124" w:rsidP="009862CA">
            <w:pPr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 Kolorowe monitory medyczne o przekątnej min. 22" do przekazywania obrazu z kamery mikroskopu i sterowania funkcjami mikroskopu. Co najmniej jeden monitor dotykowy. Monitory zintegrowane z statywem na ramieniu uchylnym regulowanym w min. 3 płaszczyznach.</w:t>
            </w:r>
          </w:p>
          <w:p w14:paraId="2239E61A" w14:textId="0BC745DC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Lub Jeden monitor medyczny o przekątnej min. 31”umieszczony na ramieniu o zasięgu min. 400 mm z możliwością regulacji w 4 osiach zintegrowany z statywem. Dodatkowo dotykowy panel sterujący zintegrowany w kolumnie statywu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3768" w14:textId="0F2FFC9C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 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60F5" w14:textId="3ACB4959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581E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10471956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B746" w14:textId="04BF1689" w:rsidR="00C84146" w:rsidRPr="009862CA" w:rsidRDefault="00397124" w:rsidP="009862CA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32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CDD9" w14:textId="07649096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Podgląd asystencki boczny z regulacją w dwóch prostopadłych osiach w komplecie z tubusem i okularami szerokokątnymi o współczynniku powiększenia min. 12,5x z korekcją refrakcji operatora w zakresie min. +5/-5 D. Zabezpieczenie przed przypadkową zmianą położenia realizowane dźwignią.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DA5F" w14:textId="51920421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2E7F" w14:textId="6882680F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C2FB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58B587D6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BF5A" w14:textId="31D033B4" w:rsidR="00C84146" w:rsidRPr="009862CA" w:rsidRDefault="00397124" w:rsidP="009862CA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33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A1A2" w14:textId="662AF2F1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Tubusy binokularne dla asysty face to face i operatora głównego z pierścieniami obrotowymi pozwalające  na tubusów w bok (prawo/lewo). Tubusy uchylne w min. 2 płaszczyznach (góra-dół, przód-tył) , okulary szerokokątne o powiększeniu min. 12.5x z korekcją refrakcji operatora w zakresie min. +5/-5 D. Tubusy wyposażone w pokrętło szybkiej zmiany powiększenia o min. 50%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DC82" w14:textId="77777777" w:rsidR="00397124" w:rsidRPr="009862CA" w:rsidRDefault="00397124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713D3C92" w14:textId="75B53731" w:rsidR="00397124" w:rsidRPr="009862CA" w:rsidRDefault="00397124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podać</w:t>
            </w:r>
          </w:p>
          <w:p w14:paraId="607597B2" w14:textId="198BF9B2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6B52" w14:textId="7B6BE821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F299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799C2B17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F5AF" w14:textId="1B5C4122" w:rsidR="00C84146" w:rsidRPr="009862CA" w:rsidRDefault="00397124" w:rsidP="009862CA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055B" w14:textId="0D5938E3" w:rsidR="00C84146" w:rsidRPr="009862CA" w:rsidRDefault="00397124" w:rsidP="00230FD5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Zintegrowane kamery min. </w:t>
            </w:r>
            <w:r w:rsidR="00230FD5">
              <w:rPr>
                <w:rFonts w:ascii="Times New Roman" w:hAnsi="Times New Roman"/>
              </w:rPr>
              <w:t>4K</w:t>
            </w:r>
            <w:r w:rsidRPr="009862CA">
              <w:rPr>
                <w:rFonts w:ascii="Times New Roman" w:hAnsi="Times New Roman"/>
              </w:rPr>
              <w:t xml:space="preserve"> (</w:t>
            </w:r>
            <w:r w:rsidR="00230FD5">
              <w:rPr>
                <w:rFonts w:ascii="Times New Roman" w:hAnsi="Times New Roman"/>
              </w:rPr>
              <w:t xml:space="preserve">2160 </w:t>
            </w:r>
            <w:r w:rsidRPr="009862CA">
              <w:rPr>
                <w:rFonts w:ascii="Times New Roman" w:hAnsi="Times New Roman"/>
              </w:rPr>
              <w:t>p.) 3D lub lepsze, w technologii CMOS lub 3CCD nie wymagająca zewnętrznych adapterów. Kamera zintegrowane w obudowie głowicy mikroskopu w sposób pozwalający na wykorzystanie obu portów optycznych dzielnika do podłączenia innych dodatkowych akcesoriów i nie ograniczająca możliwości przyszłej rozbudowy o nowsze systemy video. Mikroskop przystosowany do pracy hybrydowej w systemie dwóch kamer w trybie 3D i okularach nasadek. System nie wymaga dodatkowych adapterów zewnętrznych. Sensory kamer zintegrowane bezpośrednio w głowicy mikroskopu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7FA7" w14:textId="111942BD" w:rsidR="00397124" w:rsidRPr="009862CA" w:rsidRDefault="00397124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29E8322D" w14:textId="1C5C042F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9D82" w14:textId="50354E37" w:rsidR="00397124" w:rsidRPr="009862CA" w:rsidRDefault="00397124" w:rsidP="009862CA">
            <w:pPr>
              <w:rPr>
                <w:sz w:val="22"/>
                <w:szCs w:val="22"/>
              </w:rPr>
            </w:pPr>
          </w:p>
          <w:p w14:paraId="270A61AA" w14:textId="77777777" w:rsidR="00397124" w:rsidRPr="009862CA" w:rsidRDefault="00397124" w:rsidP="009862CA">
            <w:pPr>
              <w:rPr>
                <w:sz w:val="22"/>
                <w:szCs w:val="22"/>
              </w:rPr>
            </w:pPr>
          </w:p>
          <w:p w14:paraId="54517DA4" w14:textId="065EAB91" w:rsidR="00397124" w:rsidRPr="009862CA" w:rsidRDefault="00397124" w:rsidP="009862CA">
            <w:pPr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 xml:space="preserve">Rozdzielczość w standardzie </w:t>
            </w:r>
            <w:r w:rsidR="00230FD5">
              <w:rPr>
                <w:sz w:val="22"/>
                <w:szCs w:val="22"/>
              </w:rPr>
              <w:t xml:space="preserve">4K </w:t>
            </w:r>
            <w:r w:rsidRPr="009862CA">
              <w:rPr>
                <w:sz w:val="22"/>
                <w:szCs w:val="22"/>
              </w:rPr>
              <w:t>(</w:t>
            </w:r>
            <w:r w:rsidR="00230FD5">
              <w:rPr>
                <w:sz w:val="22"/>
                <w:szCs w:val="22"/>
              </w:rPr>
              <w:t>2160</w:t>
            </w:r>
            <w:r w:rsidRPr="009862CA">
              <w:rPr>
                <w:sz w:val="22"/>
                <w:szCs w:val="22"/>
              </w:rPr>
              <w:t xml:space="preserve"> p.) – 0 pkt</w:t>
            </w:r>
          </w:p>
          <w:p w14:paraId="554DCFF9" w14:textId="77777777" w:rsidR="00397124" w:rsidRPr="009862CA" w:rsidRDefault="00397124" w:rsidP="009862CA">
            <w:pPr>
              <w:rPr>
                <w:sz w:val="22"/>
                <w:szCs w:val="22"/>
              </w:rPr>
            </w:pPr>
          </w:p>
          <w:p w14:paraId="253063AB" w14:textId="44F7E01A" w:rsidR="00397124" w:rsidRPr="009862CA" w:rsidRDefault="00397124" w:rsidP="009862CA">
            <w:pPr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 xml:space="preserve">Rozdzielczość w standardzie </w:t>
            </w:r>
            <w:r w:rsidR="00230FD5">
              <w:rPr>
                <w:sz w:val="22"/>
                <w:szCs w:val="22"/>
              </w:rPr>
              <w:t xml:space="preserve">&gt; </w:t>
            </w:r>
            <w:r w:rsidRPr="009862CA">
              <w:rPr>
                <w:sz w:val="22"/>
                <w:szCs w:val="22"/>
              </w:rPr>
              <w:t>4K</w:t>
            </w:r>
            <w:r w:rsidR="00230FD5">
              <w:rPr>
                <w:sz w:val="22"/>
                <w:szCs w:val="22"/>
              </w:rPr>
              <w:t xml:space="preserve"> </w:t>
            </w:r>
            <w:r w:rsidRPr="009862CA">
              <w:rPr>
                <w:sz w:val="22"/>
                <w:szCs w:val="22"/>
              </w:rPr>
              <w:t>– 20 pkt</w:t>
            </w:r>
          </w:p>
          <w:p w14:paraId="799178E9" w14:textId="002A376C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8611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0A37571B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074A" w14:textId="3D3B666E" w:rsidR="00C84146" w:rsidRPr="009862CA" w:rsidRDefault="00397124" w:rsidP="009862CA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35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A9E7D" w14:textId="25F44B4E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Zintegrowany w mikroskopie system archiwizacji umożliwiający nagrywanie video w  rozdzielczości min. HD (1920x1080) z edycją materiału wideo, tworzeniem własnych klipów i edycją graficzną zdjęć. Wbudowany dysk twardy o pojemności min. 1 TB.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C2CF" w14:textId="77777777" w:rsidR="00397124" w:rsidRPr="009862CA" w:rsidRDefault="00397124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2B8C3C44" w14:textId="3DF0D7F7" w:rsidR="00397124" w:rsidRPr="009862CA" w:rsidRDefault="00397124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podać</w:t>
            </w:r>
          </w:p>
          <w:p w14:paraId="4CFEFDF2" w14:textId="33E2F51D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CF630" w14:textId="3E407AEF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6B3A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774C38D1" w14:textId="77777777" w:rsidTr="009862C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61C8" w14:textId="2AD562D4" w:rsidR="00C84146" w:rsidRPr="009862CA" w:rsidRDefault="00397124" w:rsidP="009862CA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36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E742" w14:textId="0FF19EEA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Funkcja zapisu min. 2 minut materiału filmowego wstecz od momentu uruchomienia funkcji nagrywania sekwencji filmowej.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7234" w14:textId="77777777" w:rsidR="00397124" w:rsidRPr="009862CA" w:rsidRDefault="00397124" w:rsidP="009862CA">
            <w:pPr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TAK/NIE</w:t>
            </w:r>
          </w:p>
          <w:p w14:paraId="4F38B242" w14:textId="1380CB12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3F78" w14:textId="77777777" w:rsidR="00397124" w:rsidRPr="009862CA" w:rsidRDefault="00397124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TAK-5 pkt</w:t>
            </w:r>
          </w:p>
          <w:p w14:paraId="2D8A8432" w14:textId="4DC0B729" w:rsidR="00C84146" w:rsidRPr="009862CA" w:rsidRDefault="0039712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NIE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493B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11418D19" w14:textId="77777777" w:rsidTr="00F06C3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A8B4" w14:textId="573D22D3" w:rsidR="00C84146" w:rsidRPr="009862CA" w:rsidRDefault="00397124" w:rsidP="00F06C3C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37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E81E" w14:textId="3778AF02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System nagrywania ma umożliwiać wprowadzenie danych pacjenta oraz tworzenie grup terapeutycznych, badawczych itp. do których można przypisać pacjenta w celu ułatwienia późniejszego wyszukiwania odpowiedniego materiału video/pacjentów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6C43" w14:textId="77777777" w:rsidR="00397124" w:rsidRPr="009862CA" w:rsidRDefault="00397124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28E5A1DD" w14:textId="1315A425" w:rsidR="00C84146" w:rsidRPr="009862CA" w:rsidRDefault="00C84146" w:rsidP="00986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53288" w14:textId="38E26A3E" w:rsidR="00C84146" w:rsidRPr="009862CA" w:rsidRDefault="009862C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7B93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3C41C5B9" w14:textId="77777777" w:rsidTr="00F06C3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5F6DE140" w:rsidR="00C84146" w:rsidRPr="009862CA" w:rsidRDefault="00397124" w:rsidP="00F06C3C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38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68FFC6C0" w:rsidR="00C84146" w:rsidRPr="009862CA" w:rsidRDefault="0039712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System wizualizacji fluoroskopii śródoperacyjnej do zabiegów onkologicznych z wykorzystaniem kontrastu 5-ALA. Rozbudowa nie zwiększa gabarytów głowicy mikroskopu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397124" w:rsidRPr="009862CA" w:rsidRDefault="00397124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25BA544C" w14:textId="0ECDFA17" w:rsidR="00C84146" w:rsidRPr="009862CA" w:rsidRDefault="00C84146" w:rsidP="00986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0C55" w14:textId="766C33DE" w:rsidR="00C84146" w:rsidRPr="009862CA" w:rsidRDefault="009862C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198DB466" w14:textId="77777777" w:rsidTr="00F06C3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17E8" w14:textId="156743F9" w:rsidR="00C84146" w:rsidRPr="009862CA" w:rsidRDefault="00397124" w:rsidP="00F06C3C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86D3" w14:textId="42F64BEE" w:rsidR="009862CA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System wizualizacji fluoroskopii śródoperacyjnej do zabiegów naczyniowych z wykorzystaniem </w:t>
            </w:r>
            <w:proofErr w:type="spellStart"/>
            <w:r w:rsidRPr="009862CA">
              <w:rPr>
                <w:rFonts w:ascii="Times New Roman" w:hAnsi="Times New Roman"/>
              </w:rPr>
              <w:t>indocyjaniny</w:t>
            </w:r>
            <w:proofErr w:type="spellEnd"/>
            <w:r w:rsidRPr="009862CA">
              <w:rPr>
                <w:rFonts w:ascii="Times New Roman" w:hAnsi="Times New Roman"/>
              </w:rPr>
              <w:t xml:space="preserve"> (ICG). Rozbudowa nie zwiększa gabarytów głowicy mikroskopu.  Wizualizacja przepływu różnymi kolorami w zależności od szybkości przepływu w konkretnym naczyniu, możliwość tworzenia map porównawczych przypływów w danej lokalizacji w różnym czasie, analiza przepływów  do min. 5 wybranych punktów na naczyniach, tworzenie diagramów (wykresów), porównywanych punktów</w:t>
            </w:r>
          </w:p>
          <w:p w14:paraId="55E106FB" w14:textId="7E38291A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C6520" w14:textId="77777777" w:rsidR="009862CA" w:rsidRPr="009862CA" w:rsidRDefault="009862CA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34D5B402" w14:textId="3B70FB65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546B7" w14:textId="3380E65E" w:rsidR="00C84146" w:rsidRPr="009862CA" w:rsidRDefault="009862C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CD46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3CE285BB" w14:textId="77777777" w:rsidTr="00F06C3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E68D8" w14:textId="35A75444" w:rsidR="00C84146" w:rsidRPr="009862CA" w:rsidRDefault="00397124" w:rsidP="00F06C3C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40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24BA" w14:textId="4B8DC062" w:rsidR="00C84146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System wizualizacji fluoroskopii śródoperacyjnej do zabiegów onkologiczno-naczyniowych z wykorzystaniem </w:t>
            </w:r>
            <w:proofErr w:type="spellStart"/>
            <w:r w:rsidRPr="009862CA">
              <w:rPr>
                <w:rFonts w:ascii="Times New Roman" w:hAnsi="Times New Roman"/>
              </w:rPr>
              <w:t>fluorosceiny</w:t>
            </w:r>
            <w:proofErr w:type="spellEnd"/>
            <w:r w:rsidRPr="009862CA">
              <w:rPr>
                <w:rFonts w:ascii="Times New Roman" w:hAnsi="Times New Roman"/>
              </w:rPr>
              <w:t>. Rozbudowa nie zwiększa gabarytów głowicy mikroskopu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80ED" w14:textId="77777777" w:rsidR="009862CA" w:rsidRPr="009862CA" w:rsidRDefault="009862CA" w:rsidP="009862CA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3AA2A998" w14:textId="461EFA14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04A3" w14:textId="1EA512BB" w:rsidR="00C84146" w:rsidRPr="009862CA" w:rsidRDefault="009862C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A193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593AB383" w14:textId="77777777" w:rsidTr="00F06C3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1E30" w14:textId="300EB0A7" w:rsidR="00C84146" w:rsidRPr="009862CA" w:rsidRDefault="009862CA" w:rsidP="00F06C3C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41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41C7" w14:textId="77777777" w:rsidR="009862CA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Monitor LCD o przekątnej min. 55” w rozdzielczości min. 4K i trybie 3D na dedykowanym statywie jezdnym. W komplecie min. 5 par okularów polaryzacyjnych</w:t>
            </w:r>
          </w:p>
          <w:p w14:paraId="4C600DAD" w14:textId="60307EAD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7174" w14:textId="54DD27EC" w:rsidR="00C84146" w:rsidRPr="009862CA" w:rsidRDefault="009862C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TAK, 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2D2E" w14:textId="6DCED7D2" w:rsidR="00C84146" w:rsidRPr="009862CA" w:rsidRDefault="009862C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26D5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4E306B5C" w14:textId="77777777" w:rsidTr="00F06C3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8547" w14:textId="3E9BCAD0" w:rsidR="00C84146" w:rsidRPr="009862CA" w:rsidRDefault="009862CA" w:rsidP="00F06C3C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42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C2B8" w14:textId="3F7893CE" w:rsidR="00C84146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Zintegrowany w głowicy mikroskopu, system pozwalający na wprowadzanie w oba okulary operatora obrazów pochodzących z urządzeń peryferyjnych, panelu sterowania mikroskopem oraz z systemu </w:t>
            </w:r>
            <w:proofErr w:type="spellStart"/>
            <w:r w:rsidRPr="009862CA">
              <w:rPr>
                <w:rFonts w:ascii="Times New Roman" w:hAnsi="Times New Roman"/>
              </w:rPr>
              <w:t>neuronawigacji</w:t>
            </w:r>
            <w:proofErr w:type="spellEnd"/>
            <w:r w:rsidRPr="009862CA">
              <w:rPr>
                <w:rFonts w:ascii="Times New Roman" w:hAnsi="Times New Roman"/>
              </w:rPr>
              <w:t xml:space="preserve"> w rozdzielczości min. 1920 x 1080 p.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E316" w14:textId="61478260" w:rsidR="00C84146" w:rsidRPr="009862CA" w:rsidRDefault="009862C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TAK, 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9F73" w14:textId="654DB995" w:rsidR="00C84146" w:rsidRPr="009862CA" w:rsidRDefault="009862C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0487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03A7DE37" w14:textId="77777777" w:rsidTr="00F06C3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0820" w14:textId="79C066B9" w:rsidR="00C84146" w:rsidRPr="009862CA" w:rsidRDefault="009862CA" w:rsidP="00F06C3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43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AC56" w14:textId="77777777" w:rsidR="009862CA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Bezprzewodowy sterownik nożny do sterowania min.  funkcjami:</w:t>
            </w:r>
          </w:p>
          <w:p w14:paraId="09130D40" w14:textId="77777777" w:rsidR="009862CA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- zoom</w:t>
            </w:r>
          </w:p>
          <w:p w14:paraId="3AF017F5" w14:textId="77777777" w:rsidR="009862CA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- Focus </w:t>
            </w:r>
          </w:p>
          <w:p w14:paraId="27D3E553" w14:textId="77777777" w:rsidR="009862CA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- natężenie światła</w:t>
            </w:r>
          </w:p>
          <w:p w14:paraId="07117A65" w14:textId="77777777" w:rsidR="009862CA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- przesuw XY</w:t>
            </w:r>
          </w:p>
          <w:p w14:paraId="06BB85D3" w14:textId="090BBCC8" w:rsidR="00C84146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- Nagrywanie zdjęć i filmów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AD17" w14:textId="1717098D" w:rsidR="00C84146" w:rsidRPr="009862CA" w:rsidRDefault="009862C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Tak, 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4977" w14:textId="4E5A34BC" w:rsidR="00C84146" w:rsidRPr="009862CA" w:rsidRDefault="009862C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023E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7497A2CC" w14:textId="77777777" w:rsidTr="00F06C3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A7B7" w14:textId="69C6442D" w:rsidR="00C84146" w:rsidRPr="009862CA" w:rsidRDefault="009862CA" w:rsidP="00F06C3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37AB" w14:textId="77777777" w:rsidR="009862CA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W zestawie kabel pozwalający na pracę przewodową w sytuacji rozładowania baterii.</w:t>
            </w:r>
          </w:p>
          <w:p w14:paraId="7FA2F91C" w14:textId="6DA65C02" w:rsidR="00C84146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Otwarty interfejs nawigacyjny do  współpracy z systemem </w:t>
            </w:r>
            <w:proofErr w:type="spellStart"/>
            <w:r w:rsidRPr="009862CA">
              <w:rPr>
                <w:rFonts w:ascii="Times New Roman" w:hAnsi="Times New Roman"/>
              </w:rPr>
              <w:t>neuronawigacji</w:t>
            </w:r>
            <w:proofErr w:type="spellEnd"/>
            <w:r w:rsidRPr="009862CA">
              <w:rPr>
                <w:rFonts w:ascii="Times New Roman" w:hAnsi="Times New Roman"/>
              </w:rPr>
              <w:t xml:space="preserve"> (gniazdo komunikacji dwukierunkowej, gniazdo mocowania anteny, moduł nastrzykiwania obrazu w okulary)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9B03" w14:textId="36008C6E" w:rsidR="00C84146" w:rsidRPr="009862CA" w:rsidRDefault="00230FD5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Tak, podać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69509" w14:textId="24B0AC4F" w:rsidR="00C84146" w:rsidRPr="009862CA" w:rsidRDefault="009862C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5708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75E637A3" w14:textId="77777777" w:rsidTr="00C84146">
        <w:trPr>
          <w:cantSplit/>
          <w:jc w:val="center"/>
        </w:trPr>
        <w:tc>
          <w:tcPr>
            <w:tcW w:w="90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2639" w14:textId="56598AD1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  <w:lang w:eastAsia="ar-SA"/>
              </w:rPr>
              <w:t xml:space="preserve">    WARUNKI INSTALACJI I OBSŁUGI GWARANCYJNEJ</w:t>
            </w:r>
          </w:p>
        </w:tc>
      </w:tr>
      <w:tr w:rsidR="00C84146" w:rsidRPr="009862CA" w14:paraId="49E07129" w14:textId="77777777" w:rsidTr="00F06C3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6DBD" w14:textId="77777777" w:rsidR="00C84146" w:rsidRPr="009862CA" w:rsidRDefault="00C84146" w:rsidP="00F06C3C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BB983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Instrukcja obsługi aparatu w języku polskim w formie papierowej (1 szt.) oraz elektronicznej zapisanej na nośniku pamięci masowej np. pendrive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A5DE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EFDE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F6A9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46" w:rsidRPr="009862CA" w14:paraId="0CDB0BFD" w14:textId="77777777" w:rsidTr="00F06C3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CBD4" w14:textId="77777777" w:rsidR="00C84146" w:rsidRPr="009862CA" w:rsidRDefault="00C84146" w:rsidP="00F06C3C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674C" w14:textId="41E05B5D" w:rsidR="00C84146" w:rsidRPr="009862CA" w:rsidRDefault="009862CA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Okres pełnej gwarancji </w:t>
            </w:r>
            <w:r w:rsidR="00C84146" w:rsidRPr="009862CA">
              <w:rPr>
                <w:rFonts w:ascii="Times New Roman" w:hAnsi="Times New Roman"/>
              </w:rPr>
              <w:t>– min. 24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9BF0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0B0C" w14:textId="77777777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color w:val="auto"/>
                <w:u w:val="single"/>
              </w:rPr>
              <w:t>Dodatkowy okres</w:t>
            </w:r>
            <w:r w:rsidRPr="009862CA">
              <w:rPr>
                <w:rFonts w:ascii="Times New Roman" w:hAnsi="Times New Roman"/>
                <w:color w:val="auto"/>
              </w:rPr>
              <w:t xml:space="preserve"> gwarancji ponad minimalny należy podać w formularzu ofertowym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A26D" w14:textId="795764A9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9862CA">
              <w:rPr>
                <w:rFonts w:ascii="Times New Roman" w:hAnsi="Times New Roman"/>
                <w:i/>
                <w:color w:val="FF0000"/>
              </w:rPr>
              <w:t>pkt.38 SWZ.)</w:t>
            </w:r>
          </w:p>
        </w:tc>
      </w:tr>
      <w:tr w:rsidR="00C84146" w:rsidRPr="009862CA" w14:paraId="7F5611F4" w14:textId="77777777" w:rsidTr="00F06C3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A060" w14:textId="77777777" w:rsidR="00C84146" w:rsidRPr="009862CA" w:rsidRDefault="00C84146" w:rsidP="00F06C3C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7286" w14:textId="7B959DFD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E77F" w14:textId="77777777" w:rsidR="00C84146" w:rsidRPr="009862CA" w:rsidRDefault="00C84146" w:rsidP="009862CA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575524AB" w14:textId="6010B645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załączyć do dostawy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917B" w14:textId="1B176B56" w:rsidR="00C84146" w:rsidRPr="009862CA" w:rsidRDefault="00C84146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Bez punktacji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01F5" w14:textId="77777777" w:rsidR="00C84146" w:rsidRPr="009862CA" w:rsidRDefault="00C84146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BC00C" w14:textId="77777777" w:rsidR="00F757FA" w:rsidRDefault="00F757FA" w:rsidP="00E67BE7">
      <w:r>
        <w:separator/>
      </w:r>
    </w:p>
  </w:endnote>
  <w:endnote w:type="continuationSeparator" w:id="0">
    <w:p w14:paraId="53DF3048" w14:textId="77777777" w:rsidR="00F757FA" w:rsidRDefault="00F757FA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2A0">
          <w:rPr>
            <w:noProof/>
          </w:rPr>
          <w:t>7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CFFD4" w14:textId="77777777" w:rsidR="00F757FA" w:rsidRDefault="00F757FA" w:rsidP="00E67BE7">
      <w:r>
        <w:separator/>
      </w:r>
    </w:p>
  </w:footnote>
  <w:footnote w:type="continuationSeparator" w:id="0">
    <w:p w14:paraId="14057F84" w14:textId="77777777" w:rsidR="00F757FA" w:rsidRDefault="00F757FA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2AEA" w14:textId="77777777" w:rsidR="00EF0D98" w:rsidRPr="004A392B" w:rsidRDefault="00EF0D98" w:rsidP="00EF0D98">
    <w:pPr>
      <w:pStyle w:val="Nagwek"/>
      <w:jc w:val="center"/>
      <w:rPr>
        <w:sz w:val="16"/>
        <w:szCs w:val="16"/>
      </w:rPr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>„Inwestycje w ochronie zdrowia na zakup mikroskopu operacyjnego na potrzeby Kliniki Neurochirurgii i Chirurgii Kręgosłupa Wojewódzkiego Szpitala Zespolonego w Kielcach</w:t>
    </w:r>
    <w:r w:rsidRPr="004A392B">
      <w:rPr>
        <w:sz w:val="16"/>
        <w:szCs w:val="16"/>
      </w:rPr>
      <w:t>”.</w:t>
    </w:r>
  </w:p>
  <w:p w14:paraId="71DAFCF2" w14:textId="77777777" w:rsidR="001D206E" w:rsidRDefault="001D2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4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4"/>
  </w:num>
  <w:num w:numId="17">
    <w:abstractNumId w:val="16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13C2"/>
    <w:rsid w:val="0001645E"/>
    <w:rsid w:val="00053357"/>
    <w:rsid w:val="00070A22"/>
    <w:rsid w:val="000826B6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D206E"/>
    <w:rsid w:val="00212EB5"/>
    <w:rsid w:val="00230FD5"/>
    <w:rsid w:val="002424E0"/>
    <w:rsid w:val="00243DFD"/>
    <w:rsid w:val="0026716A"/>
    <w:rsid w:val="002A06C6"/>
    <w:rsid w:val="002A181F"/>
    <w:rsid w:val="002C2647"/>
    <w:rsid w:val="002D42A0"/>
    <w:rsid w:val="002E0D97"/>
    <w:rsid w:val="002E4315"/>
    <w:rsid w:val="002F09E8"/>
    <w:rsid w:val="002F6293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74F5"/>
    <w:rsid w:val="004879A4"/>
    <w:rsid w:val="004952B3"/>
    <w:rsid w:val="004E2967"/>
    <w:rsid w:val="004F4D45"/>
    <w:rsid w:val="00502227"/>
    <w:rsid w:val="00507FFD"/>
    <w:rsid w:val="00582663"/>
    <w:rsid w:val="005D1585"/>
    <w:rsid w:val="00613C96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E237A"/>
    <w:rsid w:val="006F6265"/>
    <w:rsid w:val="006F62EE"/>
    <w:rsid w:val="00747007"/>
    <w:rsid w:val="007523B8"/>
    <w:rsid w:val="00756A76"/>
    <w:rsid w:val="00756FEF"/>
    <w:rsid w:val="0076208D"/>
    <w:rsid w:val="007A7F6E"/>
    <w:rsid w:val="007C0958"/>
    <w:rsid w:val="007C6443"/>
    <w:rsid w:val="007E37D0"/>
    <w:rsid w:val="007E3E28"/>
    <w:rsid w:val="008018F1"/>
    <w:rsid w:val="008103D4"/>
    <w:rsid w:val="008412C5"/>
    <w:rsid w:val="00861015"/>
    <w:rsid w:val="00867362"/>
    <w:rsid w:val="00876541"/>
    <w:rsid w:val="00877D7B"/>
    <w:rsid w:val="008A15FF"/>
    <w:rsid w:val="008E45BE"/>
    <w:rsid w:val="008F3945"/>
    <w:rsid w:val="008F5400"/>
    <w:rsid w:val="00902A70"/>
    <w:rsid w:val="00903A99"/>
    <w:rsid w:val="00923A22"/>
    <w:rsid w:val="0096034D"/>
    <w:rsid w:val="009654CD"/>
    <w:rsid w:val="00976CC2"/>
    <w:rsid w:val="009862CA"/>
    <w:rsid w:val="00993C45"/>
    <w:rsid w:val="009C22C9"/>
    <w:rsid w:val="009F2611"/>
    <w:rsid w:val="00A04EBB"/>
    <w:rsid w:val="00A217B5"/>
    <w:rsid w:val="00A36A55"/>
    <w:rsid w:val="00A427C9"/>
    <w:rsid w:val="00AC44C4"/>
    <w:rsid w:val="00AD4450"/>
    <w:rsid w:val="00AE5FF7"/>
    <w:rsid w:val="00AF3A37"/>
    <w:rsid w:val="00AF67E8"/>
    <w:rsid w:val="00B1045C"/>
    <w:rsid w:val="00B4483C"/>
    <w:rsid w:val="00B47015"/>
    <w:rsid w:val="00B62A89"/>
    <w:rsid w:val="00BB1469"/>
    <w:rsid w:val="00C059EB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335D6"/>
    <w:rsid w:val="00D33801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E0BE-D701-4B19-8A5E-A558D83A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8</cp:revision>
  <dcterms:created xsi:type="dcterms:W3CDTF">2021-03-25T11:32:00Z</dcterms:created>
  <dcterms:modified xsi:type="dcterms:W3CDTF">2021-04-29T07:57:00Z</dcterms:modified>
</cp:coreProperties>
</file>