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F14FA34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  <w:r w:rsidRPr="00547884">
        <w:rPr>
          <w:rFonts w:ascii="Arial" w:hAnsi="Arial" w:cs="Arial"/>
          <w:u w:val="single"/>
        </w:rPr>
        <w:t>reprezentowany przez:</w:t>
      </w:r>
    </w:p>
    <w:p w14:paraId="52CF5875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</w:p>
    <w:p w14:paraId="778169DA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b/>
        </w:rPr>
      </w:pPr>
      <w:r w:rsidRPr="00547884">
        <w:rPr>
          <w:rFonts w:ascii="Arial" w:hAnsi="Arial" w:cs="Arial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547884" w:rsidRDefault="00547884" w:rsidP="00547884">
      <w:pPr>
        <w:tabs>
          <w:tab w:val="left" w:pos="4111"/>
        </w:tabs>
        <w:spacing w:after="0" w:line="300" w:lineRule="exact"/>
        <w:rPr>
          <w:rFonts w:ascii="Arial" w:hAnsi="Arial" w:cs="Arial"/>
          <w:i/>
          <w:sz w:val="20"/>
        </w:rPr>
      </w:pPr>
      <w:r w:rsidRPr="00547884">
        <w:rPr>
          <w:rFonts w:ascii="Arial" w:hAnsi="Arial" w:cs="Arial"/>
          <w:i/>
          <w:sz w:val="20"/>
        </w:rPr>
        <w:t>(imię, nazwisko, stanowisko/podstawa do reprezentacji)</w:t>
      </w:r>
    </w:p>
    <w:p w14:paraId="74AF1368" w14:textId="77777777" w:rsidR="00547884" w:rsidRPr="00935D4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5AD4B8E7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ZŁOZONYM NA FORMULARZU JEDNOLITEGO EUROPEJSKIEGO DOKUMNETU ZAMÓWIENIA W ZAKRESIE PODSTAW DO WYKLUCZENIA Z POSTEPOWANIA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3E555001" w14:textId="0558AA21" w:rsidR="005B69A3" w:rsidRPr="00112E9C" w:rsidRDefault="00B02801" w:rsidP="005B69A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801">
              <w:rPr>
                <w:b/>
                <w:color w:val="FF0000"/>
                <w:kern w:val="2"/>
              </w:rPr>
              <w:t xml:space="preserve">Dostawa </w:t>
            </w:r>
            <w:r w:rsidR="005B69A3">
              <w:rPr>
                <w:b/>
                <w:color w:val="FF0000"/>
                <w:kern w:val="2"/>
              </w:rPr>
              <w:t>mikroskopu operacyjnego</w:t>
            </w:r>
            <w:r w:rsidRPr="00B02801">
              <w:rPr>
                <w:b/>
                <w:color w:val="FF0000"/>
                <w:kern w:val="2"/>
              </w:rPr>
              <w:t xml:space="preserve"> w ramach </w:t>
            </w:r>
            <w:r w:rsidR="005B69A3">
              <w:rPr>
                <w:b/>
                <w:color w:val="FF0000"/>
                <w:kern w:val="2"/>
              </w:rPr>
              <w:t xml:space="preserve">realizacji zadania </w:t>
            </w:r>
            <w:r w:rsidR="005B69A3" w:rsidRPr="005B69A3">
              <w:rPr>
                <w:b/>
                <w:i/>
                <w:color w:val="FF0000"/>
                <w:kern w:val="2"/>
              </w:rPr>
              <w:t>„Inwestycje w ochronie zdrowia na zakup mikroskopu operacyjnego na potrzeby Kliniki Neurochirurgii i Chirurgii Kręgosłupa Wojewódzkiego Szpitala Zespolonego w Kielcach.”</w:t>
            </w:r>
            <w:bookmarkStart w:id="0" w:name="_GoBack"/>
            <w:bookmarkEnd w:id="0"/>
          </w:p>
          <w:p w14:paraId="7415B31E" w14:textId="6181E4AB" w:rsidR="005A223D" w:rsidRPr="00112E9C" w:rsidRDefault="005A223D" w:rsidP="00B02801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30401CCB" w:rsidR="000D28AE" w:rsidRPr="000D28AE" w:rsidRDefault="0054788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972B5E">
        <w:rPr>
          <w:rFonts w:ascii="Arial" w:hAnsi="Arial" w:cs="Arial"/>
          <w:bCs/>
          <w:sz w:val="20"/>
          <w:szCs w:val="20"/>
        </w:rPr>
        <w:t>oświadczeniu, o którym mowa w art. 125 ust. 1 ustawy z dnia 11 września 2019 r. (Dz. U. z 2019 poz. 2019) ustawy PZP</w:t>
      </w:r>
      <w:r w:rsidR="00B02801">
        <w:rPr>
          <w:rFonts w:ascii="Arial" w:hAnsi="Arial" w:cs="Arial"/>
          <w:bCs/>
          <w:sz w:val="20"/>
          <w:szCs w:val="20"/>
        </w:rPr>
        <w:t xml:space="preserve"> przedłożonym wraz z ofertą</w:t>
      </w:r>
      <w:r w:rsidR="00972B5E">
        <w:rPr>
          <w:rFonts w:ascii="Arial" w:hAnsi="Arial" w:cs="Arial"/>
          <w:bCs/>
          <w:sz w:val="20"/>
          <w:szCs w:val="20"/>
        </w:rPr>
        <w:t xml:space="preserve"> na  formularzu Jednolitego Europejskiego Dokumentu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Zamówienia (JEDZ)</w:t>
      </w:r>
      <w:r w:rsidR="00972B5E">
        <w:rPr>
          <w:rFonts w:ascii="Arial" w:hAnsi="Arial" w:cs="Arial"/>
          <w:bCs/>
          <w:sz w:val="20"/>
          <w:szCs w:val="20"/>
        </w:rPr>
        <w:t xml:space="preserve"> przez Wykonawcę, którego reprezentuję są aktualne w zakresie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podstaw wykluczenia z postępowania </w:t>
      </w:r>
      <w:r w:rsidR="00972B5E">
        <w:rPr>
          <w:rFonts w:ascii="Arial" w:hAnsi="Arial" w:cs="Arial"/>
          <w:bCs/>
          <w:sz w:val="20"/>
          <w:szCs w:val="20"/>
        </w:rPr>
        <w:t>określonych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w:</w:t>
      </w:r>
    </w:p>
    <w:p w14:paraId="5CF5F3FB" w14:textId="25FB8A0D" w:rsidR="000D28AE" w:rsidRPr="00B02801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 xml:space="preserve">a) art. 108 ust. 1 </w:t>
      </w:r>
      <w:r w:rsidR="00A57132">
        <w:rPr>
          <w:rFonts w:ascii="Arial" w:hAnsi="Arial" w:cs="Arial"/>
          <w:bCs/>
          <w:color w:val="auto"/>
          <w:sz w:val="20"/>
          <w:szCs w:val="20"/>
        </w:rPr>
        <w:t xml:space="preserve">pkt. 3 i 6 </w:t>
      </w:r>
      <w:r w:rsidR="00B02801" w:rsidRPr="00B02801">
        <w:rPr>
          <w:rFonts w:ascii="Arial" w:hAnsi="Arial" w:cs="Arial"/>
          <w:bCs/>
          <w:color w:val="auto"/>
          <w:sz w:val="20"/>
          <w:szCs w:val="20"/>
        </w:rPr>
        <w:t>w/w ustawy</w:t>
      </w:r>
    </w:p>
    <w:p w14:paraId="250EBDD8" w14:textId="41569248" w:rsidR="000D28AE" w:rsidRPr="00B02801" w:rsidRDefault="00B02801" w:rsidP="00B02801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>b) art. 109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ust. 1 pkt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5 i 7-8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w/w ustawy.</w:t>
      </w:r>
    </w:p>
    <w:p w14:paraId="6A25732B" w14:textId="5FD0780D" w:rsidR="00547884" w:rsidRPr="00547884" w:rsidRDefault="00547884" w:rsidP="00547884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47884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4788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70F088" w14:textId="78C85CE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4CA565E9" w:rsidR="000D28AE" w:rsidRPr="00547884" w:rsidRDefault="0054788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A540F" w14:textId="77777777" w:rsidR="00552D09" w:rsidRDefault="00552D09" w:rsidP="00193B78">
      <w:pPr>
        <w:spacing w:after="0" w:line="240" w:lineRule="auto"/>
      </w:pPr>
      <w:r>
        <w:separator/>
      </w:r>
    </w:p>
  </w:endnote>
  <w:endnote w:type="continuationSeparator" w:id="0">
    <w:p w14:paraId="1B888B13" w14:textId="77777777" w:rsidR="00552D09" w:rsidRDefault="00552D0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EDD5E" w14:textId="77777777" w:rsidR="00552D09" w:rsidRDefault="00552D09" w:rsidP="00193B78">
      <w:pPr>
        <w:spacing w:after="0" w:line="240" w:lineRule="auto"/>
      </w:pPr>
      <w:r>
        <w:separator/>
      </w:r>
    </w:p>
  </w:footnote>
  <w:footnote w:type="continuationSeparator" w:id="0">
    <w:p w14:paraId="4F074884" w14:textId="77777777" w:rsidR="00552D09" w:rsidRDefault="00552D0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55DE44D2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</w:t>
    </w:r>
    <w:r w:rsidR="002B7819">
      <w:rPr>
        <w:rFonts w:ascii="Arial" w:hAnsi="Arial" w:cs="Arial"/>
        <w:i/>
        <w:sz w:val="20"/>
        <w:szCs w:val="20"/>
      </w:rPr>
      <w:t>EZ</w:t>
    </w:r>
    <w:r w:rsidR="005B69A3">
      <w:rPr>
        <w:rFonts w:ascii="Arial" w:hAnsi="Arial" w:cs="Arial"/>
        <w:i/>
        <w:sz w:val="20"/>
        <w:szCs w:val="20"/>
      </w:rPr>
      <w:t>/44</w:t>
    </w:r>
    <w:r w:rsidR="00972B5E">
      <w:rPr>
        <w:rFonts w:ascii="Arial" w:hAnsi="Arial" w:cs="Arial"/>
        <w:i/>
        <w:sz w:val="20"/>
        <w:szCs w:val="20"/>
      </w:rPr>
      <w:t>/2021/EK</w:t>
    </w:r>
  </w:p>
  <w:p w14:paraId="1B71FC91" w14:textId="09E9E07B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2B4F73">
      <w:rPr>
        <w:rFonts w:ascii="Arial" w:hAnsi="Arial" w:cs="Arial"/>
        <w:i/>
        <w:sz w:val="20"/>
        <w:szCs w:val="20"/>
      </w:rPr>
      <w:t xml:space="preserve">5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D09"/>
    <w:rsid w:val="00552F51"/>
    <w:rsid w:val="00583517"/>
    <w:rsid w:val="00594540"/>
    <w:rsid w:val="00596A14"/>
    <w:rsid w:val="005A223D"/>
    <w:rsid w:val="005B69A3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7132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0A93-0DC9-4493-ACC4-AC6451AE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ekwasniewska</cp:lastModifiedBy>
  <cp:revision>12</cp:revision>
  <cp:lastPrinted>2021-01-26T10:27:00Z</cp:lastPrinted>
  <dcterms:created xsi:type="dcterms:W3CDTF">2021-01-26T10:28:00Z</dcterms:created>
  <dcterms:modified xsi:type="dcterms:W3CDTF">2021-04-29T11:52:00Z</dcterms:modified>
</cp:coreProperties>
</file>