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B67" w14:textId="6D24FF4E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66A4CE05" w14:textId="5A20EB83" w:rsidR="002E096E" w:rsidRDefault="002E096E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BF7E9F1" w14:textId="30D684DD" w:rsidR="003511B6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0B3E29C" w14:textId="55AE0E79" w:rsidR="003511B6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116E2AAD" w14:textId="77777777" w:rsidR="003511B6" w:rsidRPr="00AC1F77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5B809079" w14:textId="5E669E6B" w:rsidR="002E096E" w:rsidRPr="00046A41" w:rsidRDefault="002E096E" w:rsidP="002E096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bookmarkStart w:id="0" w:name="_Hlk69895966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OPIS PRZEDMIO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</w:t>
      </w: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U ZAMÓWIENIA</w:t>
      </w:r>
    </w:p>
    <w:p w14:paraId="02F3E2C6" w14:textId="2D56F7E8" w:rsidR="002E096E" w:rsidRDefault="002E096E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( Wymagane parametry </w:t>
      </w:r>
      <w:proofErr w:type="spellStart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techniczno</w:t>
      </w:r>
      <w:proofErr w:type="spellEnd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 – funkcjonalne )</w:t>
      </w:r>
      <w:bookmarkEnd w:id="0"/>
    </w:p>
    <w:p w14:paraId="7C7138BF" w14:textId="77777777" w:rsidR="003511B6" w:rsidRDefault="003511B6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14:paraId="45D00941" w14:textId="77777777" w:rsidR="006F2EE7" w:rsidRPr="006F2EE7" w:rsidRDefault="006F2EE7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14:paraId="25BD29D1" w14:textId="777EBFEF" w:rsidR="00950495" w:rsidRDefault="002E096E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bookmarkStart w:id="1" w:name="_Hlk64373451"/>
      <w:r w:rsidRPr="00046A41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 xml:space="preserve">PAKIET NR </w:t>
      </w:r>
      <w:r w:rsidR="008A1738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1</w:t>
      </w:r>
      <w:bookmarkEnd w:id="1"/>
      <w:r w:rsidR="00F85E54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2</w:t>
      </w:r>
    </w:p>
    <w:p w14:paraId="46A65849" w14:textId="6147FA88" w:rsidR="003511B6" w:rsidRPr="008A1738" w:rsidRDefault="00F85E54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r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KARDIOMONITORY – 5 SZT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361"/>
        <w:gridCol w:w="1418"/>
        <w:gridCol w:w="1871"/>
      </w:tblGrid>
      <w:tr w:rsidR="002E096E" w:rsidRPr="00A40F69" w14:paraId="7886803C" w14:textId="77777777" w:rsidTr="003511B6">
        <w:trPr>
          <w:trHeight w:val="362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38042EA7" w14:textId="77777777" w:rsidR="002E096E" w:rsidRPr="002E096E" w:rsidRDefault="002E096E" w:rsidP="0026337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bookmarkStart w:id="2" w:name="_Hlk69894811"/>
            <w:bookmarkStart w:id="3" w:name="_Hlk71537141"/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137E8A26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74D0ACF2" w14:textId="77777777" w:rsidTr="003511B6">
        <w:trPr>
          <w:trHeight w:val="551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5AF272F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22320AAF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35AD0FA1" w14:textId="77777777" w:rsidTr="003511B6">
        <w:trPr>
          <w:trHeight w:val="418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0487A3C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62A3818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0E0287EA" w14:textId="77777777" w:rsidTr="003511B6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B3D696E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Rok produkcji min. 2020r.</w:t>
            </w:r>
          </w:p>
        </w:tc>
      </w:tr>
      <w:tr w:rsidR="002E096E" w:rsidRPr="00046A41" w14:paraId="2A13ED6B" w14:textId="77777777" w:rsidTr="003511B6">
        <w:trPr>
          <w:trHeight w:val="700"/>
        </w:trPr>
        <w:tc>
          <w:tcPr>
            <w:tcW w:w="564" w:type="dxa"/>
            <w:shd w:val="clear" w:color="auto" w:fill="D9D9D9"/>
            <w:hideMark/>
          </w:tcPr>
          <w:p w14:paraId="1224E584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61" w:type="dxa"/>
            <w:shd w:val="clear" w:color="auto" w:fill="D9D9D9"/>
            <w:hideMark/>
          </w:tcPr>
          <w:p w14:paraId="2C85B3B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418" w:type="dxa"/>
            <w:shd w:val="clear" w:color="auto" w:fill="D9D9D9"/>
            <w:hideMark/>
          </w:tcPr>
          <w:p w14:paraId="204B9D1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wymagana</w:t>
            </w:r>
          </w:p>
        </w:tc>
        <w:tc>
          <w:tcPr>
            <w:tcW w:w="1871" w:type="dxa"/>
            <w:shd w:val="clear" w:color="auto" w:fill="D9D9D9"/>
          </w:tcPr>
          <w:p w14:paraId="0FD644A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oferowana</w:t>
            </w:r>
          </w:p>
        </w:tc>
      </w:tr>
      <w:tr w:rsidR="002E096E" w:rsidRPr="00A40F69" w14:paraId="070DC9F9" w14:textId="77777777" w:rsidTr="003511B6">
        <w:trPr>
          <w:trHeight w:val="300"/>
        </w:trPr>
        <w:tc>
          <w:tcPr>
            <w:tcW w:w="9214" w:type="dxa"/>
            <w:gridSpan w:val="4"/>
            <w:shd w:val="clear" w:color="auto" w:fill="auto"/>
          </w:tcPr>
          <w:p w14:paraId="5987F14B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00FD0DF9" w14:textId="3E23C49D" w:rsidR="008A1738" w:rsidRPr="002E096E" w:rsidRDefault="00F85E54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 xml:space="preserve">Kardiomonitory – 5 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>szt</w:t>
            </w:r>
            <w:proofErr w:type="spellEnd"/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F85E54" w:rsidRPr="002E096E" w14:paraId="55C9C95C" w14:textId="1FD135A5" w:rsidTr="00A42A75">
        <w:trPr>
          <w:trHeight w:val="483"/>
        </w:trPr>
        <w:tc>
          <w:tcPr>
            <w:tcW w:w="704" w:type="dxa"/>
            <w:vAlign w:val="center"/>
          </w:tcPr>
          <w:bookmarkEnd w:id="2"/>
          <w:p w14:paraId="746F2B12" w14:textId="252D2CC6" w:rsidR="00F85E54" w:rsidRPr="00F85E54" w:rsidRDefault="00F85E54" w:rsidP="00093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5E5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88F97F" w14:textId="77777777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5E54">
              <w:rPr>
                <w:rFonts w:ascii="Arial Narrow" w:hAnsi="Arial Narrow"/>
                <w:b/>
                <w:bCs/>
                <w:sz w:val="24"/>
                <w:szCs w:val="24"/>
              </w:rPr>
              <w:t>Parametry ogólne</w:t>
            </w:r>
          </w:p>
          <w:p w14:paraId="3803C100" w14:textId="79D84537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85E54" w:rsidRPr="002E096E" w14:paraId="466475FF" w14:textId="030FF079" w:rsidTr="009466D9">
        <w:trPr>
          <w:trHeight w:val="406"/>
        </w:trPr>
        <w:tc>
          <w:tcPr>
            <w:tcW w:w="704" w:type="dxa"/>
            <w:vAlign w:val="center"/>
          </w:tcPr>
          <w:p w14:paraId="393E9FCB" w14:textId="47BDA28D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2862D6" w14:textId="5DFD4018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Monitor funkcji życiowych pacjenta, </w:t>
            </w:r>
            <w:proofErr w:type="spellStart"/>
            <w:r w:rsidRPr="00F85E54">
              <w:rPr>
                <w:rFonts w:ascii="Arial Narrow" w:hAnsi="Arial Narrow" w:cstheme="minorHAnsi"/>
                <w:sz w:val="24"/>
                <w:szCs w:val="24"/>
              </w:rPr>
              <w:t>stacjonarno</w:t>
            </w:r>
            <w:proofErr w:type="spellEnd"/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 – transportowy</w:t>
            </w:r>
          </w:p>
        </w:tc>
        <w:tc>
          <w:tcPr>
            <w:tcW w:w="1985" w:type="dxa"/>
            <w:vAlign w:val="center"/>
          </w:tcPr>
          <w:p w14:paraId="1C038335" w14:textId="308596F4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158912C6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264E1556" w14:textId="46A1EDFA" w:rsidTr="009466D9">
        <w:trPr>
          <w:trHeight w:val="412"/>
        </w:trPr>
        <w:tc>
          <w:tcPr>
            <w:tcW w:w="704" w:type="dxa"/>
            <w:vAlign w:val="center"/>
          </w:tcPr>
          <w:p w14:paraId="170F91B4" w14:textId="5111D822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55669B" w14:textId="5790CC68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Wbudowany, składany uchwyt do przenoszenia.</w:t>
            </w:r>
          </w:p>
        </w:tc>
        <w:tc>
          <w:tcPr>
            <w:tcW w:w="1985" w:type="dxa"/>
            <w:vAlign w:val="center"/>
          </w:tcPr>
          <w:p w14:paraId="55FAA0C9" w14:textId="7087355C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4D337B91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743FDFF6" w14:textId="77777777" w:rsidTr="009466D9">
        <w:trPr>
          <w:trHeight w:val="407"/>
        </w:trPr>
        <w:tc>
          <w:tcPr>
            <w:tcW w:w="704" w:type="dxa"/>
            <w:vAlign w:val="center"/>
          </w:tcPr>
          <w:p w14:paraId="056F3CF5" w14:textId="349D732F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823AE7" w14:textId="68FE9D00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 Waga monitora max. 4,0 kg</w:t>
            </w:r>
          </w:p>
        </w:tc>
        <w:tc>
          <w:tcPr>
            <w:tcW w:w="1985" w:type="dxa"/>
            <w:vAlign w:val="center"/>
          </w:tcPr>
          <w:p w14:paraId="7A1A76B9" w14:textId="2161D784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44989FF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475D7E08" w14:textId="1944345D" w:rsidTr="00661D15">
        <w:trPr>
          <w:trHeight w:val="326"/>
        </w:trPr>
        <w:tc>
          <w:tcPr>
            <w:tcW w:w="704" w:type="dxa"/>
            <w:vAlign w:val="center"/>
          </w:tcPr>
          <w:p w14:paraId="3AFE7036" w14:textId="18367359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5E54">
              <w:rPr>
                <w:rFonts w:ascii="Arial Narrow" w:hAnsi="Arial Narrow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99A1EF" w14:textId="7EC99AFD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Ekran i sterowanie</w:t>
            </w:r>
          </w:p>
        </w:tc>
      </w:tr>
      <w:tr w:rsidR="00F85E54" w:rsidRPr="002E096E" w14:paraId="5CDBFBEF" w14:textId="68E638F8" w:rsidTr="00184A2E">
        <w:trPr>
          <w:trHeight w:val="402"/>
        </w:trPr>
        <w:tc>
          <w:tcPr>
            <w:tcW w:w="704" w:type="dxa"/>
            <w:vAlign w:val="center"/>
          </w:tcPr>
          <w:p w14:paraId="206A32AD" w14:textId="174BCE54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26CEE5" w14:textId="030FDBCB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Monitor sterowany za pośrednictwem ekranu dotykowego</w:t>
            </w:r>
          </w:p>
        </w:tc>
        <w:tc>
          <w:tcPr>
            <w:tcW w:w="1985" w:type="dxa"/>
            <w:vAlign w:val="center"/>
          </w:tcPr>
          <w:p w14:paraId="13762E4A" w14:textId="233EFAA0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324788E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609A330B" w14:textId="0931C019" w:rsidTr="00184A2E">
        <w:trPr>
          <w:trHeight w:val="421"/>
        </w:trPr>
        <w:tc>
          <w:tcPr>
            <w:tcW w:w="704" w:type="dxa"/>
            <w:vAlign w:val="center"/>
          </w:tcPr>
          <w:p w14:paraId="7E5CEA5E" w14:textId="5237399E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982397" w14:textId="126FBF3C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Kolorowy, pojedynczy ekran TFT o przekątnej min. 12”, rozdzielczość min. 800x600.</w:t>
            </w:r>
          </w:p>
        </w:tc>
        <w:tc>
          <w:tcPr>
            <w:tcW w:w="1985" w:type="dxa"/>
            <w:vAlign w:val="center"/>
          </w:tcPr>
          <w:p w14:paraId="54B77860" w14:textId="1F78AB73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4A330C2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3916E7BA" w14:textId="13926CBA" w:rsidTr="00184A2E">
        <w:trPr>
          <w:trHeight w:val="413"/>
        </w:trPr>
        <w:tc>
          <w:tcPr>
            <w:tcW w:w="704" w:type="dxa"/>
            <w:vAlign w:val="center"/>
          </w:tcPr>
          <w:p w14:paraId="16A50903" w14:textId="2BAA38B8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76DAA" w14:textId="64081506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Jednoczesna prezentacja min. 4 krzywych na ekranie</w:t>
            </w:r>
          </w:p>
        </w:tc>
        <w:tc>
          <w:tcPr>
            <w:tcW w:w="1985" w:type="dxa"/>
            <w:vAlign w:val="center"/>
          </w:tcPr>
          <w:p w14:paraId="02D031A9" w14:textId="48733984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361E4C6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34320569" w14:textId="0D926B88" w:rsidTr="00184A2E">
        <w:trPr>
          <w:trHeight w:val="420"/>
        </w:trPr>
        <w:tc>
          <w:tcPr>
            <w:tcW w:w="704" w:type="dxa"/>
            <w:vAlign w:val="center"/>
          </w:tcPr>
          <w:p w14:paraId="3EC4A3A9" w14:textId="3C4EA7E9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C7631D" w14:textId="251B68D0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Możliwość wyświetlania dużych pól z wartościami numerycznymi mierzonych parametrów. Wartości numeryczne wyświetlane bez krzywych dynamicznych – nie dotyczy krzywej EKG, która musi być stale widoczna na ekranie</w:t>
            </w:r>
          </w:p>
        </w:tc>
        <w:tc>
          <w:tcPr>
            <w:tcW w:w="1985" w:type="dxa"/>
            <w:vAlign w:val="center"/>
          </w:tcPr>
          <w:p w14:paraId="13D3D738" w14:textId="49B4AD31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4533ED97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7684A938" w14:textId="742E81A2" w:rsidTr="00184A2E">
        <w:trPr>
          <w:trHeight w:val="412"/>
        </w:trPr>
        <w:tc>
          <w:tcPr>
            <w:tcW w:w="704" w:type="dxa"/>
            <w:vAlign w:val="center"/>
          </w:tcPr>
          <w:p w14:paraId="7E06579F" w14:textId="308C70E9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C5DBB" w14:textId="2790C10A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Funkcja przewodnika obsługi dostępna bezpośrednio na ekranie monitora, która przy pomocy obrazków i opisów pomaga prawidłowo obsłużyć urządzenie: obrazuje jak podłączyć </w:t>
            </w:r>
            <w:r w:rsidRPr="00F85E54">
              <w:rPr>
                <w:rFonts w:ascii="Arial Narrow" w:hAnsi="Arial Narrow" w:cstheme="minorHAnsi"/>
                <w:sz w:val="24"/>
                <w:szCs w:val="24"/>
              </w:rPr>
              <w:lastRenderedPageBreak/>
              <w:t>przewody, objaśnia skróty i symbole graficzne znajdujące się na ekranie.</w:t>
            </w:r>
          </w:p>
        </w:tc>
        <w:tc>
          <w:tcPr>
            <w:tcW w:w="1985" w:type="dxa"/>
            <w:vAlign w:val="center"/>
          </w:tcPr>
          <w:p w14:paraId="723464A8" w14:textId="4752FBDF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lastRenderedPageBreak/>
              <w:t>Tak, podać</w:t>
            </w:r>
          </w:p>
        </w:tc>
        <w:tc>
          <w:tcPr>
            <w:tcW w:w="1984" w:type="dxa"/>
            <w:vAlign w:val="center"/>
          </w:tcPr>
          <w:p w14:paraId="37302481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419B18AF" w14:textId="4CF53E0E" w:rsidTr="00184A2E">
        <w:trPr>
          <w:trHeight w:val="418"/>
        </w:trPr>
        <w:tc>
          <w:tcPr>
            <w:tcW w:w="704" w:type="dxa"/>
            <w:vAlign w:val="center"/>
          </w:tcPr>
          <w:p w14:paraId="5A5CC4D3" w14:textId="16D45744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F7B9AE" w14:textId="774A6F6D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Komunikacja z użytkownikiem bez użycia pokrętła</w:t>
            </w:r>
          </w:p>
        </w:tc>
        <w:tc>
          <w:tcPr>
            <w:tcW w:w="1985" w:type="dxa"/>
            <w:vAlign w:val="center"/>
          </w:tcPr>
          <w:p w14:paraId="17E64921" w14:textId="5EDE22A5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75A8D14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16055D17" w14:textId="77777777" w:rsidTr="00184A2E">
        <w:trPr>
          <w:trHeight w:val="418"/>
        </w:trPr>
        <w:tc>
          <w:tcPr>
            <w:tcW w:w="704" w:type="dxa"/>
            <w:vAlign w:val="center"/>
          </w:tcPr>
          <w:p w14:paraId="273AFFC2" w14:textId="71E23CDF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727C70" w14:textId="7DA19DC8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Przyciski szybkiego dostępu do wybranych funkcji/okien przeglądu okien monitora. Dostępne min. 3 przyciski z możliwością zmiany przypisanych do nich funkcji.</w:t>
            </w:r>
          </w:p>
        </w:tc>
        <w:tc>
          <w:tcPr>
            <w:tcW w:w="1985" w:type="dxa"/>
            <w:vAlign w:val="center"/>
          </w:tcPr>
          <w:p w14:paraId="4C1C88B0" w14:textId="68563E99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DB4A405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42BCE942" w14:textId="77777777" w:rsidTr="00184A2E">
        <w:trPr>
          <w:trHeight w:val="418"/>
        </w:trPr>
        <w:tc>
          <w:tcPr>
            <w:tcW w:w="704" w:type="dxa"/>
            <w:vAlign w:val="center"/>
          </w:tcPr>
          <w:p w14:paraId="66D0E5D6" w14:textId="132011F9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0E4291" w14:textId="3C2F0528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Okno dedykowane do obliczeń związanych z dawkowaniem leków z funkcją kalkulacji: dawek, wartości przepływu.</w:t>
            </w:r>
          </w:p>
        </w:tc>
        <w:tc>
          <w:tcPr>
            <w:tcW w:w="1985" w:type="dxa"/>
            <w:vAlign w:val="center"/>
          </w:tcPr>
          <w:p w14:paraId="791CB03B" w14:textId="22E61A18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CA1B580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344B94B1" w14:textId="77777777" w:rsidTr="00184A2E">
        <w:trPr>
          <w:trHeight w:val="418"/>
        </w:trPr>
        <w:tc>
          <w:tcPr>
            <w:tcW w:w="704" w:type="dxa"/>
            <w:vAlign w:val="center"/>
          </w:tcPr>
          <w:p w14:paraId="644D692F" w14:textId="49992636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C9129C" w14:textId="72E5A0FA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Powrót do pracy po impulsie defibracyjnym: max 11 sekund</w:t>
            </w:r>
          </w:p>
        </w:tc>
        <w:tc>
          <w:tcPr>
            <w:tcW w:w="1985" w:type="dxa"/>
            <w:vAlign w:val="center"/>
          </w:tcPr>
          <w:p w14:paraId="24DB98AE" w14:textId="0C603098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177D12EC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F85E54" w14:paraId="0550B0B0" w14:textId="77777777" w:rsidTr="00764CEF">
        <w:trPr>
          <w:trHeight w:val="41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7499122" w14:textId="4604050B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C0D8F9" w14:textId="1BD6533D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Zasilanie</w:t>
            </w:r>
          </w:p>
        </w:tc>
      </w:tr>
      <w:tr w:rsidR="00F85E54" w:rsidRPr="002E096E" w14:paraId="5C3C1A6A" w14:textId="77777777" w:rsidTr="00E8117E">
        <w:trPr>
          <w:trHeight w:val="418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5A4A69" w14:textId="63557154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E57A87" w14:textId="4A05D299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Monitory zasilane elektrycznie 230 VAC/50 </w:t>
            </w:r>
            <w:proofErr w:type="spellStart"/>
            <w:r w:rsidRPr="00F85E54">
              <w:rPr>
                <w:rFonts w:ascii="Arial Narrow" w:hAnsi="Arial Narrow" w:cstheme="minorHAnsi"/>
                <w:sz w:val="24"/>
                <w:szCs w:val="24"/>
              </w:rPr>
              <w:t>Hz</w:t>
            </w:r>
            <w:proofErr w:type="spellEnd"/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 ±10%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A8BD2" w14:textId="389FA6C1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2DE05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5D8D3EE7" w14:textId="77777777" w:rsidTr="00E8117E">
        <w:trPr>
          <w:trHeight w:val="418"/>
        </w:trPr>
        <w:tc>
          <w:tcPr>
            <w:tcW w:w="704" w:type="dxa"/>
            <w:vAlign w:val="center"/>
          </w:tcPr>
          <w:p w14:paraId="08CE41FB" w14:textId="1F12B459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C5FC1E" w14:textId="5C6D0A27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Zasilanie z wbudowanego akumulatora na min. 6 godzin pracy </w:t>
            </w:r>
          </w:p>
        </w:tc>
        <w:tc>
          <w:tcPr>
            <w:tcW w:w="1985" w:type="dxa"/>
            <w:vAlign w:val="center"/>
          </w:tcPr>
          <w:p w14:paraId="2566051C" w14:textId="59DF452C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5DEC08A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25EAD2FF" w14:textId="77777777" w:rsidTr="00E8117E">
        <w:trPr>
          <w:trHeight w:val="418"/>
        </w:trPr>
        <w:tc>
          <w:tcPr>
            <w:tcW w:w="704" w:type="dxa"/>
            <w:vAlign w:val="center"/>
          </w:tcPr>
          <w:p w14:paraId="0EB31CC8" w14:textId="55110743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63D79C" w14:textId="5E2B5A73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Pobór mocy: max 100 VA</w:t>
            </w:r>
          </w:p>
        </w:tc>
        <w:tc>
          <w:tcPr>
            <w:tcW w:w="1985" w:type="dxa"/>
            <w:vAlign w:val="center"/>
          </w:tcPr>
          <w:p w14:paraId="795342ED" w14:textId="386B45DB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0A3B7457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1DF48D11" w14:textId="77777777" w:rsidTr="00EE7581">
        <w:trPr>
          <w:trHeight w:val="418"/>
        </w:trPr>
        <w:tc>
          <w:tcPr>
            <w:tcW w:w="704" w:type="dxa"/>
            <w:vAlign w:val="center"/>
          </w:tcPr>
          <w:p w14:paraId="5DF5E439" w14:textId="51894EC0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5E54">
              <w:rPr>
                <w:rFonts w:ascii="Arial Narrow" w:hAnsi="Arial Narrow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C64FEA" w14:textId="7037EBD3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Praca w sieci </w:t>
            </w:r>
          </w:p>
        </w:tc>
      </w:tr>
      <w:tr w:rsidR="00F85E54" w:rsidRPr="002E096E" w14:paraId="0DE8DDEB" w14:textId="77777777" w:rsidTr="005432E3">
        <w:trPr>
          <w:trHeight w:val="418"/>
        </w:trPr>
        <w:tc>
          <w:tcPr>
            <w:tcW w:w="704" w:type="dxa"/>
            <w:vAlign w:val="center"/>
          </w:tcPr>
          <w:p w14:paraId="542E4105" w14:textId="546D40A1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813CF4" w14:textId="6F79ED75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Monitory przystosowane do pracy w sieci.</w:t>
            </w:r>
          </w:p>
        </w:tc>
        <w:tc>
          <w:tcPr>
            <w:tcW w:w="1985" w:type="dxa"/>
          </w:tcPr>
          <w:p w14:paraId="320C11D7" w14:textId="1181B74C" w:rsidR="00F85E54" w:rsidRPr="008A1738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91E9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14153D99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494F4B19" w14:textId="77777777" w:rsidTr="005432E3">
        <w:trPr>
          <w:trHeight w:val="418"/>
        </w:trPr>
        <w:tc>
          <w:tcPr>
            <w:tcW w:w="704" w:type="dxa"/>
            <w:vAlign w:val="center"/>
          </w:tcPr>
          <w:p w14:paraId="399630DA" w14:textId="27D66CBD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51DCE2AD" w14:textId="339783F6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Możliwość sprawdzenia funkcji życiowych oraz stanów alarmowych innego monitora w sieci </w:t>
            </w:r>
          </w:p>
        </w:tc>
        <w:tc>
          <w:tcPr>
            <w:tcW w:w="1985" w:type="dxa"/>
          </w:tcPr>
          <w:p w14:paraId="21F0EBA1" w14:textId="386192AF" w:rsidR="00F85E54" w:rsidRPr="008A1738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91E9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328C3EBB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526EE2C9" w14:textId="77777777" w:rsidTr="005432E3">
        <w:trPr>
          <w:trHeight w:val="418"/>
        </w:trPr>
        <w:tc>
          <w:tcPr>
            <w:tcW w:w="704" w:type="dxa"/>
            <w:vAlign w:val="center"/>
          </w:tcPr>
          <w:p w14:paraId="0200DCA5" w14:textId="3DAB5412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761D6241" w14:textId="56AE41EB" w:rsidR="00F85E54" w:rsidRPr="00F85E54" w:rsidRDefault="00F85E54" w:rsidP="00F85E5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Możliwość wyświetlenia danych numerycznych z innego monitora z sieci: w trybie jednego łóżka i w trybie przeglądu min. 8 innych łóżek jednocześnie.</w:t>
            </w:r>
          </w:p>
        </w:tc>
        <w:tc>
          <w:tcPr>
            <w:tcW w:w="1985" w:type="dxa"/>
          </w:tcPr>
          <w:p w14:paraId="604F6048" w14:textId="417A5572" w:rsidR="00F85E54" w:rsidRPr="008A1738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D382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602DA70F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586080CB" w14:textId="77777777" w:rsidTr="005432E3">
        <w:trPr>
          <w:trHeight w:val="418"/>
        </w:trPr>
        <w:tc>
          <w:tcPr>
            <w:tcW w:w="704" w:type="dxa"/>
            <w:vAlign w:val="center"/>
          </w:tcPr>
          <w:p w14:paraId="02FF07EC" w14:textId="52547372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14:paraId="0CDFA67B" w14:textId="7623AE22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Opisana powyżej praca w sieci zapewniona nawet podczas awarii centrali.</w:t>
            </w:r>
          </w:p>
        </w:tc>
        <w:tc>
          <w:tcPr>
            <w:tcW w:w="1985" w:type="dxa"/>
          </w:tcPr>
          <w:p w14:paraId="7B026392" w14:textId="0D2CCBC3" w:rsidR="00F85E54" w:rsidRPr="008A1738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D382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25B2D34A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F85E54" w14:paraId="2CB64DE8" w14:textId="77777777" w:rsidTr="003619C0">
        <w:trPr>
          <w:trHeight w:val="418"/>
        </w:trPr>
        <w:tc>
          <w:tcPr>
            <w:tcW w:w="704" w:type="dxa"/>
            <w:vAlign w:val="center"/>
          </w:tcPr>
          <w:p w14:paraId="0939CD75" w14:textId="7ED97A3A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9A2CD2" w14:textId="2EE6E3B1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Alarmy</w:t>
            </w:r>
          </w:p>
        </w:tc>
      </w:tr>
      <w:tr w:rsidR="00F85E54" w:rsidRPr="002E096E" w14:paraId="1752DE4B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509A5684" w14:textId="75C75A06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F5D84D" w14:textId="237C3234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Wszystkie mierzone parametry, alarmy i nastawy dla różnych kategorii wiekowych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77CD5A" w14:textId="6E9EB314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5C0DC531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215E2338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5F6BE786" w14:textId="4B7A8267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9DDF70" w14:textId="5948FD53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Alarmy min. 3 stopniowe (wizualne i akustyczne), wszystkich mierzonych parametrów z możliwością ustawiania granicy alarmów przez użytkownika.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1AAC5" w14:textId="602B4B1E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75134AA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77EC1111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28C0B319" w14:textId="58972115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A39C2E" w14:textId="77EDA24D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Funkcja automatycznego ustawienia granic alarmowych na podstawie bieżących wartości parametrów.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AB38E0" w14:textId="72784D18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1B1AAA3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3514E629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3657C1EC" w14:textId="1094DBDB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B7413E" w14:textId="0C328BEE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Możliwość wyciszenia alarmów na krótki czas i zawieszenia na stałe.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EBE71" w14:textId="0A2EE6D5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BECC381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6486E4AA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763144E7" w14:textId="0CADA5E4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2D56C4" w14:textId="445A23CA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Funkcja eskalacji alarmów dla saturacji tj. po przekroczeniu ustawionych kryteriów alarm zmienia się z „ostrzeżenia” na krytyczny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6678FD" w14:textId="511BCEE1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73C6F4D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08CCBDAE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25FF4C2A" w14:textId="34EC95F8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19AB24" w14:textId="32DC670E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Funkcja ekranowego przewodnika, który w formie graficznej pokazuje, jak rozwiązać określony alarm techniczny.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773A5" w14:textId="4C6A4B58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3AC6C8B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0D884A63" w14:textId="77777777" w:rsidTr="00581FC9">
        <w:trPr>
          <w:trHeight w:val="418"/>
        </w:trPr>
        <w:tc>
          <w:tcPr>
            <w:tcW w:w="704" w:type="dxa"/>
            <w:vAlign w:val="center"/>
          </w:tcPr>
          <w:p w14:paraId="319583FE" w14:textId="5BEAE7AB" w:rsidR="0043247C" w:rsidRPr="0043247C" w:rsidRDefault="0043247C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7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VI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32D0FC" w14:textId="0D1BFDA9" w:rsidR="0043247C" w:rsidRPr="0043247C" w:rsidRDefault="0043247C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Zapamiętywanie danych</w:t>
            </w:r>
          </w:p>
        </w:tc>
      </w:tr>
      <w:tr w:rsidR="0043247C" w:rsidRPr="002E096E" w14:paraId="54A6B252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409A6E96" w14:textId="52B3C60E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915A4A" w14:textId="5370E369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Pamięć i prezentacja trendów tabelarycznych i graficznych mierzonych parametrów min. 110 godzin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1B502" w14:textId="2CD11AE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1C9C567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E250C3F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220F2F20" w14:textId="0D28EFE1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8FA61B" w14:textId="6D029929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Trend tabelaryczny: możliwość przeglądania danych z rozdzielczością min. 1 min.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E43E97" w14:textId="17BABA66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F41E619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40F67A2E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06C90750" w14:textId="405E93A4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2A4341" w14:textId="718DA24F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Funkcja „holterowska” min. 1 krzywej z co najmniej 110 godzin (z możliwością wyświetlenia rzeczywistego rozmiaru na 5 sekundowym odcinku)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3017D" w14:textId="6198A6EF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23CC8F8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A311B63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4ABA175E" w14:textId="0E2AAFE0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1F5720" w14:textId="384910F1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Pamięć zdarzeń arytmii z min. 110 godzin (zdarzenie reprezentowane przez zapis 10 sekund przebiegu z momentu wystąpienia arytmii).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E48A2" w14:textId="661BB987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51538CF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8BCD0EF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78F49C06" w14:textId="0EFDFE86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128412" w14:textId="50A950ED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Pamięć zdarzeń alarmowych z min 110 godzin.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6183F9" w14:textId="0A92689F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810D4B3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05CA9690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2EA84EF8" w14:textId="1F3C2A9A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EA5A63" w14:textId="2DC44B0B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Jednoczasowa prezentacja min. 3 parametrów w trendzie graficznym. Monitor wyposażony w dwa niezależne okna trendu graficznego.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A36B7" w14:textId="5E7FB013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D3217DE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EAB52B1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7F473E9E" w14:textId="11941B7E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3A23CA" w14:textId="6392A2E4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Synchronizacja czasowa pomiędzy oknami przeglądów alarmów, trendami prezentowanymi: tabelarycznie, graficznie i funkcją holterowską tj. zaznaczone zdarzenie na jednym z rodzajów trendów bądź alarmów jest automatycznie zaznaczone przy przejściu na pozostałe prezentacje zdarzeń, bez konieczności wyszukiwania na skali czasu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BE7E8" w14:textId="0B7FE471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C7C7BEF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7988D14A" w14:textId="77777777" w:rsidTr="00707C8E">
        <w:trPr>
          <w:trHeight w:val="418"/>
        </w:trPr>
        <w:tc>
          <w:tcPr>
            <w:tcW w:w="704" w:type="dxa"/>
            <w:vAlign w:val="center"/>
          </w:tcPr>
          <w:p w14:paraId="3D904C75" w14:textId="343706E5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7C">
              <w:rPr>
                <w:rFonts w:ascii="Arial Narrow" w:hAnsi="Arial Narrow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64150F" w14:textId="4F6A9A65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Pomiar EKG</w:t>
            </w:r>
          </w:p>
        </w:tc>
      </w:tr>
      <w:tr w:rsidR="0043247C" w:rsidRPr="002E096E" w14:paraId="153AFEBC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10D1F301" w14:textId="127FCD6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642F39" w14:textId="7B2A78C4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Monitorowanie z kabla 3 lub min. 5 żyłowego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7490F2" w14:textId="2767F143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1E97BB1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3242CD2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134B2613" w14:textId="7AE42FA5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006E16" w14:textId="599F6D22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Zakres pomiaru częstości akcji serca: min.  15-300 ud/min. </w:t>
            </w:r>
            <w:r w:rsidRPr="0043247C">
              <w:rPr>
                <w:rFonts w:ascii="Arial Narrow" w:hAnsi="Arial Narrow" w:cstheme="minorHAnsi"/>
                <w:sz w:val="24"/>
                <w:szCs w:val="24"/>
              </w:rPr>
              <w:br/>
              <w:t>Dokładność pomiaru częstości akcji serca min. ± 2 ud/min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8C0AE6" w14:textId="542A8A5E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38AE947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FF7D205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7DD860EE" w14:textId="162D96F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0B9932" w14:textId="7F0B09E4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Detekcja stymulatora serca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01146A" w14:textId="6587768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5790D15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4AF0FB32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2140D92B" w14:textId="5D85ADFF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D807CF" w14:textId="18DBC97B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Automatyczna zmiana monitorowanej elektrody w wypadku wykrycia odczepienia elektrody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06B17" w14:textId="42CD2762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409117E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43FD6B26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19E180A3" w14:textId="43D9320F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10AE06" w14:textId="536CC12D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Pomiar i wyświetlanie liczby zarejestrowanych PPK/VPC na minutę z funkcją ustawienia min. górnej granicy dla PPK/VPC na minutę.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120F4" w14:textId="0E3BCEBE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428A0562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18360AC3" w14:textId="77777777" w:rsidTr="00967071">
        <w:trPr>
          <w:trHeight w:val="418"/>
        </w:trPr>
        <w:tc>
          <w:tcPr>
            <w:tcW w:w="704" w:type="dxa"/>
            <w:vAlign w:val="center"/>
          </w:tcPr>
          <w:p w14:paraId="6C0475E1" w14:textId="7C77A90B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4A373D" w14:textId="6A39E14D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Analiza odcinka ST</w:t>
            </w:r>
          </w:p>
        </w:tc>
      </w:tr>
      <w:tr w:rsidR="0043247C" w:rsidRPr="002E096E" w14:paraId="0B683E9E" w14:textId="77777777" w:rsidTr="00704805">
        <w:trPr>
          <w:trHeight w:val="418"/>
        </w:trPr>
        <w:tc>
          <w:tcPr>
            <w:tcW w:w="704" w:type="dxa"/>
            <w:vAlign w:val="center"/>
          </w:tcPr>
          <w:p w14:paraId="6C478805" w14:textId="696F4881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3A15F7" w14:textId="31F55516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Analiza odcinka ST z min. 2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odprowadzeń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 przy monitorowaniu kablem min. 5 żyłowym.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958CE" w14:textId="2BCDEA6F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5E80B9E4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ECA2C24" w14:textId="77777777" w:rsidTr="00704805">
        <w:trPr>
          <w:trHeight w:val="418"/>
        </w:trPr>
        <w:tc>
          <w:tcPr>
            <w:tcW w:w="704" w:type="dxa"/>
            <w:vAlign w:val="center"/>
          </w:tcPr>
          <w:p w14:paraId="3936DE42" w14:textId="69E59301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F95FEC" w14:textId="15A77C11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Zakres pomiarowy ST min. od -25 do (+)25 mm.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1A152" w14:textId="554F668D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7F6B6A9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6B720928" w14:textId="77777777" w:rsidTr="003B7154">
        <w:trPr>
          <w:trHeight w:val="418"/>
        </w:trPr>
        <w:tc>
          <w:tcPr>
            <w:tcW w:w="704" w:type="dxa"/>
            <w:vAlign w:val="center"/>
          </w:tcPr>
          <w:p w14:paraId="6D0C2423" w14:textId="00858A4F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IX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897C4B" w14:textId="2ECC5D77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Analiza arytmii</w:t>
            </w:r>
          </w:p>
        </w:tc>
      </w:tr>
      <w:tr w:rsidR="0043247C" w:rsidRPr="002E096E" w14:paraId="3C882ABE" w14:textId="77777777" w:rsidTr="000769BD">
        <w:trPr>
          <w:trHeight w:val="418"/>
        </w:trPr>
        <w:tc>
          <w:tcPr>
            <w:tcW w:w="704" w:type="dxa"/>
            <w:vAlign w:val="center"/>
          </w:tcPr>
          <w:p w14:paraId="10D6416A" w14:textId="00735415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38FB" w14:textId="0F5395B5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Analiza arytmii </w:t>
            </w:r>
            <w:r w:rsidRPr="0043247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 w:type="page"/>
              <w:t>Rozpoznawanie  min. 11 rodzajów zaburzeń w monitorze.</w:t>
            </w:r>
            <w:r w:rsidRPr="0043247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985" w:type="dxa"/>
          </w:tcPr>
          <w:p w14:paraId="18CEB4E0" w14:textId="2A2A7109" w:rsidR="0043247C" w:rsidRPr="002D3823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4CFDB7FC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596B5033" w14:textId="77777777" w:rsidTr="00E378B7">
        <w:trPr>
          <w:trHeight w:val="418"/>
        </w:trPr>
        <w:tc>
          <w:tcPr>
            <w:tcW w:w="704" w:type="dxa"/>
            <w:vAlign w:val="center"/>
          </w:tcPr>
          <w:p w14:paraId="4EDC9FF4" w14:textId="4DDFAE4E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0E29EE" w14:textId="1C0B8833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Oddech</w:t>
            </w:r>
          </w:p>
        </w:tc>
      </w:tr>
      <w:tr w:rsidR="0043247C" w:rsidRPr="002E096E" w14:paraId="68A56FA1" w14:textId="77777777" w:rsidTr="0093165D">
        <w:trPr>
          <w:trHeight w:val="418"/>
        </w:trPr>
        <w:tc>
          <w:tcPr>
            <w:tcW w:w="704" w:type="dxa"/>
            <w:vAlign w:val="center"/>
          </w:tcPr>
          <w:p w14:paraId="04F08BF9" w14:textId="7769B2DC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3681F6" w14:textId="1A77DEF1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Pomiar oddechu metodą impedancyjną. Prezentacja krzywej oddechowej i ilości oddechów na minutę.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247E2E" w14:textId="03B07169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4096CF3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7C9A78CB" w14:textId="77777777" w:rsidTr="0093165D">
        <w:trPr>
          <w:trHeight w:val="418"/>
        </w:trPr>
        <w:tc>
          <w:tcPr>
            <w:tcW w:w="704" w:type="dxa"/>
            <w:vAlign w:val="center"/>
          </w:tcPr>
          <w:p w14:paraId="47FECFFA" w14:textId="6435575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7D9678" w14:textId="22FB82EB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Zakres pomiarowy częstości oddechów min.: 0-150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odd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./min. z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dokłądnośćią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 min. ± 2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odd.min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23B9C" w14:textId="25DA2692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6B58420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7F80195E" w14:textId="77777777" w:rsidTr="0093165D">
        <w:trPr>
          <w:trHeight w:val="418"/>
        </w:trPr>
        <w:tc>
          <w:tcPr>
            <w:tcW w:w="704" w:type="dxa"/>
            <w:vAlign w:val="center"/>
          </w:tcPr>
          <w:p w14:paraId="4D18F44A" w14:textId="49BD033E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608E21" w14:textId="3D068788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Pomiar bezdechu w zakresie </w:t>
            </w:r>
            <w:r w:rsidRPr="0043247C">
              <w:rPr>
                <w:rFonts w:ascii="Arial Narrow" w:hAnsi="Arial Narrow" w:cstheme="minorHAnsi"/>
                <w:sz w:val="24"/>
                <w:szCs w:val="24"/>
              </w:rPr>
              <w:br/>
              <w:t>min. 5 – 30 sekund.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95A44" w14:textId="3E8A33BD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34880C0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3EDAA781" w14:textId="77777777" w:rsidTr="0013747B">
        <w:trPr>
          <w:trHeight w:val="418"/>
        </w:trPr>
        <w:tc>
          <w:tcPr>
            <w:tcW w:w="704" w:type="dxa"/>
            <w:vAlign w:val="center"/>
          </w:tcPr>
          <w:p w14:paraId="705A2EA5" w14:textId="2066302D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7C">
              <w:rPr>
                <w:rFonts w:ascii="Arial Narrow" w:hAnsi="Arial Narrow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63770A" w14:textId="2041FA26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Nieinwazyjny pomiar ciśnienia krwi</w:t>
            </w:r>
          </w:p>
        </w:tc>
      </w:tr>
      <w:tr w:rsidR="0043247C" w:rsidRPr="002E096E" w14:paraId="12157EA2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6558D6DA" w14:textId="3ACA7AD6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3764FB" w14:textId="6B2F9D33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Nieinwazyjny pomiar ciśnienia tętniczego metodą oscylometryczną.  Pomiar ręczny i pomiar ciągły.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29A75C" w14:textId="1CAEAEA2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D06346A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4EDF2780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5DA7C233" w14:textId="5236D9B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D204F5" w14:textId="746E2F20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Dokładność min. ± 4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14EA19" w14:textId="4212DA42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0657250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38B1C61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61FB3B6E" w14:textId="6DE3E88F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23E2B1" w14:textId="684BE4B9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Możliwość ustawienia początkowego ciśnienia mankietu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BCAA8B" w14:textId="429289BD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DE77547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08942CB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2E53AB73" w14:textId="333BFDD9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E51718" w14:textId="0ABAED28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Pomiar automatyczny, co określony czas, regulowany w zakresie min. 1 – 480 minut.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3D607" w14:textId="4028D4A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B268A03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A8A7F72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0CD45E4F" w14:textId="7AA123DF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32BA24" w14:textId="7973ACB6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Prezentacja wartości: skurczowej, rozkurczowej oraz średniej - alarmy dla każdej wartości.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BCED2" w14:textId="65B5C756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0DA1CAB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779EBE9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5E482283" w14:textId="3C23BEA9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60DD3A" w14:textId="09AD2CF3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Zakres pomiarowy min: 0 – 300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3A12E" w14:textId="53A21FA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5F1B5ADE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226D2C3B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5B5C2DBF" w14:textId="7F267FE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53EBFF" w14:textId="0DA5E892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Przeciek powietrza nie większy niż 3 mmHg/min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1A042" w14:textId="30D7EFC6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DBDB8F3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EC390F4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4EC787DE" w14:textId="13943CF9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B43B95" w14:textId="67164463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Czas pompowania mankietu w trybie pacjenta do dorosłego: max. 12 sekund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5EA2E3" w14:textId="5C4A726A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19BBD8D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0D4642E2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5F9CCC76" w14:textId="7E687661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5CB365" w14:textId="2F142E4A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Tryb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Stazy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 Żylnej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5AEC15" w14:textId="3440A84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31F928F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447EBC" w14:paraId="6556E280" w14:textId="77777777" w:rsidTr="007F556A">
        <w:trPr>
          <w:trHeight w:val="418"/>
        </w:trPr>
        <w:tc>
          <w:tcPr>
            <w:tcW w:w="704" w:type="dxa"/>
            <w:vAlign w:val="center"/>
          </w:tcPr>
          <w:p w14:paraId="5B807DCA" w14:textId="688D54B3" w:rsidR="00447EBC" w:rsidRPr="00447EBC" w:rsidRDefault="00447EB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47EBC">
              <w:rPr>
                <w:rFonts w:ascii="Arial Narrow" w:hAnsi="Arial Narrow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DDF042" w14:textId="74C4EE61" w:rsidR="00447EBC" w:rsidRPr="00447EBC" w:rsidRDefault="00447EB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Pomiar saturacji</w:t>
            </w:r>
          </w:p>
        </w:tc>
      </w:tr>
      <w:tr w:rsidR="00447EBC" w:rsidRPr="002E096E" w14:paraId="063824A0" w14:textId="77777777" w:rsidTr="003D1B34">
        <w:trPr>
          <w:trHeight w:val="418"/>
        </w:trPr>
        <w:tc>
          <w:tcPr>
            <w:tcW w:w="704" w:type="dxa"/>
            <w:vAlign w:val="center"/>
          </w:tcPr>
          <w:p w14:paraId="513C3020" w14:textId="2F30DF25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0F1D7C" w14:textId="5ADF4166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 xml:space="preserve">Pomiar SpO2, z prezentacją krzywej </w:t>
            </w:r>
            <w:proofErr w:type="spellStart"/>
            <w:r w:rsidRPr="00447EBC">
              <w:rPr>
                <w:rFonts w:ascii="Arial Narrow" w:hAnsi="Arial Narrow" w:cstheme="minorHAnsi"/>
                <w:sz w:val="24"/>
                <w:szCs w:val="24"/>
              </w:rPr>
              <w:t>pletyzmograficznej</w:t>
            </w:r>
            <w:proofErr w:type="spellEnd"/>
            <w:r w:rsidRPr="00447EBC">
              <w:rPr>
                <w:rFonts w:ascii="Arial Narrow" w:hAnsi="Arial Narrow" w:cstheme="minorHAnsi"/>
                <w:sz w:val="24"/>
                <w:szCs w:val="24"/>
              </w:rPr>
              <w:t xml:space="preserve"> i wartości SpO2.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EADA11" w14:textId="41DCD1EA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7BC849C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6CD6B8A1" w14:textId="77777777" w:rsidTr="003D1B34">
        <w:trPr>
          <w:trHeight w:val="418"/>
        </w:trPr>
        <w:tc>
          <w:tcPr>
            <w:tcW w:w="704" w:type="dxa"/>
            <w:vAlign w:val="center"/>
          </w:tcPr>
          <w:p w14:paraId="32E1BA55" w14:textId="2AC43200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B62F2A" w14:textId="4F6DD6B9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Zakres pomiarowy SpO2 min: 0 – 100%</w:t>
            </w:r>
            <w:r w:rsidRPr="00447EBC">
              <w:rPr>
                <w:rFonts w:ascii="Arial Narrow" w:hAnsi="Arial Narrow" w:cstheme="minorHAnsi"/>
                <w:sz w:val="24"/>
                <w:szCs w:val="24"/>
              </w:rPr>
              <w:br/>
              <w:t xml:space="preserve">Zakres pomiarowy pulsu min.: 30 – 300 ud./min. (dokładność min. ± </w:t>
            </w:r>
            <w:proofErr w:type="spellStart"/>
            <w:r w:rsidRPr="00447EBC">
              <w:rPr>
                <w:rFonts w:ascii="Arial Narrow" w:hAnsi="Arial Narrow" w:cstheme="minorHAnsi"/>
                <w:sz w:val="24"/>
                <w:szCs w:val="24"/>
              </w:rPr>
              <w:t>ud.min</w:t>
            </w:r>
            <w:proofErr w:type="spellEnd"/>
            <w:r w:rsidRPr="00447EBC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C2165" w14:textId="43D35372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DD9EFF1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4D6F22F5" w14:textId="77777777" w:rsidTr="003D1B34">
        <w:trPr>
          <w:trHeight w:val="418"/>
        </w:trPr>
        <w:tc>
          <w:tcPr>
            <w:tcW w:w="704" w:type="dxa"/>
            <w:vAlign w:val="center"/>
          </w:tcPr>
          <w:p w14:paraId="0475EEA7" w14:textId="0E34B820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514161" w14:textId="1D3506E5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Możliwość wyboru szybkości odpowiedzi dla pomiaru saturacji -min. 3 poziomy odpowiedzi do wyboru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5EF5F" w14:textId="165647CD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0FCCDC8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580CB932" w14:textId="77777777" w:rsidTr="003D1B34">
        <w:trPr>
          <w:trHeight w:val="418"/>
        </w:trPr>
        <w:tc>
          <w:tcPr>
            <w:tcW w:w="704" w:type="dxa"/>
            <w:vAlign w:val="center"/>
          </w:tcPr>
          <w:p w14:paraId="3B9CFEC6" w14:textId="63490036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E6CFBE" w14:textId="070D3754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Możliwość wyboru czułości pomiędzy normalną a maksymalną dla pomiaru saturacji.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BC6F63" w14:textId="2110394E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509E7C1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5846D0D1" w14:textId="77777777" w:rsidTr="00233F3F">
        <w:trPr>
          <w:trHeight w:val="418"/>
        </w:trPr>
        <w:tc>
          <w:tcPr>
            <w:tcW w:w="704" w:type="dxa"/>
            <w:vAlign w:val="center"/>
          </w:tcPr>
          <w:p w14:paraId="7B299B16" w14:textId="42BEB2FD" w:rsidR="00447EBC" w:rsidRPr="00447EBC" w:rsidRDefault="00447EBC" w:rsidP="00447E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47EBC">
              <w:rPr>
                <w:rFonts w:ascii="Arial Narrow" w:hAnsi="Arial Narrow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96A7B" w14:textId="3BCDFC77" w:rsidR="00447EBC" w:rsidRPr="00447EBC" w:rsidRDefault="00447EBC" w:rsidP="00447E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Rozbudowa</w:t>
            </w:r>
          </w:p>
        </w:tc>
      </w:tr>
      <w:tr w:rsidR="00447EBC" w:rsidRPr="002E096E" w14:paraId="0241CF34" w14:textId="77777777" w:rsidTr="00A45105">
        <w:trPr>
          <w:trHeight w:val="418"/>
        </w:trPr>
        <w:tc>
          <w:tcPr>
            <w:tcW w:w="704" w:type="dxa"/>
            <w:vAlign w:val="center"/>
          </w:tcPr>
          <w:p w14:paraId="2FC5BD7D" w14:textId="0CB14D57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033CE6" w14:textId="70FF24D6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Możliwość rozbudowy, bez udziału serwisu, o pomiar temperatury w mini. 2 kanałach. Zakres min. 10 – 40 °C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443140" w14:textId="07351C22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E223B17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76056D7B" w14:textId="77777777" w:rsidTr="00A45105">
        <w:trPr>
          <w:trHeight w:val="418"/>
        </w:trPr>
        <w:tc>
          <w:tcPr>
            <w:tcW w:w="704" w:type="dxa"/>
            <w:vAlign w:val="center"/>
          </w:tcPr>
          <w:p w14:paraId="31B6BC75" w14:textId="13BA29FF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68A1AF" w14:textId="1B84F788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Monitor z wbudowaną obsługą komunikacji w formacie HL7. Obsługa min. ORU, ORF, QRY, ADT, MSH.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F8480" w14:textId="5718D234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D5AF8BF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4357A588" w14:textId="77777777" w:rsidTr="00A45105">
        <w:trPr>
          <w:trHeight w:val="418"/>
        </w:trPr>
        <w:tc>
          <w:tcPr>
            <w:tcW w:w="704" w:type="dxa"/>
            <w:vAlign w:val="center"/>
          </w:tcPr>
          <w:p w14:paraId="49460D6E" w14:textId="10BE1192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7E17A5" w14:textId="6E44FEC3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 xml:space="preserve">Akcesoria kompatybilne z posiadanymi przez zamawiającego monitorami serii SVM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DD0E2" w14:textId="67EE71ED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12353EF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447EBC" w14:paraId="620CC47D" w14:textId="77777777" w:rsidTr="008B2FEE">
        <w:trPr>
          <w:trHeight w:val="418"/>
        </w:trPr>
        <w:tc>
          <w:tcPr>
            <w:tcW w:w="704" w:type="dxa"/>
            <w:vAlign w:val="center"/>
          </w:tcPr>
          <w:p w14:paraId="51468C4E" w14:textId="3D05F2A4" w:rsidR="00447EBC" w:rsidRPr="00447EBC" w:rsidRDefault="00447EBC" w:rsidP="00447E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47EBC">
              <w:rPr>
                <w:rFonts w:ascii="Arial Narrow" w:hAnsi="Arial Narrow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7574C1" w14:textId="68340BFF" w:rsidR="00447EBC" w:rsidRPr="00447EBC" w:rsidRDefault="00447EBC" w:rsidP="00447E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Wyposażenie</w:t>
            </w:r>
          </w:p>
        </w:tc>
      </w:tr>
      <w:tr w:rsidR="00447EBC" w:rsidRPr="002E096E" w14:paraId="2F3D0EAD" w14:textId="77777777" w:rsidTr="000769BD">
        <w:trPr>
          <w:trHeight w:val="418"/>
        </w:trPr>
        <w:tc>
          <w:tcPr>
            <w:tcW w:w="704" w:type="dxa"/>
            <w:vAlign w:val="center"/>
          </w:tcPr>
          <w:p w14:paraId="1EDAC7FA" w14:textId="0699A3DF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4299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 xml:space="preserve">Akcesoria na każdy monitor: </w:t>
            </w:r>
          </w:p>
          <w:p w14:paraId="6690D37A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EKG, przewody pacjenta 3 żyłowe x 1 szt.</w:t>
            </w:r>
          </w:p>
          <w:p w14:paraId="5D0DDEBD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lastRenderedPageBreak/>
              <w:t>- wężyk łączący mankiet z monitorem, dla dorosłych x 1</w:t>
            </w:r>
          </w:p>
          <w:p w14:paraId="7826D651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wielorazowy mankiet dla dorosłych, standardowy x 1 szt.</w:t>
            </w:r>
          </w:p>
          <w:p w14:paraId="04F8E395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wielorazowy mankiet dla dorosłych, duży x 1 szt.</w:t>
            </w:r>
          </w:p>
          <w:p w14:paraId="5B3F6BDF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czujnik na palec dla dorosłych do pomiaru SpO2 x 1 szt.</w:t>
            </w:r>
          </w:p>
          <w:p w14:paraId="4A36901F" w14:textId="2B1A3250" w:rsidR="00447EBC" w:rsidRPr="004810C2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czujnik temperatury x 1 szt.</w:t>
            </w:r>
          </w:p>
        </w:tc>
        <w:tc>
          <w:tcPr>
            <w:tcW w:w="1985" w:type="dxa"/>
          </w:tcPr>
          <w:p w14:paraId="571F6C52" w14:textId="77777777" w:rsid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14:paraId="2A43C7FC" w14:textId="15B18A9D" w:rsidR="00447EBC" w:rsidRPr="002D3823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055BD668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80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093821" w:rsidRPr="003511B6" w14:paraId="0C86D59C" w14:textId="77777777" w:rsidTr="00093821">
        <w:trPr>
          <w:trHeight w:val="418"/>
        </w:trPr>
        <w:tc>
          <w:tcPr>
            <w:tcW w:w="9209" w:type="dxa"/>
            <w:gridSpan w:val="4"/>
            <w:vAlign w:val="center"/>
          </w:tcPr>
          <w:bookmarkEnd w:id="3"/>
          <w:p w14:paraId="3703169A" w14:textId="77777777" w:rsidR="00093821" w:rsidRPr="003511B6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</w:t>
            </w:r>
            <w:r w:rsidRPr="003511B6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OZOSTAŁE WARUNKI</w:t>
            </w:r>
          </w:p>
        </w:tc>
      </w:tr>
      <w:tr w:rsidR="00093821" w:rsidRPr="003511B6" w14:paraId="60051106" w14:textId="77777777" w:rsidTr="00447EBC">
        <w:trPr>
          <w:trHeight w:val="254"/>
        </w:trPr>
        <w:tc>
          <w:tcPr>
            <w:tcW w:w="704" w:type="dxa"/>
          </w:tcPr>
          <w:p w14:paraId="2BBD75F9" w14:textId="1C634780" w:rsidR="00093821" w:rsidRPr="003511B6" w:rsidRDefault="00447EBC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4536" w:type="dxa"/>
            <w:hideMark/>
          </w:tcPr>
          <w:p w14:paraId="1E63A30E" w14:textId="77777777" w:rsidR="00093821" w:rsidRPr="003511B6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 xml:space="preserve">Karta gwarancyjna </w:t>
            </w:r>
          </w:p>
        </w:tc>
        <w:tc>
          <w:tcPr>
            <w:tcW w:w="1985" w:type="dxa"/>
            <w:hideMark/>
          </w:tcPr>
          <w:p w14:paraId="6F732281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2EFFA793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CC7DDB" w14:textId="77777777" w:rsidR="00093821" w:rsidRPr="003511B6" w:rsidRDefault="00093821" w:rsidP="0009382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3511B6" w14:paraId="6B3D1F41" w14:textId="77777777" w:rsidTr="00447EBC">
        <w:trPr>
          <w:trHeight w:val="388"/>
        </w:trPr>
        <w:tc>
          <w:tcPr>
            <w:tcW w:w="704" w:type="dxa"/>
          </w:tcPr>
          <w:p w14:paraId="3D6B048C" w14:textId="427EC27B" w:rsidR="00093821" w:rsidRPr="003511B6" w:rsidRDefault="00447EBC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4536" w:type="dxa"/>
            <w:hideMark/>
          </w:tcPr>
          <w:p w14:paraId="4D9A41E1" w14:textId="77777777" w:rsidR="00093821" w:rsidRPr="003511B6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Instrukcja obsługi w języku polskim</w:t>
            </w:r>
          </w:p>
        </w:tc>
        <w:tc>
          <w:tcPr>
            <w:tcW w:w="1985" w:type="dxa"/>
            <w:hideMark/>
          </w:tcPr>
          <w:p w14:paraId="31DE3878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3529245E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64FCA6" w14:textId="77777777" w:rsidR="00093821" w:rsidRPr="003511B6" w:rsidRDefault="00093821" w:rsidP="0009382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3511B6" w14:paraId="6FB32127" w14:textId="77777777" w:rsidTr="00093821">
        <w:trPr>
          <w:trHeight w:val="388"/>
        </w:trPr>
        <w:tc>
          <w:tcPr>
            <w:tcW w:w="704" w:type="dxa"/>
          </w:tcPr>
          <w:p w14:paraId="5DA7F38A" w14:textId="216A51D0" w:rsidR="00447EBC" w:rsidRPr="003511B6" w:rsidRDefault="00447EBC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14:paraId="0F36E1B5" w14:textId="2C235613" w:rsidR="00447EBC" w:rsidRPr="00447EBC" w:rsidRDefault="00773704" w:rsidP="000938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</w:t>
            </w:r>
            <w:r w:rsidR="00447EBC" w:rsidRPr="00447EB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zkolenie personelu medycznego w zakresie eksploatacji i obsługi w miejscu instalacji.</w:t>
            </w:r>
          </w:p>
        </w:tc>
        <w:tc>
          <w:tcPr>
            <w:tcW w:w="1985" w:type="dxa"/>
          </w:tcPr>
          <w:p w14:paraId="19557C11" w14:textId="77777777" w:rsidR="00447EBC" w:rsidRDefault="00447EBC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77D97CC" w14:textId="242D5FC1" w:rsidR="00447EBC" w:rsidRPr="003511B6" w:rsidRDefault="00447EBC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8354C0B" w14:textId="77777777" w:rsidR="00447EBC" w:rsidRPr="003511B6" w:rsidRDefault="00447EBC" w:rsidP="0009382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91A632" w14:textId="77777777" w:rsidR="003511B6" w:rsidRPr="003511B6" w:rsidRDefault="003511B6" w:rsidP="003511B6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511B6" w:rsidRPr="003511B6" w14:paraId="12D4C8FB" w14:textId="77777777" w:rsidTr="00581B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B1B" w14:textId="77777777" w:rsidR="003511B6" w:rsidRPr="003511B6" w:rsidRDefault="003511B6" w:rsidP="00581B0E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3511B6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5476" w14:textId="77777777" w:rsidR="003511B6" w:rsidRPr="003511B6" w:rsidRDefault="003511B6" w:rsidP="00581B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3511B6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E9" w14:textId="77777777" w:rsidR="003511B6" w:rsidRPr="003511B6" w:rsidRDefault="003511B6" w:rsidP="00581B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(dodatkowy okres gwarancji będzie punktowany zgodnie z kryterium oceny ofert opisanym </w:t>
            </w:r>
            <w:r w:rsidRPr="003511B6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 xml:space="preserve">pkt.36 SWZ </w:t>
            </w:r>
            <w:r w:rsidRPr="003511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</w:tbl>
    <w:p w14:paraId="082EF6CA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CBE604E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Serwis gwarancyjny i pogwarancyjny prowadzi………………………..………………....... (uzupełnić)</w:t>
      </w:r>
    </w:p>
    <w:p w14:paraId="7E81374C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3E3349D5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0A44785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49589CAC" w14:textId="77777777" w:rsidR="003511B6" w:rsidRPr="003511B6" w:rsidRDefault="003511B6" w:rsidP="003511B6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3511B6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C238108" w14:textId="677F46C7" w:rsidR="003511B6" w:rsidRPr="003511B6" w:rsidRDefault="003511B6" w:rsidP="003511B6">
      <w:pPr>
        <w:jc w:val="right"/>
        <w:rPr>
          <w:rFonts w:ascii="Arial Narrow" w:hAnsi="Arial Narrow"/>
          <w:sz w:val="24"/>
          <w:szCs w:val="24"/>
        </w:rPr>
      </w:pPr>
      <w:r w:rsidRPr="003511B6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sectPr w:rsidR="003511B6" w:rsidRPr="003511B6" w:rsidSect="00D558E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599E" w14:textId="77777777" w:rsidR="00317784" w:rsidRDefault="00317784" w:rsidP="003A6CB4">
      <w:pPr>
        <w:spacing w:after="0" w:line="240" w:lineRule="auto"/>
      </w:pPr>
      <w:r>
        <w:separator/>
      </w:r>
    </w:p>
  </w:endnote>
  <w:endnote w:type="continuationSeparator" w:id="0">
    <w:p w14:paraId="1A23ED1A" w14:textId="77777777" w:rsidR="00317784" w:rsidRDefault="00317784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B063" w14:textId="6537C3E8" w:rsidR="00440E53" w:rsidRPr="00440E53" w:rsidRDefault="00440E53" w:rsidP="00440E53">
    <w:pPr>
      <w:pStyle w:val="Stopka"/>
      <w:jc w:val="center"/>
      <w:rPr>
        <w:rFonts w:ascii="Arial Narrow" w:hAnsi="Arial Narrow"/>
        <w:sz w:val="20"/>
        <w:szCs w:val="20"/>
      </w:rPr>
    </w:pPr>
    <w:r w:rsidRPr="00440E53">
      <w:rPr>
        <w:rFonts w:ascii="Arial Narrow" w:hAnsi="Arial Narrow"/>
        <w:sz w:val="20"/>
        <w:szCs w:val="20"/>
      </w:rPr>
      <w:fldChar w:fldCharType="begin"/>
    </w:r>
    <w:r w:rsidRPr="00440E53">
      <w:rPr>
        <w:rFonts w:ascii="Arial Narrow" w:hAnsi="Arial Narrow"/>
        <w:sz w:val="20"/>
        <w:szCs w:val="20"/>
      </w:rPr>
      <w:instrText xml:space="preserve"> PAGE  \* Arabic  \* MERGEFORMAT </w:instrText>
    </w:r>
    <w:r w:rsidRPr="00440E53">
      <w:rPr>
        <w:rFonts w:ascii="Arial Narrow" w:hAnsi="Arial Narrow"/>
        <w:sz w:val="20"/>
        <w:szCs w:val="20"/>
      </w:rPr>
      <w:fldChar w:fldCharType="separate"/>
    </w:r>
    <w:r w:rsidRPr="00440E53">
      <w:rPr>
        <w:rFonts w:ascii="Arial Narrow" w:hAnsi="Arial Narrow"/>
        <w:noProof/>
        <w:sz w:val="20"/>
        <w:szCs w:val="20"/>
      </w:rPr>
      <w:t>2</w:t>
    </w:r>
    <w:r w:rsidRPr="00440E5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5F86" w14:textId="77777777" w:rsidR="00317784" w:rsidRDefault="00317784" w:rsidP="003A6CB4">
      <w:pPr>
        <w:spacing w:after="0" w:line="240" w:lineRule="auto"/>
      </w:pPr>
      <w:r>
        <w:separator/>
      </w:r>
    </w:p>
  </w:footnote>
  <w:footnote w:type="continuationSeparator" w:id="0">
    <w:p w14:paraId="5E6EF996" w14:textId="77777777" w:rsidR="00317784" w:rsidRDefault="00317784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31BD" w14:textId="36C79872" w:rsidR="000B1332" w:rsidRPr="000B1332" w:rsidRDefault="000B1332" w:rsidP="000B1332">
    <w:pPr>
      <w:rPr>
        <w:rFonts w:ascii="Arial Narrow" w:eastAsia="Calibri" w:hAnsi="Arial Narrow" w:cs="Times New Roman"/>
        <w:b/>
        <w:bCs/>
        <w:lang w:eastAsia="zh-CN"/>
      </w:rPr>
    </w:pPr>
    <w:r w:rsidRPr="000B1332">
      <w:rPr>
        <w:rFonts w:ascii="Arial Narrow" w:eastAsia="Calibri" w:hAnsi="Arial Narrow" w:cs="Times New Roman"/>
        <w:b/>
        <w:bCs/>
        <w:lang w:eastAsia="zh-CN"/>
      </w:rPr>
      <w:t>EZ/</w:t>
    </w:r>
    <w:r w:rsidR="002E096E">
      <w:rPr>
        <w:rFonts w:ascii="Arial Narrow" w:eastAsia="Calibri" w:hAnsi="Arial Narrow" w:cs="Times New Roman"/>
        <w:b/>
        <w:bCs/>
        <w:lang w:eastAsia="zh-CN"/>
      </w:rPr>
      <w:t>ZP/57</w:t>
    </w:r>
    <w:r w:rsidRPr="000B1332">
      <w:rPr>
        <w:rFonts w:ascii="Arial Narrow" w:eastAsia="Calibri" w:hAnsi="Arial Narrow" w:cs="Times New Roman"/>
        <w:b/>
        <w:bCs/>
        <w:lang w:eastAsia="zh-CN"/>
      </w:rPr>
      <w:t>/2021/</w:t>
    </w:r>
    <w:r w:rsidR="002E096E">
      <w:rPr>
        <w:rFonts w:ascii="Arial Narrow" w:eastAsia="Calibri" w:hAnsi="Arial Narrow" w:cs="Times New Roman"/>
        <w:b/>
        <w:bCs/>
        <w:lang w:eastAsia="zh-CN"/>
      </w:rPr>
      <w:t>KŁ</w:t>
    </w:r>
  </w:p>
  <w:p w14:paraId="07EED7C9" w14:textId="0E417752" w:rsidR="000B1332" w:rsidRPr="002E096E" w:rsidRDefault="000B1332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color w:val="FF0000"/>
        <w:lang w:eastAsia="zh-CN"/>
      </w:rPr>
    </w:pPr>
    <w:r w:rsidRPr="002E096E">
      <w:rPr>
        <w:rFonts w:ascii="Arial Narrow" w:eastAsia="Times New Roman" w:hAnsi="Arial Narrow" w:cs="Times New Roman"/>
        <w:color w:val="FF0000"/>
        <w:lang w:eastAsia="zh-CN"/>
      </w:rPr>
      <w:t>Załącznik nr 2</w:t>
    </w:r>
    <w:r w:rsidR="00F85E54">
      <w:rPr>
        <w:rFonts w:ascii="Arial Narrow" w:eastAsia="Times New Roman" w:hAnsi="Arial Narrow" w:cs="Times New Roman"/>
        <w:color w:val="FF0000"/>
        <w:lang w:eastAsia="zh-CN"/>
      </w:rPr>
      <w:t>l</w:t>
    </w:r>
    <w:r w:rsidRPr="002E096E">
      <w:rPr>
        <w:rFonts w:ascii="Arial Narrow" w:eastAsia="Times New Roman" w:hAnsi="Arial Narrow" w:cs="Times New Roman"/>
        <w:color w:val="FF0000"/>
        <w:lang w:eastAsia="zh-CN"/>
      </w:rPr>
      <w:t xml:space="preserve"> do SWZ</w:t>
    </w:r>
  </w:p>
  <w:p w14:paraId="4E25842E" w14:textId="29791BA7" w:rsidR="000B1332" w:rsidRPr="002E096E" w:rsidRDefault="002E096E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lang w:eastAsia="zh-CN"/>
      </w:rPr>
    </w:pPr>
    <w:r>
      <w:rPr>
        <w:rFonts w:ascii="Arial Narrow" w:eastAsia="Times New Roman" w:hAnsi="Arial Narrow" w:cs="Times New Roman"/>
        <w:lang w:eastAsia="zh-CN"/>
      </w:rPr>
      <w:t>(</w:t>
    </w:r>
    <w:r w:rsidR="000B1332" w:rsidRPr="002E096E">
      <w:rPr>
        <w:rFonts w:ascii="Arial Narrow" w:eastAsia="Times New Roman" w:hAnsi="Arial Narrow" w:cs="Times New Roman"/>
        <w:u w:val="single"/>
        <w:lang w:eastAsia="zh-CN"/>
      </w:rPr>
      <w:t>Załącznik nr 1 do umowy</w:t>
    </w:r>
    <w:r>
      <w:rPr>
        <w:rFonts w:ascii="Arial Narrow" w:eastAsia="Times New Roman" w:hAnsi="Arial Narrow" w:cs="Times New Roman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093821"/>
    <w:rsid w:val="000B1332"/>
    <w:rsid w:val="000B5A03"/>
    <w:rsid w:val="0011724D"/>
    <w:rsid w:val="0012669D"/>
    <w:rsid w:val="00142BEA"/>
    <w:rsid w:val="00157978"/>
    <w:rsid w:val="0018784F"/>
    <w:rsid w:val="001C50AB"/>
    <w:rsid w:val="001C6424"/>
    <w:rsid w:val="00201DFC"/>
    <w:rsid w:val="00255273"/>
    <w:rsid w:val="00257238"/>
    <w:rsid w:val="00262141"/>
    <w:rsid w:val="002769A5"/>
    <w:rsid w:val="002C1089"/>
    <w:rsid w:val="002C26B6"/>
    <w:rsid w:val="002D118B"/>
    <w:rsid w:val="002D2572"/>
    <w:rsid w:val="002D2EDA"/>
    <w:rsid w:val="002D7F25"/>
    <w:rsid w:val="002E096E"/>
    <w:rsid w:val="002E4FDA"/>
    <w:rsid w:val="002E5D82"/>
    <w:rsid w:val="002F1485"/>
    <w:rsid w:val="002F1B38"/>
    <w:rsid w:val="00317784"/>
    <w:rsid w:val="003511B6"/>
    <w:rsid w:val="00354478"/>
    <w:rsid w:val="003801CF"/>
    <w:rsid w:val="00383C1D"/>
    <w:rsid w:val="00393826"/>
    <w:rsid w:val="003A6CB4"/>
    <w:rsid w:val="003B2D8C"/>
    <w:rsid w:val="003F610E"/>
    <w:rsid w:val="0041199D"/>
    <w:rsid w:val="0043247C"/>
    <w:rsid w:val="00433166"/>
    <w:rsid w:val="00433553"/>
    <w:rsid w:val="00440E53"/>
    <w:rsid w:val="00447EBC"/>
    <w:rsid w:val="0046435B"/>
    <w:rsid w:val="00474013"/>
    <w:rsid w:val="004810C2"/>
    <w:rsid w:val="004B5CC4"/>
    <w:rsid w:val="004C0208"/>
    <w:rsid w:val="004C5A29"/>
    <w:rsid w:val="004E5BA1"/>
    <w:rsid w:val="004F2667"/>
    <w:rsid w:val="005431FF"/>
    <w:rsid w:val="005720F2"/>
    <w:rsid w:val="005C6D4F"/>
    <w:rsid w:val="005E3365"/>
    <w:rsid w:val="005F208B"/>
    <w:rsid w:val="00607EA3"/>
    <w:rsid w:val="00617A80"/>
    <w:rsid w:val="00623BC8"/>
    <w:rsid w:val="006A3400"/>
    <w:rsid w:val="006E0B2E"/>
    <w:rsid w:val="006E4458"/>
    <w:rsid w:val="006E7BA4"/>
    <w:rsid w:val="006F2EE7"/>
    <w:rsid w:val="006F3B4F"/>
    <w:rsid w:val="00705DA5"/>
    <w:rsid w:val="00731858"/>
    <w:rsid w:val="00773704"/>
    <w:rsid w:val="00785DFF"/>
    <w:rsid w:val="00792B22"/>
    <w:rsid w:val="007A6C12"/>
    <w:rsid w:val="007D414E"/>
    <w:rsid w:val="00835BA0"/>
    <w:rsid w:val="00873A63"/>
    <w:rsid w:val="008A1738"/>
    <w:rsid w:val="008E2635"/>
    <w:rsid w:val="008E5E83"/>
    <w:rsid w:val="00901880"/>
    <w:rsid w:val="009426C6"/>
    <w:rsid w:val="0094404F"/>
    <w:rsid w:val="00945C38"/>
    <w:rsid w:val="00950495"/>
    <w:rsid w:val="0096544F"/>
    <w:rsid w:val="009A7A3E"/>
    <w:rsid w:val="009B1ED6"/>
    <w:rsid w:val="00A06776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30A"/>
    <w:rsid w:val="00B35898"/>
    <w:rsid w:val="00B35D8F"/>
    <w:rsid w:val="00B74433"/>
    <w:rsid w:val="00B97681"/>
    <w:rsid w:val="00BB7C5E"/>
    <w:rsid w:val="00BD163A"/>
    <w:rsid w:val="00C20C05"/>
    <w:rsid w:val="00C52415"/>
    <w:rsid w:val="00C72A39"/>
    <w:rsid w:val="00CC675F"/>
    <w:rsid w:val="00CD073F"/>
    <w:rsid w:val="00CF3A8A"/>
    <w:rsid w:val="00CF5935"/>
    <w:rsid w:val="00D0238D"/>
    <w:rsid w:val="00D10B75"/>
    <w:rsid w:val="00D558E0"/>
    <w:rsid w:val="00DA0EB2"/>
    <w:rsid w:val="00DA2F36"/>
    <w:rsid w:val="00DB3F65"/>
    <w:rsid w:val="00DE2C83"/>
    <w:rsid w:val="00E459B7"/>
    <w:rsid w:val="00E70F75"/>
    <w:rsid w:val="00E96256"/>
    <w:rsid w:val="00F029C1"/>
    <w:rsid w:val="00F32575"/>
    <w:rsid w:val="00F36D65"/>
    <w:rsid w:val="00F44680"/>
    <w:rsid w:val="00F60E23"/>
    <w:rsid w:val="00F74CAE"/>
    <w:rsid w:val="00F75F8C"/>
    <w:rsid w:val="00F85E54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1B6"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37</cp:revision>
  <cp:lastPrinted>2020-11-06T16:47:00Z</cp:lastPrinted>
  <dcterms:created xsi:type="dcterms:W3CDTF">2020-10-29T10:54:00Z</dcterms:created>
  <dcterms:modified xsi:type="dcterms:W3CDTF">2021-05-31T11:18:00Z</dcterms:modified>
</cp:coreProperties>
</file>