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5974" w14:textId="77777777" w:rsidR="001F1F7B" w:rsidRDefault="001F1F7B" w:rsidP="001F1F7B">
      <w:pPr>
        <w:jc w:val="center"/>
        <w:rPr>
          <w:b/>
          <w:sz w:val="22"/>
          <w:szCs w:val="22"/>
        </w:rPr>
      </w:pPr>
    </w:p>
    <w:p w14:paraId="41390D8B" w14:textId="2D6C95CA" w:rsidR="001F1F7B" w:rsidRDefault="001F1F7B" w:rsidP="001F1F7B">
      <w:pPr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>ZASADY UDZIELENIA ZDALNEGO DOSTĘPU DO ZASOBÓW</w:t>
      </w:r>
    </w:p>
    <w:p w14:paraId="39BB3DD3" w14:textId="77777777" w:rsidR="001F1F7B" w:rsidRPr="001F1F7B" w:rsidRDefault="001F1F7B" w:rsidP="001F1F7B">
      <w:pPr>
        <w:jc w:val="center"/>
        <w:rPr>
          <w:b/>
          <w:sz w:val="22"/>
          <w:szCs w:val="22"/>
        </w:rPr>
      </w:pPr>
    </w:p>
    <w:p w14:paraId="44C97306" w14:textId="77777777" w:rsidR="001F1F7B" w:rsidRPr="001F1F7B" w:rsidRDefault="001F1F7B" w:rsidP="001F1F7B">
      <w:pPr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</w:t>
      </w:r>
    </w:p>
    <w:p w14:paraId="7F4E8BBC" w14:textId="77777777" w:rsidR="001F1F7B" w:rsidRPr="001F1F7B" w:rsidRDefault="001F1F7B" w:rsidP="001F1F7B">
      <w:pPr>
        <w:jc w:val="both"/>
        <w:rPr>
          <w:b/>
          <w:bCs/>
          <w:sz w:val="22"/>
          <w:szCs w:val="22"/>
        </w:rPr>
      </w:pPr>
    </w:p>
    <w:p w14:paraId="0353B458" w14:textId="77777777" w:rsidR="001F1F7B" w:rsidRPr="001F1F7B" w:rsidRDefault="001F1F7B" w:rsidP="001F1F7B">
      <w:pPr>
        <w:widowControl w:val="0"/>
        <w:numPr>
          <w:ilvl w:val="0"/>
          <w:numId w:val="1"/>
        </w:numPr>
        <w:suppressAutoHyphens/>
        <w:spacing w:after="60"/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>Udostępnienie</w:t>
      </w:r>
    </w:p>
    <w:p w14:paraId="3D3A4FFD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Zdalny Dostęp zostanie udostępniony Wykonawcy przez Zamawiającego w terminie </w:t>
      </w:r>
      <w:r w:rsidRPr="001F1F7B">
        <w:rPr>
          <w:sz w:val="22"/>
          <w:szCs w:val="22"/>
        </w:rPr>
        <w:br/>
        <w:t>3 dni roboczych od dnia wejścia w życie niniejszej umowy.</w:t>
      </w:r>
    </w:p>
    <w:p w14:paraId="011B6359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Zdalny Dostęp udostępniony zostanie na cały czas trwania niniejszej umowy.</w:t>
      </w:r>
    </w:p>
    <w:p w14:paraId="12BF0DEC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Lista osób Wykonawcy uprawnionych do Zdalnego Dostępu:</w:t>
      </w:r>
    </w:p>
    <w:tbl>
      <w:tblPr>
        <w:tblW w:w="9328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850"/>
        <w:gridCol w:w="2886"/>
        <w:gridCol w:w="1792"/>
        <w:gridCol w:w="3800"/>
      </w:tblGrid>
      <w:tr w:rsidR="001F1F7B" w:rsidRPr="001F1F7B" w14:paraId="19805773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685E03D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F870C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0B073E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821888C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</w:tr>
      <w:tr w:rsidR="001F1F7B" w:rsidRPr="001F1F7B" w14:paraId="2D79BC1A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A7A287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13076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0F1BA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A3F850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061D39A3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1FD4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CE44E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3530C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9D6449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588BC21F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38D20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DDDF4F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CCBD34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83561F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0A0B80AE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A2F77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FBEEF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0B3AB2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D784B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57371696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54542C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2E085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02718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CA4147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77BEE212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6A518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C5B9F9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7C65E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5DACE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1DEFFB27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F3C9BE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8F6BF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2CE85F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5DB6CF7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0878BD28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82BC3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7B7AE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26992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CD5D14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6DA43539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FD68CC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AA159B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0B975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B937F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330C4C47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9AC4A4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76A802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184C2B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D2EAF69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79D70074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Bezpośredni dostęp do systemów Zamawiającego jest możliwy tylko i wyłącznie po udostępnieniu go przez administratora Zamawiającego i po przekazaniu wymaganych uprawnień i haseł.</w:t>
      </w:r>
    </w:p>
    <w:p w14:paraId="483958FA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W przypadku zgłoszenia błędu krytycznego Zamawiający zapewni sprawne działanie zdalnego dostępu.</w:t>
      </w:r>
    </w:p>
    <w:p w14:paraId="5B174BF4" w14:textId="77777777" w:rsidR="001F1F7B" w:rsidRPr="001F1F7B" w:rsidRDefault="001F1F7B" w:rsidP="001F1F7B">
      <w:pPr>
        <w:widowControl w:val="0"/>
        <w:numPr>
          <w:ilvl w:val="0"/>
          <w:numId w:val="1"/>
        </w:numPr>
        <w:suppressAutoHyphens/>
        <w:spacing w:after="60"/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 xml:space="preserve">Zasady korzystania </w:t>
      </w:r>
    </w:p>
    <w:p w14:paraId="27C9C761" w14:textId="77777777" w:rsidR="001F1F7B" w:rsidRPr="001F1F7B" w:rsidRDefault="001F1F7B" w:rsidP="001F1F7B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Korzystając ze Zdalnego Dostępu Wykonawca:</w:t>
      </w:r>
    </w:p>
    <w:p w14:paraId="02F291C2" w14:textId="77777777" w:rsidR="001F1F7B" w:rsidRPr="001F1F7B" w:rsidRDefault="001F1F7B" w:rsidP="001F1F7B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będzie wykorzystywał Zdalny Dostęp wyłącznie w celu realizacji niniejszej umowy;</w:t>
      </w:r>
    </w:p>
    <w:p w14:paraId="2ECE77D3" w14:textId="77777777" w:rsidR="001F1F7B" w:rsidRPr="001F1F7B" w:rsidRDefault="001F1F7B" w:rsidP="001F1F7B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nie będzie pozyskiwał ani przetwarzał żadnych innych danych, za wyjątkiem danych niezbędnych do realizacji niniejszej umowy; </w:t>
      </w:r>
    </w:p>
    <w:p w14:paraId="41D7A3E9" w14:textId="77777777" w:rsidR="001F1F7B" w:rsidRPr="001F1F7B" w:rsidRDefault="001F1F7B" w:rsidP="001F1F7B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Zabrania się Wykonawcy przekazywania danych logowania (login lub hasło) innym osobom niż wymienione w § 1 pkt 3 niniejszego załącznika.</w:t>
      </w:r>
    </w:p>
    <w:p w14:paraId="08B7EC5A" w14:textId="77777777" w:rsidR="001F1F7B" w:rsidRPr="001F1F7B" w:rsidRDefault="001F1F7B" w:rsidP="001F1F7B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Zdalny dostęp udostępnia się tylko do przeglądu danych.</w:t>
      </w:r>
    </w:p>
    <w:p w14:paraId="12F2EFD8" w14:textId="77777777" w:rsidR="001F1F7B" w:rsidRPr="001F1F7B" w:rsidRDefault="001F1F7B" w:rsidP="001F1F7B">
      <w:pPr>
        <w:widowControl w:val="0"/>
        <w:suppressAutoHyphens/>
        <w:jc w:val="both"/>
        <w:rPr>
          <w:sz w:val="22"/>
          <w:szCs w:val="22"/>
        </w:rPr>
      </w:pPr>
    </w:p>
    <w:p w14:paraId="0CE7FF53" w14:textId="77777777" w:rsidR="001F1F7B" w:rsidRPr="001F1F7B" w:rsidRDefault="001F1F7B" w:rsidP="001F1F7B">
      <w:pPr>
        <w:widowControl w:val="0"/>
        <w:numPr>
          <w:ilvl w:val="0"/>
          <w:numId w:val="1"/>
        </w:numPr>
        <w:suppressAutoHyphens/>
        <w:spacing w:after="60"/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>Warunki Techniczne do uzyskania Zdalnego Dostępu</w:t>
      </w:r>
    </w:p>
    <w:p w14:paraId="3B3ABC10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Wykonawca dostarczy listę komputerów (wraz z adresami IP), z których będzie realizował Zdalny Dostęp do sieci teleinformatycznej Zamawiającego. </w:t>
      </w:r>
    </w:p>
    <w:p w14:paraId="574D9265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Zamawiający zapewni jeden z czterech rodzajów połączeń:</w:t>
      </w:r>
    </w:p>
    <w:p w14:paraId="55F60BB3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lastRenderedPageBreak/>
        <w:t>VPN - zapewni bezpieczny sposób komunikacji z siecią poprzez udostępnienie bezpiecznego kanału VPN;</w:t>
      </w:r>
    </w:p>
    <w:p w14:paraId="5B2BB827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Udostępnienie terminala - zapewni bezpieczny sposób komunikacji z siecią poprzez udostępnienie bezpiecznego terminala;</w:t>
      </w:r>
    </w:p>
    <w:p w14:paraId="3744A01D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Udostępnienie portu do bazy danych – zapewni bezpieczny sposób komunikacji z siecią poprzez udostępnienie IP i portu pozwalającego na komunikację z bazą danych.</w:t>
      </w:r>
    </w:p>
    <w:p w14:paraId="5EBF3A3F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Udostępnienie dostępu poprzez aplikację Team Viewer.</w:t>
      </w:r>
    </w:p>
    <w:p w14:paraId="692A6830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Zamawiający przekaże każdej osobie z podanej listy użytkowników Wykonawcy, określonych </w:t>
      </w:r>
      <w:r w:rsidRPr="001F1F7B">
        <w:rPr>
          <w:sz w:val="22"/>
          <w:szCs w:val="22"/>
        </w:rPr>
        <w:br/>
        <w:t>w § 1 pkt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14:paraId="1AEBE975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Wszystkie dane dotyczące parametrów logowania zostaną przekazane na indywidualne konta </w:t>
      </w:r>
      <w:r w:rsidRPr="001F1F7B">
        <w:rPr>
          <w:sz w:val="22"/>
          <w:szCs w:val="22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14:paraId="392AFE8C" w14:textId="77777777" w:rsidR="001715BB" w:rsidRPr="001F1F7B" w:rsidRDefault="001715BB">
      <w:pPr>
        <w:rPr>
          <w:sz w:val="22"/>
          <w:szCs w:val="22"/>
        </w:rPr>
      </w:pPr>
    </w:p>
    <w:sectPr w:rsidR="001715BB" w:rsidRPr="001F1F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0D67" w14:textId="77777777" w:rsidR="00F85567" w:rsidRDefault="00F85567" w:rsidP="001F1F7B">
      <w:r>
        <w:separator/>
      </w:r>
    </w:p>
  </w:endnote>
  <w:endnote w:type="continuationSeparator" w:id="0">
    <w:p w14:paraId="1AE21DB1" w14:textId="77777777" w:rsidR="00F85567" w:rsidRDefault="00F85567" w:rsidP="001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D8D7" w14:textId="77777777" w:rsidR="00F85567" w:rsidRDefault="00F85567" w:rsidP="001F1F7B">
      <w:r>
        <w:separator/>
      </w:r>
    </w:p>
  </w:footnote>
  <w:footnote w:type="continuationSeparator" w:id="0">
    <w:p w14:paraId="29B321FA" w14:textId="77777777" w:rsidR="00F85567" w:rsidRDefault="00F85567" w:rsidP="001F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E74" w14:textId="41FF8C3F" w:rsidR="001F1F7B" w:rsidRPr="001F1F7B" w:rsidRDefault="001F1F7B" w:rsidP="001F1F7B">
    <w:pPr>
      <w:pStyle w:val="Nagwek"/>
      <w:tabs>
        <w:tab w:val="clear" w:pos="4536"/>
        <w:tab w:val="clear" w:pos="9072"/>
        <w:tab w:val="left" w:pos="5925"/>
      </w:tabs>
      <w:rPr>
        <w:sz w:val="24"/>
        <w:szCs w:val="24"/>
      </w:rPr>
    </w:pPr>
    <w:r>
      <w:tab/>
    </w:r>
    <w:r w:rsidRPr="001F1F7B">
      <w:rPr>
        <w:sz w:val="24"/>
        <w:szCs w:val="24"/>
      </w:rP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B"/>
    <w:rsid w:val="000D5FDB"/>
    <w:rsid w:val="001715BB"/>
    <w:rsid w:val="001F1F7B"/>
    <w:rsid w:val="00D55A51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1399"/>
  <w15:chartTrackingRefBased/>
  <w15:docId w15:val="{4B94E6E0-03E5-42DF-B669-1A34A218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2021-05-17T10:01:00Z</dcterms:created>
  <dcterms:modified xsi:type="dcterms:W3CDTF">2021-05-18T06:51:00Z</dcterms:modified>
</cp:coreProperties>
</file>