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2" w:rsidRPr="00671AC2" w:rsidRDefault="00671AC2">
      <w:pPr>
        <w:pStyle w:val="Standard"/>
        <w:jc w:val="both"/>
        <w:rPr>
          <w:b/>
        </w:rPr>
      </w:pPr>
      <w:r w:rsidRPr="00671AC2">
        <w:rPr>
          <w:b/>
        </w:rPr>
        <w:t>EZ/ZP/83/2021/RI</w:t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  <w:t>Załącznik nr 5 do SWZ</w:t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r w:rsidRPr="00671AC2">
        <w:rPr>
          <w:b/>
        </w:rPr>
        <w:tab/>
      </w:r>
      <w:bookmarkStart w:id="0" w:name="_GoBack"/>
      <w:bookmarkEnd w:id="0"/>
      <w:r w:rsidRPr="00671AC2">
        <w:rPr>
          <w:rFonts w:ascii="TimesNewRomanPSMT" w:hAnsi="TimesNewRomanPSMT" w:cs="TimesNewRomanPSMT" w:hint="eastAsia"/>
          <w:i/>
          <w:color w:val="FF0000"/>
          <w:sz w:val="22"/>
          <w:szCs w:val="22"/>
        </w:rPr>
        <w:t>Z</w:t>
      </w:r>
      <w:r w:rsidRPr="00671AC2">
        <w:rPr>
          <w:rFonts w:ascii="TimesNewRomanPSMT" w:hAnsi="TimesNewRomanPSMT" w:cs="TimesNewRomanPSMT"/>
          <w:i/>
          <w:color w:val="FF0000"/>
          <w:sz w:val="22"/>
          <w:szCs w:val="22"/>
        </w:rPr>
        <w:t>ałącznik nr 5 do umowy</w:t>
      </w:r>
      <w:r w:rsidR="007B186C" w:rsidRPr="00671AC2">
        <w:rPr>
          <w:b/>
        </w:rPr>
        <w:tab/>
      </w:r>
      <w:r w:rsidR="007B186C" w:rsidRPr="00671AC2">
        <w:rPr>
          <w:b/>
        </w:rPr>
        <w:tab/>
      </w:r>
    </w:p>
    <w:p w:rsidR="00671AC2" w:rsidRDefault="00671AC2">
      <w:pPr>
        <w:pStyle w:val="Standard"/>
        <w:jc w:val="both"/>
      </w:pPr>
    </w:p>
    <w:p w:rsidR="00AB7B57" w:rsidRDefault="007B186C" w:rsidP="00671AC2">
      <w:pPr>
        <w:pStyle w:val="Standard"/>
        <w:ind w:left="708" w:firstLine="708"/>
        <w:jc w:val="both"/>
      </w:pPr>
      <w:r>
        <w:rPr>
          <w:b/>
          <w:bCs/>
        </w:rPr>
        <w:t>ZESTAWIENIE POWIERZCHNI OBJĘTYCH ZAMÓWIENIEM</w:t>
      </w:r>
    </w:p>
    <w:p w:rsidR="00AB7B57" w:rsidRDefault="00AB7B57">
      <w:pPr>
        <w:pStyle w:val="Standard"/>
        <w:jc w:val="both"/>
        <w:rPr>
          <w:b/>
          <w:bCs/>
        </w:rPr>
      </w:pPr>
    </w:p>
    <w:p w:rsidR="00AB7B57" w:rsidRDefault="00AB7B57">
      <w:pPr>
        <w:pStyle w:val="Standard"/>
        <w:jc w:val="both"/>
      </w:pPr>
    </w:p>
    <w:p w:rsidR="00AB7B57" w:rsidRDefault="007B186C">
      <w:pPr>
        <w:pStyle w:val="Standard"/>
        <w:jc w:val="both"/>
      </w:pPr>
      <w:r>
        <w:tab/>
        <w:t xml:space="preserve">Utrzymanie czystości w obiektach należących do Wojewódzkiego Szpitala Zespolonego </w:t>
      </w:r>
      <w:r>
        <w:br/>
      </w:r>
      <w:r>
        <w:t>w Kielcach:</w:t>
      </w:r>
    </w:p>
    <w:p w:rsidR="00AB7B57" w:rsidRDefault="00AB7B57">
      <w:pPr>
        <w:pStyle w:val="Standard"/>
        <w:jc w:val="both"/>
      </w:pPr>
    </w:p>
    <w:p w:rsidR="00AB7B57" w:rsidRDefault="007B186C">
      <w:pPr>
        <w:pStyle w:val="Quotations"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rPr>
          <w:b/>
          <w:bCs/>
        </w:rPr>
        <w:t>Obiekty – powierzchnie terenu:</w:t>
      </w:r>
    </w:p>
    <w:p w:rsidR="00AB7B57" w:rsidRDefault="00AB7B57">
      <w:pPr>
        <w:pStyle w:val="Standard"/>
        <w:jc w:val="both"/>
        <w:rPr>
          <w:b/>
          <w:bCs/>
        </w:rPr>
      </w:pPr>
    </w:p>
    <w:p w:rsidR="00AB7B57" w:rsidRDefault="007B186C">
      <w:pPr>
        <w:pStyle w:val="Standard"/>
        <w:jc w:val="both"/>
      </w:pPr>
      <w:r>
        <w:t xml:space="preserve">1. Wojewódzki </w:t>
      </w:r>
      <w:r>
        <w:t>Szpital Zespolony ul. Grunwaldzka 45 w Kielcach wraz z Przychodnią Przyszpitalną ul. Grunwaldzka 45 w Kielcach</w:t>
      </w:r>
    </w:p>
    <w:p w:rsidR="00AB7B57" w:rsidRDefault="00AB7B57">
      <w:pPr>
        <w:pStyle w:val="Standard"/>
        <w:jc w:val="both"/>
      </w:pPr>
    </w:p>
    <w:p w:rsidR="00AB7B57" w:rsidRDefault="007B186C">
      <w:pPr>
        <w:pStyle w:val="Standard"/>
        <w:numPr>
          <w:ilvl w:val="0"/>
          <w:numId w:val="3"/>
        </w:numPr>
        <w:jc w:val="both"/>
      </w:pPr>
      <w:r>
        <w:rPr>
          <w:rFonts w:cs="Calibri"/>
        </w:rPr>
        <w:t>teren drogi i place – 16 890 m² , chodniki - 6 679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tereny zielone - 58 916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pochylnie, rampy rozładunkowe i schody zewnętrzne – 782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cs="Calibri"/>
        </w:rPr>
        <w:t>chodnik zewnętrzny 1 212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spacing w:line="360" w:lineRule="auto"/>
        <w:jc w:val="both"/>
      </w:pPr>
      <w:r>
        <w:t xml:space="preserve">2. Przychodnia Przyszpitalna ul. </w:t>
      </w:r>
      <w:proofErr w:type="spellStart"/>
      <w:r>
        <w:t>Artwińskiego</w:t>
      </w:r>
      <w:proofErr w:type="spellEnd"/>
      <w:r>
        <w:t xml:space="preserve"> 1 w Kielcach: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cs="Calibri"/>
        </w:rPr>
        <w:t>teren, place i drogi – 350 m</w:t>
      </w:r>
      <w:r>
        <w:rPr>
          <w:rFonts w:cs="Calibri"/>
          <w:vertAlign w:val="superscript"/>
        </w:rPr>
        <w:t>2</w:t>
      </w:r>
      <w:r>
        <w:rPr>
          <w:rFonts w:cs="Calibri"/>
        </w:rPr>
        <w:t xml:space="preserve">, chodniki - 207 </w:t>
      </w:r>
      <w:r>
        <w:rPr>
          <w:rFonts w:cs="Calibri"/>
        </w:rPr>
        <w:t>m²,</w:t>
      </w:r>
      <w:r>
        <w:rPr>
          <w:rFonts w:cs="Calibri"/>
        </w:rPr>
        <w:t xml:space="preserve"> tereny</w:t>
      </w:r>
      <w:r>
        <w:rPr>
          <w:rFonts w:cs="Calibri"/>
        </w:rPr>
        <w:t xml:space="preserve"> zielone - 2 779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spacing w:line="360" w:lineRule="auto"/>
        <w:jc w:val="both"/>
      </w:pPr>
      <w:r>
        <w:rPr>
          <w:rFonts w:cs="Calibri"/>
        </w:rPr>
        <w:t xml:space="preserve">3. Oddział </w:t>
      </w:r>
      <w:proofErr w:type="spellStart"/>
      <w:r>
        <w:rPr>
          <w:rFonts w:cs="Calibri"/>
        </w:rPr>
        <w:t>Obserwacyjno</w:t>
      </w:r>
      <w:proofErr w:type="spellEnd"/>
      <w:r>
        <w:rPr>
          <w:rFonts w:cs="Calibri"/>
        </w:rPr>
        <w:t xml:space="preserve"> - Zakaźny ul. Radiowa 7 w Kielcach wraz z Poradnią Chorób Zakaźnych.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cs="Calibri"/>
        </w:rPr>
        <w:t>Drogi – 2 434 m², chodniki - 395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  <w:r>
        <w:rPr>
          <w:rFonts w:cs="Calibri"/>
        </w:rPr>
        <w:t xml:space="preserve"> opaska wokół budynku - 132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podjazd dla niepełnosprawnych - 175 m</w:t>
      </w:r>
      <w:r>
        <w:rPr>
          <w:rFonts w:cs="Calibri"/>
          <w:vertAlign w:val="superscript"/>
        </w:rPr>
        <w:t>2,</w:t>
      </w:r>
      <w:r>
        <w:rPr>
          <w:rFonts w:cs="Calibri"/>
        </w:rPr>
        <w:t xml:space="preserve">, </w:t>
      </w:r>
      <w:r>
        <w:rPr>
          <w:rFonts w:cs="Calibri"/>
          <w:vertAlign w:val="superscript"/>
        </w:rPr>
        <w:t xml:space="preserve"> </w:t>
      </w:r>
      <w:r>
        <w:rPr>
          <w:rFonts w:cs="Calibri"/>
        </w:rPr>
        <w:t>schody - 26,5m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  <w:r>
        <w:rPr>
          <w:rFonts w:cs="Calibri"/>
        </w:rPr>
        <w:t xml:space="preserve"> tereny</w:t>
      </w:r>
      <w:r>
        <w:rPr>
          <w:rFonts w:cs="Calibri"/>
        </w:rPr>
        <w:t xml:space="preserve"> zielone - 6 028,90 m</w:t>
      </w:r>
      <w:r>
        <w:rPr>
          <w:rFonts w:cs="Calibri"/>
          <w:vertAlign w:val="superscript"/>
        </w:rPr>
        <w:t>2.</w:t>
      </w:r>
      <w:r>
        <w:rPr>
          <w:rFonts w:cs="Calibri"/>
        </w:rPr>
        <w:t>, chodnik zewnętrzny - 519,05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ind w:left="708"/>
        <w:jc w:val="both"/>
        <w:rPr>
          <w:rFonts w:cs="Calibri"/>
          <w:vertAlign w:val="superscript"/>
        </w:rPr>
      </w:pPr>
    </w:p>
    <w:p w:rsidR="00AB7B57" w:rsidRDefault="007B186C">
      <w:pPr>
        <w:pStyle w:val="Standard"/>
        <w:spacing w:line="360" w:lineRule="auto"/>
        <w:jc w:val="both"/>
      </w:pPr>
      <w:r>
        <w:rPr>
          <w:rFonts w:cs="Calibri"/>
        </w:rPr>
        <w:t>4. Oddział Rehabilitacji ul. Kościuszki 3 w Kielcach:</w:t>
      </w:r>
    </w:p>
    <w:p w:rsidR="00AB7B57" w:rsidRDefault="00AB7B57">
      <w:pPr>
        <w:pStyle w:val="Standard"/>
        <w:spacing w:line="360" w:lineRule="auto"/>
        <w:ind w:firstLine="708"/>
        <w:jc w:val="both"/>
        <w:rPr>
          <w:rFonts w:cs="Calibri"/>
        </w:rPr>
      </w:pPr>
    </w:p>
    <w:p w:rsidR="00AB7B57" w:rsidRDefault="007B186C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cs="Calibri"/>
        </w:rPr>
        <w:t>drogi – 350 m</w:t>
      </w:r>
      <w:r>
        <w:rPr>
          <w:rFonts w:cs="Calibri"/>
          <w:vertAlign w:val="superscript"/>
        </w:rPr>
        <w:t xml:space="preserve">2, </w:t>
      </w:r>
      <w:r>
        <w:rPr>
          <w:rFonts w:cs="Calibri"/>
        </w:rPr>
        <w:t>,chodniki – 400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pochylnia – 22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schody zewnętrzne – 34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opaska wokół budynku – 80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tereny zielone – 254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chodni</w:t>
      </w:r>
      <w:r>
        <w:rPr>
          <w:rFonts w:cs="Calibri"/>
        </w:rPr>
        <w:t>k zewnętrzny – 200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jc w:val="both"/>
        <w:rPr>
          <w:rFonts w:cs="Calibri"/>
          <w:vertAlign w:val="superscript"/>
        </w:rPr>
      </w:pPr>
    </w:p>
    <w:p w:rsidR="00AB7B57" w:rsidRDefault="007B186C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>5. Parking wielopoziomowy ul. Grunwaldzka 45:</w:t>
      </w:r>
    </w:p>
    <w:p w:rsidR="00AB7B57" w:rsidRDefault="00AB7B57">
      <w:pPr>
        <w:pStyle w:val="Standard"/>
        <w:spacing w:line="360" w:lineRule="auto"/>
        <w:ind w:firstLine="708"/>
        <w:jc w:val="both"/>
        <w:rPr>
          <w:rFonts w:cs="Calibri"/>
        </w:rPr>
      </w:pPr>
    </w:p>
    <w:p w:rsidR="00AB7B57" w:rsidRDefault="007B186C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cs="Calibri"/>
        </w:rPr>
        <w:t>teren wokół parkingu – drogi i place - 1 590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chodniki - 487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tereny zielone - 952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6. Pawilon G ul. </w:t>
      </w:r>
      <w:proofErr w:type="spellStart"/>
      <w:r>
        <w:rPr>
          <w:rFonts w:cs="Calibri"/>
        </w:rPr>
        <w:t>Artwińskiego</w:t>
      </w:r>
      <w:proofErr w:type="spellEnd"/>
      <w:r>
        <w:rPr>
          <w:rFonts w:cs="Calibri"/>
        </w:rPr>
        <w:t xml:space="preserve"> 3 A:</w:t>
      </w:r>
    </w:p>
    <w:p w:rsidR="00AB7B57" w:rsidRDefault="00AB7B57">
      <w:pPr>
        <w:pStyle w:val="Standard"/>
        <w:spacing w:line="360" w:lineRule="auto"/>
        <w:ind w:firstLine="708"/>
        <w:jc w:val="both"/>
        <w:rPr>
          <w:rFonts w:cs="Calibri"/>
        </w:rPr>
      </w:pPr>
    </w:p>
    <w:p w:rsidR="00AB7B57" w:rsidRDefault="007B186C">
      <w:pPr>
        <w:pStyle w:val="Standard"/>
        <w:numPr>
          <w:ilvl w:val="0"/>
          <w:numId w:val="9"/>
        </w:numPr>
        <w:jc w:val="both"/>
      </w:pPr>
      <w:r>
        <w:rPr>
          <w:rFonts w:cs="Calibri"/>
        </w:rPr>
        <w:t xml:space="preserve">teren wokół budynku - teren zielony - 2 431m </w:t>
      </w:r>
      <w:r>
        <w:rPr>
          <w:rFonts w:cs="Calibri"/>
          <w:vertAlign w:val="superscript"/>
        </w:rPr>
        <w:t>2</w:t>
      </w:r>
      <w:r>
        <w:rPr>
          <w:rFonts w:cs="Calibri"/>
        </w:rPr>
        <w:t xml:space="preserve">, </w:t>
      </w:r>
      <w:r>
        <w:rPr>
          <w:rFonts w:cs="Calibri"/>
        </w:rPr>
        <w:t>drogi –</w:t>
      </w:r>
      <w:r>
        <w:rPr>
          <w:rFonts w:cs="Calibri"/>
        </w:rPr>
        <w:t xml:space="preserve"> 1 390 m</w:t>
      </w:r>
      <w:r>
        <w:rPr>
          <w:rFonts w:cs="Calibri"/>
          <w:vertAlign w:val="superscript"/>
        </w:rPr>
        <w:t>2</w:t>
      </w:r>
      <w:r>
        <w:rPr>
          <w:rFonts w:cs="Calibri"/>
        </w:rPr>
        <w:t>, chodniki - 315 m</w:t>
      </w:r>
      <w:r>
        <w:rPr>
          <w:rFonts w:cs="Calibri"/>
          <w:vertAlign w:val="superscript"/>
        </w:rPr>
        <w:t>2</w:t>
      </w:r>
      <w:r>
        <w:rPr>
          <w:rFonts w:cs="Calibri"/>
        </w:rPr>
        <w:t>,</w:t>
      </w:r>
      <w:r>
        <w:rPr>
          <w:rFonts w:cs="Calibri"/>
        </w:rPr>
        <w:t xml:space="preserve"> opaska wokół budynku – 145 m</w:t>
      </w:r>
      <w:r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AB7B57" w:rsidRDefault="00AB7B57">
      <w:pPr>
        <w:pStyle w:val="Standard"/>
        <w:spacing w:line="360" w:lineRule="auto"/>
        <w:ind w:firstLine="708"/>
        <w:jc w:val="both"/>
        <w:rPr>
          <w:rFonts w:cs="Calibri"/>
          <w:vertAlign w:val="superscript"/>
        </w:rPr>
      </w:pPr>
    </w:p>
    <w:p w:rsidR="00AB7B57" w:rsidRDefault="007B186C">
      <w:pPr>
        <w:pStyle w:val="Standard"/>
        <w:spacing w:line="360" w:lineRule="auto"/>
        <w:jc w:val="both"/>
      </w:pPr>
      <w:r>
        <w:rPr>
          <w:rFonts w:cs="Calibri"/>
        </w:rPr>
        <w:t>7. Lądowisko –  płyta - 983 m</w:t>
      </w:r>
      <w:r>
        <w:rPr>
          <w:rFonts w:cs="Calibri"/>
          <w:vertAlign w:val="superscript"/>
        </w:rPr>
        <w:t>2</w:t>
      </w:r>
    </w:p>
    <w:p w:rsidR="00AB7B57" w:rsidRDefault="00AB7B57">
      <w:pPr>
        <w:pStyle w:val="Standard"/>
        <w:spacing w:line="360" w:lineRule="auto"/>
        <w:jc w:val="both"/>
        <w:rPr>
          <w:rFonts w:cs="Calibri"/>
        </w:rPr>
      </w:pPr>
    </w:p>
    <w:p w:rsidR="00AB7B57" w:rsidRDefault="007B186C">
      <w:pPr>
        <w:pStyle w:val="Quotations"/>
        <w:ind w:left="0"/>
        <w:jc w:val="both"/>
        <w:rPr>
          <w:b/>
          <w:bCs/>
        </w:rPr>
      </w:pPr>
      <w:r>
        <w:rPr>
          <w:b/>
          <w:bCs/>
        </w:rPr>
        <w:t xml:space="preserve">Utrzymanie czystości na terenach wskazanych w okresie </w:t>
      </w:r>
      <w:proofErr w:type="spellStart"/>
      <w:r>
        <w:rPr>
          <w:b/>
          <w:bCs/>
        </w:rPr>
        <w:t>wiosenno</w:t>
      </w:r>
      <w:proofErr w:type="spellEnd"/>
      <w:r>
        <w:rPr>
          <w:b/>
          <w:bCs/>
        </w:rPr>
        <w:t xml:space="preserve"> - letnim</w:t>
      </w:r>
    </w:p>
    <w:p w:rsidR="00AB7B57" w:rsidRDefault="007B186C">
      <w:pPr>
        <w:pStyle w:val="Quotations"/>
        <w:ind w:left="0"/>
        <w:jc w:val="both"/>
        <w:rPr>
          <w:b/>
          <w:bCs/>
        </w:rPr>
      </w:pPr>
      <w:r>
        <w:rPr>
          <w:b/>
          <w:bCs/>
        </w:rPr>
        <w:t>obejmuje między innymi:</w:t>
      </w:r>
    </w:p>
    <w:p w:rsidR="00AB7B57" w:rsidRDefault="007B186C">
      <w:pPr>
        <w:pStyle w:val="Quotations"/>
        <w:numPr>
          <w:ilvl w:val="0"/>
          <w:numId w:val="12"/>
        </w:numPr>
        <w:jc w:val="both"/>
      </w:pPr>
      <w:r>
        <w:rPr>
          <w:rFonts w:cs="Calibri"/>
        </w:rPr>
        <w:t>zami</w:t>
      </w:r>
      <w:r>
        <w:rPr>
          <w:rFonts w:cs="Calibri"/>
        </w:rPr>
        <w:t>atanie schodów wejściowych, podjazdów dla wózków inwalidzkich,</w:t>
      </w:r>
    </w:p>
    <w:p w:rsidR="00AB7B57" w:rsidRDefault="007B186C">
      <w:pPr>
        <w:pStyle w:val="Quotations"/>
        <w:numPr>
          <w:ilvl w:val="0"/>
          <w:numId w:val="12"/>
        </w:numPr>
        <w:jc w:val="both"/>
      </w:pPr>
      <w:r>
        <w:rPr>
          <w:rFonts w:cs="Calibri"/>
        </w:rPr>
        <w:t xml:space="preserve">wjazdów </w:t>
      </w:r>
      <w:r>
        <w:t>pojazdów, uliczek wewnętrznych, parkingów, zbieranie śmieci na wskazanych terenach,</w:t>
      </w:r>
    </w:p>
    <w:p w:rsidR="00AB7B57" w:rsidRDefault="007B186C">
      <w:pPr>
        <w:pStyle w:val="Standard"/>
        <w:numPr>
          <w:ilvl w:val="0"/>
          <w:numId w:val="12"/>
        </w:numPr>
        <w:jc w:val="both"/>
      </w:pPr>
      <w:r>
        <w:rPr>
          <w:rFonts w:cs="Calibri"/>
        </w:rPr>
        <w:t>koszenie trawników, utrzymanie terenów zielonych, sadzenie kwiatów, krzewów oraz drzew, pielenie rab</w:t>
      </w:r>
      <w:r>
        <w:rPr>
          <w:rFonts w:cs="Calibri"/>
        </w:rPr>
        <w:t>at, podlewanie,</w:t>
      </w:r>
    </w:p>
    <w:p w:rsidR="00AB7B57" w:rsidRDefault="00AB7B57">
      <w:pPr>
        <w:pStyle w:val="Standard"/>
        <w:jc w:val="both"/>
        <w:rPr>
          <w:rFonts w:cs="Calibri"/>
        </w:rPr>
      </w:pPr>
    </w:p>
    <w:p w:rsidR="00AB7B57" w:rsidRDefault="007B186C">
      <w:pPr>
        <w:pStyle w:val="Standard"/>
        <w:numPr>
          <w:ilvl w:val="0"/>
          <w:numId w:val="12"/>
        </w:numPr>
      </w:pPr>
      <w:r>
        <w:t>nasadzenia drzew we wskazanym przez Zamawiającego miejscu.</w:t>
      </w:r>
    </w:p>
    <w:p w:rsidR="00AB7B57" w:rsidRDefault="00AB7B57">
      <w:pPr>
        <w:pStyle w:val="Standard"/>
        <w:rPr>
          <w:rFonts w:cs="Calibri"/>
        </w:rPr>
      </w:pPr>
    </w:p>
    <w:p w:rsidR="00AB7B57" w:rsidRDefault="007B186C">
      <w:pPr>
        <w:pStyle w:val="Standard"/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Utrzymanie czystości na terenach wskazanych w okresie </w:t>
      </w:r>
      <w:proofErr w:type="spellStart"/>
      <w:r>
        <w:rPr>
          <w:rFonts w:cs="Calibri"/>
          <w:b/>
          <w:bCs/>
        </w:rPr>
        <w:t>jesienno</w:t>
      </w:r>
      <w:proofErr w:type="spellEnd"/>
      <w:r>
        <w:rPr>
          <w:rFonts w:cs="Calibri"/>
          <w:b/>
          <w:bCs/>
        </w:rPr>
        <w:t xml:space="preserve"> - zimowym dodatkowo obejmuje:</w:t>
      </w:r>
    </w:p>
    <w:p w:rsidR="00AB7B57" w:rsidRDefault="00AB7B57">
      <w:pPr>
        <w:pStyle w:val="Standard"/>
        <w:spacing w:line="360" w:lineRule="auto"/>
        <w:jc w:val="both"/>
        <w:rPr>
          <w:rFonts w:cs="Calibri"/>
          <w:b/>
          <w:bCs/>
        </w:rPr>
      </w:pPr>
    </w:p>
    <w:p w:rsidR="00AB7B57" w:rsidRDefault="007B186C">
      <w:pPr>
        <w:pStyle w:val="Standard"/>
        <w:numPr>
          <w:ilvl w:val="0"/>
          <w:numId w:val="13"/>
        </w:numPr>
        <w:jc w:val="both"/>
      </w:pPr>
      <w:r>
        <w:rPr>
          <w:rFonts w:cs="Calibri"/>
        </w:rPr>
        <w:t>zbieranie liści i</w:t>
      </w:r>
      <w:r>
        <w:rPr>
          <w:rFonts w:cs="Calibri"/>
        </w:rPr>
        <w:t xml:space="preserve"> śmieci wokół budynku,</w:t>
      </w:r>
    </w:p>
    <w:p w:rsidR="00AB7B57" w:rsidRDefault="00AB7B57">
      <w:pPr>
        <w:pStyle w:val="Standard"/>
        <w:jc w:val="both"/>
        <w:rPr>
          <w:rFonts w:cs="Calibri"/>
        </w:rPr>
      </w:pPr>
    </w:p>
    <w:p w:rsidR="00AB7B57" w:rsidRDefault="007B186C">
      <w:pPr>
        <w:pStyle w:val="Standard"/>
        <w:numPr>
          <w:ilvl w:val="0"/>
          <w:numId w:val="13"/>
        </w:numPr>
        <w:jc w:val="both"/>
      </w:pPr>
      <w:r>
        <w:t>odśnieżanie, usuwanie gołoledzi,</w:t>
      </w:r>
    </w:p>
    <w:p w:rsidR="00AB7B57" w:rsidRDefault="00AB7B57">
      <w:pPr>
        <w:pStyle w:val="Standard"/>
        <w:jc w:val="both"/>
      </w:pPr>
    </w:p>
    <w:p w:rsidR="00AB7B57" w:rsidRDefault="007B186C">
      <w:pPr>
        <w:pStyle w:val="Standard"/>
        <w:numPr>
          <w:ilvl w:val="0"/>
          <w:numId w:val="13"/>
        </w:numPr>
        <w:jc w:val="both"/>
      </w:pPr>
      <w:r>
        <w:t>odśnieżanie oraz sprzątanie terenu na wezwanie Zamawiającego (ul. Langiewicza 2)</w:t>
      </w:r>
    </w:p>
    <w:p w:rsidR="00AB7B57" w:rsidRDefault="00AB7B57">
      <w:pPr>
        <w:pStyle w:val="Standard"/>
        <w:jc w:val="both"/>
      </w:pPr>
    </w:p>
    <w:p w:rsidR="00AB7B57" w:rsidRDefault="007B186C">
      <w:pPr>
        <w:pStyle w:val="Quotations"/>
        <w:ind w:left="0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  <w:t xml:space="preserve"> Obiekty kubaturowe</w:t>
      </w:r>
    </w:p>
    <w:p w:rsidR="00AB7B57" w:rsidRDefault="007B186C">
      <w:pPr>
        <w:pStyle w:val="Standard"/>
        <w:ind w:right="567"/>
        <w:jc w:val="both"/>
      </w:pPr>
      <w:r>
        <w:t>1. Wojewódzki Szpital Zespolony ul. Grunwaldzka 45 w Kielcach.</w:t>
      </w:r>
    </w:p>
    <w:p w:rsidR="00AB7B57" w:rsidRDefault="00AB7B57">
      <w:pPr>
        <w:pStyle w:val="Standard"/>
        <w:jc w:val="both"/>
      </w:pPr>
    </w:p>
    <w:p w:rsidR="00AB7B57" w:rsidRDefault="007B186C">
      <w:pPr>
        <w:pStyle w:val="Standard"/>
        <w:numPr>
          <w:ilvl w:val="0"/>
          <w:numId w:val="13"/>
        </w:numPr>
        <w:jc w:val="both"/>
      </w:pPr>
      <w:r>
        <w:t>posypywanie piaskiem chodni</w:t>
      </w:r>
      <w:r>
        <w:t>ków przed budynkami, schodów wejściowych, podjazdów</w:t>
      </w:r>
    </w:p>
    <w:p w:rsidR="00AB7B57" w:rsidRDefault="007B186C">
      <w:pPr>
        <w:pStyle w:val="Standard"/>
        <w:jc w:val="both"/>
      </w:pPr>
      <w:r>
        <w:t xml:space="preserve"> </w:t>
      </w:r>
      <w:r>
        <w:br/>
      </w:r>
      <w:r>
        <w:t xml:space="preserve">dla wózków </w:t>
      </w:r>
      <w:proofErr w:type="spellStart"/>
      <w:r>
        <w:t>inwalidzkich,wjazdów</w:t>
      </w:r>
      <w:proofErr w:type="spellEnd"/>
      <w:r>
        <w:t>, podjazdów, uliczek wewnętrznych.</w:t>
      </w:r>
    </w:p>
    <w:p w:rsidR="00AB7B57" w:rsidRDefault="00AB7B57">
      <w:pPr>
        <w:pStyle w:val="Standard"/>
        <w:jc w:val="both"/>
        <w:rPr>
          <w:rFonts w:cs="TimesNewRomanPS-BoldMT"/>
          <w:b/>
          <w:bCs/>
        </w:rPr>
      </w:pPr>
    </w:p>
    <w:p w:rsidR="00AB7B57" w:rsidRDefault="00AB7B57">
      <w:pPr>
        <w:pStyle w:val="Standard"/>
        <w:rPr>
          <w:rFonts w:cs="Calibri"/>
          <w:b/>
          <w:bCs/>
        </w:rPr>
      </w:pPr>
    </w:p>
    <w:p w:rsidR="00AB7B57" w:rsidRDefault="007B186C">
      <w:pPr>
        <w:pStyle w:val="Standard"/>
      </w:pPr>
      <w:r>
        <w:rPr>
          <w:rFonts w:cs="Calibri"/>
          <w:b/>
          <w:bCs/>
        </w:rPr>
        <w:tab/>
        <w:t>1. Pawilon “A” budynek główny ul. Grunwaldzka 45 Kielce.</w:t>
      </w: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759,30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z tej powierzchni 126,9 m² (pomieszczenia pomocnicze i t</w:t>
            </w:r>
            <w:r>
              <w:rPr>
                <w:rFonts w:cs="Calibri"/>
              </w:rPr>
              <w:t>echniczne) do sprzątania 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711,70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22 m² powierzchnia do sprzątania (pomieszczenie pomocnicze i techniczne raz w miesiącu).</w:t>
            </w:r>
            <w:r>
              <w:rPr>
                <w:rFonts w:cs="Calibri"/>
                <w:vertAlign w:val="superscript"/>
              </w:rPr>
              <w:t>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1 170,10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Piętro 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1 102,00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1 124,40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Strych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1 313,75 m²</w:t>
            </w:r>
            <w:r>
              <w:rPr>
                <w:rFonts w:cs="Calibri"/>
              </w:rPr>
              <w:t xml:space="preserve"> – powierzchnia do sprzątania dwa razy w roku wiosną i jesienią.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</w:pPr>
            <w:r>
              <w:rPr>
                <w:rFonts w:cs="Calibri"/>
                <w:b/>
              </w:rPr>
              <w:t>6 181, 25 m</w:t>
            </w:r>
            <w:r>
              <w:rPr>
                <w:rFonts w:cs="Calibri"/>
                <w:b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</w:pPr>
      <w:r>
        <w:rPr>
          <w:rFonts w:cs="Calibri"/>
          <w:b/>
          <w:bCs/>
        </w:rPr>
        <w:tab/>
        <w:t>2. Pawilon “B” budynek główny ul. Grunwaldzka 45 Kielce.</w:t>
      </w: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523,80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116,20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 xml:space="preserve">powierzchnia do sprzątania raz w miesiącu (pomieszczenia techniczne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528,5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536,40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581,10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579,60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Strych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jc w:val="both"/>
            </w:pPr>
            <w:r>
              <w:rPr>
                <w:rFonts w:cs="Calibri"/>
              </w:rPr>
              <w:t>580,00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powierzchnia do sprzątania dwa</w:t>
            </w:r>
            <w:r>
              <w:rPr>
                <w:rFonts w:cs="Calibri"/>
              </w:rPr>
              <w:t xml:space="preserve"> razy w roku wiosną i jesienią.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3 329,40 m</w:t>
            </w:r>
            <w:r>
              <w:rPr>
                <w:rFonts w:cs="Calibri"/>
                <w:b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ind w:left="708"/>
        <w:jc w:val="both"/>
        <w:rPr>
          <w:rFonts w:cs="Tahoma"/>
        </w:rPr>
      </w:pPr>
    </w:p>
    <w:p w:rsidR="00AB7B57" w:rsidRDefault="007B186C">
      <w:pPr>
        <w:pStyle w:val="Standard"/>
        <w:spacing w:line="360" w:lineRule="auto"/>
        <w:jc w:val="both"/>
      </w:pPr>
      <w:r>
        <w:rPr>
          <w:rFonts w:cs="Calibri"/>
          <w:b/>
          <w:bCs/>
        </w:rPr>
        <w:tab/>
        <w:t>3. Pawilon “C” budynek główny ul. Grunwaldzka 45 Kielce.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</w:pPr>
            <w:r>
              <w:rPr>
                <w:rFonts w:cs="Calibri"/>
              </w:rPr>
              <w:t>1 304,40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z tej powierzchni 148,10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powierzchnia </w:t>
            </w:r>
            <w:r>
              <w:rPr>
                <w:rFonts w:cs="Calibri"/>
              </w:rPr>
              <w:t>do sprzątania (pomieszczenia pomocnicze i techniczne)</w:t>
            </w:r>
          </w:p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1 297,00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1 194,10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1 200,80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1 221,60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Strych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1 313,75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dwa </w:t>
            </w:r>
            <w:r>
              <w:rPr>
                <w:rFonts w:cs="Calibri"/>
              </w:rPr>
              <w:t>razy w roku wiosną i jesienią.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7 531,65 m</w:t>
            </w:r>
            <w:r>
              <w:rPr>
                <w:rFonts w:cs="Calibri"/>
                <w:b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4. Laboratorium – łącznik ul. Grunwaldzka 45 Kielce.</w:t>
      </w:r>
    </w:p>
    <w:tbl>
      <w:tblPr>
        <w:tblW w:w="964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616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795,00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620,10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53,50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powierzchnia do sprzątania </w:t>
            </w:r>
            <w:r>
              <w:rPr>
                <w:rFonts w:cs="Calibri"/>
              </w:rPr>
              <w:t>raz w miesiącu (pomieszczenia techniczne i pomocnicze.)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758,70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 xml:space="preserve">z tej powierzchni 14,6m² - sprzątane raz w </w:t>
            </w:r>
            <w:r>
              <w:rPr>
                <w:rFonts w:cs="Calibri"/>
              </w:rPr>
              <w:lastRenderedPageBreak/>
              <w:t>miesiącu (pomieszczenia pomocnicze i techniczne).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Łączna powierzchnia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2 173,80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5. Świętokrzyskie Centrum Kardiologii, ul. Grunwaldzka 45 Kielce.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5"/>
        <w:gridCol w:w="615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1 084,90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z tej powierzchni 684,20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raz w miesiącu (pomieszczenia techniczne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1 814,00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z tej powierzchni 26,70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raz w miesiącu (pomieszczenia techniczne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1 523,50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1 736,00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1 729,70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z tej powierzchni 5,2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</w:t>
            </w:r>
            <w:r>
              <w:rPr>
                <w:rFonts w:cs="Calibri"/>
              </w:rPr>
              <w:t xml:space="preserve"> raz w miesiącu (pomieszczenia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IV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1 098,70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z tej powierzchni 126,10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raz w miesiącu (pomieszczenia techniczne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</w:t>
            </w:r>
            <w:r>
              <w:rPr>
                <w:rFonts w:cs="Calibri"/>
                <w:b/>
              </w:rPr>
              <w:t>nia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8 986,80 m</w:t>
            </w:r>
            <w:r>
              <w:rPr>
                <w:rFonts w:cs="Calibri"/>
                <w:b/>
                <w:vertAlign w:val="superscript"/>
              </w:rPr>
              <w:t>2</w:t>
            </w:r>
          </w:p>
          <w:p w:rsidR="00AB7B57" w:rsidRDefault="00AB7B57">
            <w:pPr>
              <w:pStyle w:val="Standard"/>
              <w:widowControl w:val="0"/>
              <w:spacing w:line="360" w:lineRule="auto"/>
              <w:jc w:val="both"/>
              <w:rPr>
                <w:rFonts w:cs="Tahoma"/>
                <w:b/>
              </w:rPr>
            </w:pP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 xml:space="preserve">6. Przychodnia Przyszpitalna, ul. </w:t>
      </w:r>
      <w:proofErr w:type="spellStart"/>
      <w:r>
        <w:rPr>
          <w:rFonts w:cs="Calibri"/>
          <w:b/>
          <w:bCs/>
        </w:rPr>
        <w:t>Artwińskiego</w:t>
      </w:r>
      <w:proofErr w:type="spellEnd"/>
      <w:r>
        <w:rPr>
          <w:rFonts w:cs="Calibri"/>
          <w:b/>
          <w:bCs/>
        </w:rPr>
        <w:t xml:space="preserve"> 1 Kielce.</w:t>
      </w: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1 307,10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  <w:p w:rsidR="00AB7B57" w:rsidRDefault="00AB7B57">
            <w:pPr>
              <w:pStyle w:val="Standard"/>
              <w:widowControl w:val="0"/>
              <w:spacing w:line="360" w:lineRule="auto"/>
              <w:jc w:val="both"/>
            </w:pP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7. Przychodnia Przyszpitalna, ul. Grunwaldzka 45 Kielce.</w:t>
      </w: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ind w:right="340"/>
              <w:jc w:val="both"/>
            </w:pPr>
            <w:r>
              <w:rPr>
                <w:rFonts w:cs="Calibri"/>
                <w:b/>
                <w:bCs/>
              </w:rPr>
              <w:t>1 819,80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dzierżawa 137 m² =1682,80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z tej powierzchni</w:t>
            </w:r>
            <w:r>
              <w:rPr>
                <w:rFonts w:cs="Calibri"/>
              </w:rPr>
              <w:t xml:space="preserve"> (pomieszczenia archiwalne w piwnicach)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81,3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raz w miesiącu.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8. Klinika Rehabilitacji, ul. Kościuszki 3 Kielce.</w:t>
      </w: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16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898,00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z tej powierzchni garaż wraz z pomieszczeniami technicznymi 498,8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powierzchnia do sprzątania 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778,10 m²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797,90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Piętro II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799,00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810,90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Strych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797,00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dwa razy w roku (wiosną i jesienią).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4 880,90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9. Klinika Chorób Zakaźnych i Klinika Dermatologii, ul. Radiowa 7 Kielce.</w:t>
      </w: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18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Piwnica bez pomieszczeń technicznych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jc w:val="both"/>
            </w:pPr>
            <w:r>
              <w:rPr>
                <w:rFonts w:cs="Calibri"/>
              </w:rPr>
              <w:t>617,40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z tej powierzchnia 536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powierzchnia do sprzątania  raz w miesiącu (pomieszczenia techniczne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835,20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835,40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869,30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Strych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917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>- powierzchnia do sprzątania dwa</w:t>
            </w:r>
            <w:r>
              <w:rPr>
                <w:rFonts w:cs="Calibri"/>
              </w:rPr>
              <w:t xml:space="preserve"> razy w roku (wiosną i jesienią).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4 074,30 m</w:t>
            </w:r>
            <w:r>
              <w:rPr>
                <w:rFonts w:cs="Calibri"/>
                <w:b/>
                <w:bCs/>
                <w:vertAlign w:val="superscript"/>
              </w:rPr>
              <w:t>2.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10. Poradnia Chorób Zakaźnych, ul. Radiowa 7 Kielce.</w:t>
      </w: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0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113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400,10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196,10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513,10 m</w:t>
            </w:r>
            <w:r>
              <w:rPr>
                <w:rFonts w:cs="Calibri"/>
                <w:b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</w:pPr>
      <w:r>
        <w:t xml:space="preserve"> </w:t>
      </w:r>
      <w:r>
        <w:tab/>
      </w:r>
      <w:r>
        <w:rPr>
          <w:b/>
          <w:bCs/>
        </w:rPr>
        <w:t>11.</w:t>
      </w:r>
      <w:r>
        <w:t xml:space="preserve"> </w:t>
      </w:r>
      <w:r>
        <w:rPr>
          <w:b/>
          <w:bCs/>
        </w:rPr>
        <w:t xml:space="preserve">Pomieszczenia </w:t>
      </w:r>
      <w:proofErr w:type="spellStart"/>
      <w:r>
        <w:rPr>
          <w:b/>
          <w:bCs/>
        </w:rPr>
        <w:t>administracyjno</w:t>
      </w:r>
      <w:proofErr w:type="spellEnd"/>
      <w:r>
        <w:rPr>
          <w:b/>
          <w:bCs/>
        </w:rPr>
        <w:t xml:space="preserve"> - techniczne oraz pomieszczenia inne, </w:t>
      </w:r>
      <w:r>
        <w:rPr>
          <w:b/>
          <w:bCs/>
        </w:rPr>
        <w:br/>
      </w:r>
      <w:r>
        <w:rPr>
          <w:b/>
          <w:bCs/>
        </w:rPr>
        <w:t>ul. Grunwaldzka 45 Kielce.</w:t>
      </w:r>
    </w:p>
    <w:p w:rsidR="00AB7B57" w:rsidRDefault="00AB7B57">
      <w:pPr>
        <w:pStyle w:val="Standard"/>
        <w:rPr>
          <w:b/>
          <w:bCs/>
        </w:rPr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3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Biblioteka i Archiwum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868,50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z tej powierzchni 322,70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raz w miesiącu, natomiast 546,40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     powierzchnia do sprzą</w:t>
            </w:r>
            <w:r>
              <w:rPr>
                <w:rFonts w:cs="Calibri"/>
              </w:rPr>
              <w:t>tania</w:t>
            </w:r>
            <w:r>
              <w:rPr>
                <w:rFonts w:cs="Calibri"/>
              </w:rPr>
              <w:t xml:space="preserve"> raz w tygodniu.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Dział Zamówień Publicznych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111,60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Warsztat techniczny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53,20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dwa razy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tygodniu.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Utylizacja odpadów medycznych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</w:pPr>
            <w:r>
              <w:rPr>
                <w:rFonts w:cs="Calibri"/>
              </w:rPr>
              <w:t>192,80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</w:t>
            </w:r>
            <w:r>
              <w:rPr>
                <w:rFonts w:cs="Calibri"/>
              </w:rPr>
              <w:t xml:space="preserve"> dwa razy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tygodniu.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Przechowalnia zwłok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60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1 286,10 m²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</w:pPr>
      <w:r>
        <w:rPr>
          <w:rFonts w:cs="Calibri"/>
          <w:b/>
          <w:bCs/>
        </w:rPr>
        <w:lastRenderedPageBreak/>
        <w:t xml:space="preserve"> </w:t>
      </w:r>
      <w:r>
        <w:rPr>
          <w:rFonts w:cs="Calibri"/>
          <w:b/>
          <w:bCs/>
        </w:rPr>
        <w:tab/>
        <w:t xml:space="preserve">12. Świętokrzyskie Centrum Neurologii wraz z </w:t>
      </w:r>
      <w:r>
        <w:rPr>
          <w:rFonts w:cs="Calibri"/>
          <w:b/>
          <w:bCs/>
        </w:rPr>
        <w:t xml:space="preserve">Poradnią Neurologiczną, </w:t>
      </w:r>
      <w:r>
        <w:rPr>
          <w:rFonts w:cs="Calibri"/>
          <w:b/>
          <w:bCs/>
        </w:rPr>
        <w:br/>
      </w:r>
      <w:r>
        <w:rPr>
          <w:rFonts w:cs="Calibri"/>
          <w:b/>
          <w:bCs/>
        </w:rPr>
        <w:t>ul. Grunwaldzka 45 Kielce.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5"/>
        <w:gridCol w:w="366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 – blok szpitala, ciągi komunikacyjne, szatnie, natryski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1 117,84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263,35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powierzchnia do sprzątania raz w miesiącu (pomieszczenia techniczne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Parter – </w:t>
            </w:r>
            <w:r>
              <w:rPr>
                <w:rFonts w:cs="Calibri"/>
              </w:rPr>
              <w:t>blok szpitalny, Izba Przyjęć, Poradnie EMG, EEG, USG, RTG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1 230,45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</w:rPr>
              <w:t xml:space="preserve"> z tej powierzchni 91,67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  <w:vertAlign w:val="superscript"/>
              </w:rPr>
              <w:t xml:space="preserve">. </w:t>
            </w:r>
            <w:r>
              <w:rPr>
                <w:rFonts w:cs="Calibri"/>
              </w:rPr>
              <w:t>powierzchnia do sprzątania</w:t>
            </w:r>
            <w:r>
              <w:rPr>
                <w:rFonts w:cs="Calibri"/>
              </w:rPr>
              <w:t xml:space="preserve"> raz w miesiącu (pomieszczenia techniczne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Neurologia część niska parter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593,25 m²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Neurologia część niska I </w:t>
            </w:r>
            <w:r>
              <w:rPr>
                <w:rFonts w:cs="Calibri"/>
              </w:rPr>
              <w:t>piętro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599,07 m²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 – blok poradni z łącznikiem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895,57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 – udary, Neurologia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cs="Calibri"/>
                <w:sz w:val="40"/>
                <w:szCs w:val="40"/>
                <w:vertAlign w:val="superscript"/>
              </w:rPr>
              <w:t>940,16 m²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 – blok szpitalny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912,20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IV – Neurologia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919,02 m²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7 207,56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 xml:space="preserve">13. Budynek Kliniki Neurochirurgii, </w:t>
      </w:r>
      <w:r>
        <w:rPr>
          <w:rFonts w:cs="Calibri"/>
          <w:b/>
          <w:bCs/>
        </w:rPr>
        <w:t>ul. Grunwaldzka 45 Kielce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577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Piwnice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314,09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</w:t>
            </w:r>
            <w:r>
              <w:rPr>
                <w:rFonts w:cs="Calibri"/>
              </w:rPr>
              <w:t xml:space="preserve"> raz w miesiącu (pomieszczenia archiwum i techniczne).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1 254,40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 177,60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powierzchnia do sprzątania raz w miesiącu (pomieszczenia techniczne 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1 336,50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powierzchnia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</w:rPr>
              <w:t>2 904,99 m</w:t>
            </w:r>
            <w:r>
              <w:rPr>
                <w:rFonts w:cs="Calibri"/>
                <w:b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imesNewRomanPS-BoldMT"/>
          <w:b/>
          <w:bCs/>
        </w:rPr>
      </w:pPr>
    </w:p>
    <w:p w:rsidR="00AB7B57" w:rsidRDefault="007B186C">
      <w:pPr>
        <w:pStyle w:val="Standard"/>
      </w:pPr>
      <w:r>
        <w:t xml:space="preserve"> </w:t>
      </w:r>
      <w:r>
        <w:tab/>
      </w:r>
      <w:r>
        <w:rPr>
          <w:b/>
          <w:bCs/>
        </w:rPr>
        <w:t>14. Budynek Kliniki Kardiochirurgii, ul. Grunwaldzka 45 Kielce.</w:t>
      </w:r>
    </w:p>
    <w:p w:rsidR="00AB7B57" w:rsidRDefault="00AB7B57">
      <w:pPr>
        <w:pStyle w:val="Standard"/>
        <w:rPr>
          <w:b/>
          <w:bCs/>
        </w:rPr>
      </w:pP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9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321,70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 xml:space="preserve">z tej powierzchni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77,10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powierzchnia do sprzątania 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Piętro 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</w:pPr>
            <w:r>
              <w:rPr>
                <w:rFonts w:cs="Calibri"/>
              </w:rPr>
              <w:t>1 082,80 m</w:t>
            </w:r>
            <w:r>
              <w:rPr>
                <w:rFonts w:cs="Calibri"/>
                <w:vertAlign w:val="superscript"/>
              </w:rPr>
              <w:t xml:space="preserve">2 </w:t>
            </w:r>
            <w:r>
              <w:rPr>
                <w:rFonts w:cs="Calibri"/>
              </w:rPr>
              <w:t>- z tej powierzchni 11,70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powierzchnia do sprzątania raz w miesiącu (pomieszczenia techniczne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885,90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z tej powierzchni 7,8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powierzchnia do sprzątania</w:t>
            </w:r>
            <w:r>
              <w:rPr>
                <w:rFonts w:cs="Calibri"/>
              </w:rPr>
              <w:t xml:space="preserve">  raz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miesiącu (pomieszczenia techniczne).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37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48"/>
            </w:tblGrid>
            <w:tr w:rsidR="00AB7B5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3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B7B57" w:rsidRDefault="007B186C">
                  <w:pPr>
                    <w:pStyle w:val="Standard"/>
                    <w:widowControl w:val="0"/>
                    <w:spacing w:line="360" w:lineRule="auto"/>
                  </w:pPr>
                  <w:r>
                    <w:rPr>
                      <w:rFonts w:cs="Calibri"/>
                    </w:rPr>
                    <w:t>187,80 m</w:t>
                  </w:r>
                  <w:r>
                    <w:rPr>
                      <w:rFonts w:cs="Calibri"/>
                      <w:vertAlign w:val="superscript"/>
                    </w:rPr>
                    <w:t>2</w:t>
                  </w:r>
                  <w:r>
                    <w:rPr>
                      <w:rFonts w:cs="Calibri"/>
                    </w:rPr>
                    <w:t xml:space="preserve"> z tej powierzchni </w:t>
                  </w:r>
                  <w:r>
                    <w:rPr>
                      <w:rFonts w:cs="Calibri"/>
                    </w:rPr>
                    <w:br/>
                  </w:r>
                  <w:r>
                    <w:rPr>
                      <w:rFonts w:cs="Calibri"/>
                    </w:rPr>
                    <w:t>151,6 m</w:t>
                  </w:r>
                  <w:r>
                    <w:rPr>
                      <w:rFonts w:cs="Calibri"/>
                      <w:vertAlign w:val="superscript"/>
                    </w:rPr>
                    <w:t>2</w:t>
                  </w:r>
                  <w:r>
                    <w:rPr>
                      <w:rFonts w:cs="Calibri"/>
                    </w:rPr>
                    <w:t xml:space="preserve"> – powierzchnia do sprzątania raz w miesiącu (pomieszczenia pomocnicze </w:t>
                  </w:r>
                  <w:r>
                    <w:rPr>
                      <w:rFonts w:cs="Calibri"/>
                    </w:rPr>
                    <w:br/>
                  </w:r>
                  <w:r>
                    <w:rPr>
                      <w:rFonts w:cs="Calibri"/>
                    </w:rPr>
                    <w:t>i techniczne).</w:t>
                  </w:r>
                </w:p>
              </w:tc>
            </w:tr>
          </w:tbl>
          <w:p w:rsidR="00AB7B57" w:rsidRDefault="00AB7B57">
            <w:pPr>
              <w:pStyle w:val="Standard"/>
              <w:widowControl w:val="0"/>
              <w:spacing w:line="360" w:lineRule="auto"/>
            </w:pP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2 478,20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  <w:t>15. Parking wielopoziomowy, ul. Grunwaldzka 45 Kielce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7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Parter - pomieszczenia </w:t>
            </w:r>
            <w:proofErr w:type="spellStart"/>
            <w:r>
              <w:rPr>
                <w:rFonts w:cs="Calibri"/>
              </w:rPr>
              <w:t>administracyjno</w:t>
            </w:r>
            <w:proofErr w:type="spellEnd"/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socjalne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25,30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</w:t>
            </w:r>
            <w:r>
              <w:rPr>
                <w:rFonts w:cs="Calibri"/>
              </w:rPr>
              <w:t xml:space="preserve"> dwa razy w tygodniu.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Powierzchnia wewnętrzna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6 266,90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</w:t>
            </w:r>
            <w:r>
              <w:rPr>
                <w:rFonts w:cs="Calibri"/>
              </w:rPr>
              <w:t>raz w miesiącu.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6 292,20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>16. Świętokrzyskie Centrum Pediatrii, ul. Grunwaldzka 45 Kielce</w:t>
      </w:r>
      <w:r>
        <w:rPr>
          <w:rFonts w:cs="Calibri"/>
          <w:b/>
          <w:bCs/>
        </w:rPr>
        <w:t>.</w:t>
      </w: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5"/>
        <w:gridCol w:w="364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1 562,09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z tej powierzchni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40,94 m² – powierzchnia do sprzątania raz w tygodniu (pomieszczenia techniczne 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 pomocnicze).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1 603,90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1 633,71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III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1 631,64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IV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994,73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  <w:b/>
                <w:bCs/>
              </w:rPr>
              <w:t>7 426,07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 </w:t>
      </w:r>
      <w:r>
        <w:rPr>
          <w:rFonts w:cs="Calibri"/>
          <w:b/>
        </w:rPr>
        <w:tab/>
        <w:t xml:space="preserve">17. Pawilon “G”, ul. </w:t>
      </w:r>
      <w:proofErr w:type="spellStart"/>
      <w:r>
        <w:rPr>
          <w:rFonts w:cs="Calibri"/>
          <w:b/>
        </w:rPr>
        <w:t>Artwińskiego</w:t>
      </w:r>
      <w:proofErr w:type="spellEnd"/>
      <w:r>
        <w:rPr>
          <w:rFonts w:cs="Calibri"/>
          <w:b/>
        </w:rPr>
        <w:t xml:space="preserve"> 3 A Kielce.</w:t>
      </w: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364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Poziom - 3,30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1 060,90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z tej powierzchni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400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</w:t>
            </w:r>
            <w:r>
              <w:rPr>
                <w:rFonts w:cs="Calibri"/>
              </w:rPr>
              <w:t xml:space="preserve"> raz w miesiącu (pomieszczenia techniczne).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</w:pPr>
            <w:r>
              <w:rPr>
                <w:rFonts w:cs="Calibri"/>
              </w:rPr>
              <w:t>1 031,30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 xml:space="preserve">   953,80</w:t>
            </w:r>
            <w:r>
              <w:rPr>
                <w:rFonts w:cs="Calibri"/>
              </w:rPr>
              <w:t xml:space="preserve">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  <w:bCs/>
              </w:rPr>
              <w:t>3 046,00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  <w:b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>18. Budynek SOR, ul. Grunwaldzka 45 Kielce.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4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1 213,70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Piętro 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1 184,30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  <w:b/>
                <w:bCs/>
              </w:rPr>
              <w:t>2 398,00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  <w:b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  <w:t>19. Budynek oczyszczalni ścieków, ul. Radiowa 7 Kielce.</w:t>
      </w:r>
    </w:p>
    <w:tbl>
      <w:tblPr>
        <w:tblW w:w="957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15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</w:pPr>
            <w:r>
              <w:rPr>
                <w:rFonts w:cs="Calibri"/>
              </w:rPr>
              <w:t>92,8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– powierzchnia do sprzątania </w:t>
            </w:r>
            <w:r>
              <w:rPr>
                <w:rFonts w:cs="Calibri"/>
              </w:rPr>
              <w:t>raz na kwartał.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92,8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widowControl w:val="0"/>
        <w:spacing w:line="360" w:lineRule="auto"/>
        <w:jc w:val="both"/>
        <w:rPr>
          <w:rFonts w:cs="Tahoma"/>
          <w:b/>
        </w:rPr>
      </w:pPr>
    </w:p>
    <w:p w:rsidR="00AB7B57" w:rsidRDefault="007B186C">
      <w:pPr>
        <w:pStyle w:val="Standard"/>
        <w:tabs>
          <w:tab w:val="left" w:pos="1068"/>
        </w:tabs>
        <w:spacing w:line="360" w:lineRule="auto"/>
        <w:jc w:val="both"/>
      </w:pPr>
      <w:r>
        <w:rPr>
          <w:rFonts w:cs="Calibri"/>
          <w:b/>
        </w:rPr>
        <w:tab/>
        <w:t>20. Budynek odpadów medycznych, ul. Radiowa 7 Kielce.</w:t>
      </w: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Parter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cs="Calibri"/>
              </w:rPr>
              <w:t>8,02 m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8,02 m</w:t>
            </w:r>
            <w:r>
              <w:rPr>
                <w:rFonts w:cs="Calibri"/>
                <w:b/>
                <w:bCs/>
                <w:vertAlign w:val="superscript"/>
              </w:rPr>
              <w:t>2</w:t>
            </w:r>
          </w:p>
        </w:tc>
      </w:tr>
    </w:tbl>
    <w:p w:rsidR="00AB7B57" w:rsidRDefault="00AB7B57">
      <w:pPr>
        <w:pStyle w:val="Standard"/>
        <w:jc w:val="both"/>
      </w:pPr>
    </w:p>
    <w:p w:rsidR="00AB7B57" w:rsidRDefault="007B186C">
      <w:pPr>
        <w:pStyle w:val="Standard"/>
        <w:jc w:val="both"/>
      </w:pPr>
      <w:r>
        <w:rPr>
          <w:b/>
          <w:bCs/>
        </w:rPr>
        <w:t>21. Świętokrzyskie Centrum Kardiologii Sala Hybrydowa, ul. Grunwaldzka 45 Kielce.</w:t>
      </w:r>
    </w:p>
    <w:p w:rsidR="00AB7B57" w:rsidRDefault="00AB7B57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5"/>
        <w:gridCol w:w="3630"/>
      </w:tblGrid>
      <w:tr w:rsidR="00AB7B57">
        <w:tblPrEx>
          <w:tblCellMar>
            <w:top w:w="0" w:type="dxa"/>
            <w:bottom w:w="0" w:type="dxa"/>
          </w:tblCellMar>
        </w:tblPrEx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7B57" w:rsidRDefault="007B186C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Łączna powierzchnia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7B57" w:rsidRDefault="007B186C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291,88 m²</w:t>
            </w:r>
          </w:p>
        </w:tc>
      </w:tr>
    </w:tbl>
    <w:p w:rsidR="00AB7B57" w:rsidRDefault="00AB7B57">
      <w:pPr>
        <w:pStyle w:val="Standard"/>
        <w:spacing w:line="360" w:lineRule="auto"/>
        <w:jc w:val="both"/>
      </w:pPr>
    </w:p>
    <w:p w:rsidR="00AB7B57" w:rsidRDefault="007B186C">
      <w:pPr>
        <w:pStyle w:val="Standard"/>
      </w:pPr>
      <w:r>
        <w:rPr>
          <w:b/>
          <w:bCs/>
        </w:rPr>
        <w:tab/>
        <w:t xml:space="preserve">22. Świętokrzyskie Centrum Pediatrii, Pracownia Cytostatyczna w pawilonie G </w:t>
      </w:r>
      <w:r>
        <w:rPr>
          <w:b/>
          <w:bCs/>
        </w:rPr>
        <w:br/>
      </w:r>
      <w:r>
        <w:rPr>
          <w:b/>
          <w:bCs/>
        </w:rPr>
        <w:t xml:space="preserve">ul. </w:t>
      </w:r>
      <w:proofErr w:type="spellStart"/>
      <w:r>
        <w:rPr>
          <w:b/>
          <w:bCs/>
        </w:rPr>
        <w:t>Artwińskiego</w:t>
      </w:r>
      <w:proofErr w:type="spellEnd"/>
      <w:r>
        <w:rPr>
          <w:b/>
          <w:bCs/>
        </w:rPr>
        <w:t xml:space="preserve"> 3A.</w:t>
      </w:r>
    </w:p>
    <w:p w:rsidR="00AB7B57" w:rsidRDefault="00AB7B57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5"/>
        <w:gridCol w:w="3630"/>
      </w:tblGrid>
      <w:tr w:rsidR="00AB7B57">
        <w:tblPrEx>
          <w:tblCellMar>
            <w:top w:w="0" w:type="dxa"/>
            <w:bottom w:w="0" w:type="dxa"/>
          </w:tblCellMar>
        </w:tblPrEx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7B57" w:rsidRDefault="007B186C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Łączna</w:t>
            </w:r>
            <w:r>
              <w:rPr>
                <w:b/>
                <w:bCs/>
              </w:rPr>
              <w:t xml:space="preserve"> powierzchnia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7B57" w:rsidRDefault="007B186C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78,90 m²</w:t>
            </w:r>
          </w:p>
        </w:tc>
      </w:tr>
    </w:tbl>
    <w:p w:rsidR="00AB7B57" w:rsidRDefault="00AB7B57">
      <w:pPr>
        <w:pStyle w:val="Standard"/>
        <w:spacing w:line="360" w:lineRule="auto"/>
        <w:jc w:val="both"/>
        <w:rPr>
          <w:b/>
          <w:bCs/>
        </w:rPr>
      </w:pPr>
    </w:p>
    <w:p w:rsidR="00AB7B57" w:rsidRDefault="007B186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  <w:t>23. Dział Remontowo – Budowlany, ul. Grunwaldzka 45 Kielce.</w:t>
      </w:r>
    </w:p>
    <w:p w:rsidR="00AB7B57" w:rsidRDefault="00AB7B57">
      <w:pPr>
        <w:pStyle w:val="Standard"/>
        <w:spacing w:line="360" w:lineRule="auto"/>
        <w:jc w:val="both"/>
        <w:rPr>
          <w:b/>
          <w:bCs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55 m²</w:t>
            </w:r>
          </w:p>
        </w:tc>
      </w:tr>
    </w:tbl>
    <w:p w:rsidR="00AB7B57" w:rsidRDefault="00AB7B57">
      <w:pPr>
        <w:pStyle w:val="Standard"/>
        <w:spacing w:line="360" w:lineRule="auto"/>
        <w:jc w:val="both"/>
        <w:rPr>
          <w:rFonts w:cs="Calibri"/>
        </w:rPr>
      </w:pPr>
    </w:p>
    <w:p w:rsidR="00AB7B57" w:rsidRDefault="007B186C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ab/>
      </w:r>
      <w:r>
        <w:rPr>
          <w:rFonts w:cs="Calibri"/>
          <w:b/>
          <w:bCs/>
        </w:rPr>
        <w:t>24. Budynek Centrum Urazowe dla Dorosłych, ul. Grunwaldzka 45 Kielce.</w:t>
      </w:r>
    </w:p>
    <w:p w:rsidR="00AB7B57" w:rsidRDefault="00AB7B57">
      <w:pPr>
        <w:pStyle w:val="Standard"/>
        <w:spacing w:line="360" w:lineRule="auto"/>
        <w:jc w:val="both"/>
        <w:rPr>
          <w:rFonts w:cs="Calibri"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455</w:t>
            </w:r>
            <w:r>
              <w:rPr>
                <w:rFonts w:cs="Calibri"/>
                <w:b/>
                <w:bCs/>
              </w:rPr>
              <w:t xml:space="preserve"> m²</w:t>
            </w:r>
          </w:p>
        </w:tc>
      </w:tr>
    </w:tbl>
    <w:p w:rsidR="00AB7B57" w:rsidRDefault="00AB7B57">
      <w:pPr>
        <w:pStyle w:val="Standard"/>
      </w:pPr>
    </w:p>
    <w:p w:rsidR="00AB7B57" w:rsidRDefault="007B186C">
      <w:pPr>
        <w:pStyle w:val="Standard"/>
      </w:pPr>
      <w:r>
        <w:tab/>
      </w:r>
      <w:r>
        <w:rPr>
          <w:b/>
          <w:bCs/>
        </w:rPr>
        <w:t>25. Łącznik między SOR a Świętokrzyskim Centrum Neurologii, ul. Grunwaldzka 45 Kielce.</w:t>
      </w:r>
    </w:p>
    <w:p w:rsidR="00AB7B57" w:rsidRDefault="00AB7B57">
      <w:pPr>
        <w:pStyle w:val="Standard"/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181,84 m²</w:t>
            </w:r>
          </w:p>
        </w:tc>
      </w:tr>
    </w:tbl>
    <w:p w:rsidR="00AB7B57" w:rsidRDefault="00AB7B57">
      <w:pPr>
        <w:pStyle w:val="Standard"/>
      </w:pPr>
    </w:p>
    <w:p w:rsidR="00AB7B57" w:rsidRDefault="007B186C">
      <w:pPr>
        <w:pStyle w:val="Standard"/>
      </w:pPr>
      <w:r>
        <w:tab/>
      </w:r>
      <w:r>
        <w:rPr>
          <w:b/>
          <w:bCs/>
        </w:rPr>
        <w:t>26. Kontenery przy SOR, ul. Grunwaldzka 45 Kielce.</w:t>
      </w:r>
    </w:p>
    <w:p w:rsidR="00AB7B57" w:rsidRDefault="00AB7B57">
      <w:pPr>
        <w:pStyle w:val="Standard"/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100 m²</w:t>
            </w:r>
          </w:p>
        </w:tc>
      </w:tr>
    </w:tbl>
    <w:p w:rsidR="00AB7B57" w:rsidRDefault="00AB7B57">
      <w:pPr>
        <w:pStyle w:val="Standard"/>
      </w:pPr>
    </w:p>
    <w:p w:rsidR="00AB7B57" w:rsidRDefault="007B186C">
      <w:pPr>
        <w:pStyle w:val="Standard"/>
      </w:pPr>
      <w:r>
        <w:tab/>
      </w:r>
      <w:r>
        <w:rPr>
          <w:b/>
          <w:bCs/>
        </w:rPr>
        <w:t xml:space="preserve">27.Kontener dla Tomografii </w:t>
      </w:r>
      <w:r>
        <w:rPr>
          <w:b/>
          <w:bCs/>
        </w:rPr>
        <w:t>Komputerowej, ul Grunwaldzka 45 Kielce.</w:t>
      </w:r>
    </w:p>
    <w:p w:rsidR="00AB7B57" w:rsidRDefault="00AB7B57">
      <w:pPr>
        <w:pStyle w:val="Standard"/>
        <w:rPr>
          <w:b/>
          <w:bCs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30"/>
      </w:tblGrid>
      <w:tr w:rsidR="00AB7B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Dodatkowa powierzchnia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57" w:rsidRDefault="007B186C">
            <w:pPr>
              <w:pStyle w:val="Standard"/>
              <w:widowControl w:val="0"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42 m²</w:t>
            </w:r>
          </w:p>
        </w:tc>
      </w:tr>
    </w:tbl>
    <w:p w:rsidR="00AB7B57" w:rsidRDefault="00AB7B57">
      <w:pPr>
        <w:pStyle w:val="Standard"/>
      </w:pPr>
    </w:p>
    <w:sectPr w:rsidR="00AB7B57" w:rsidSect="00671AC2"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6C" w:rsidRDefault="007B186C">
      <w:pPr>
        <w:rPr>
          <w:rFonts w:hint="eastAsia"/>
        </w:rPr>
      </w:pPr>
      <w:r>
        <w:separator/>
      </w:r>
    </w:p>
  </w:endnote>
  <w:endnote w:type="continuationSeparator" w:id="0">
    <w:p w:rsidR="007B186C" w:rsidRDefault="007B18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6C" w:rsidRDefault="007B18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186C" w:rsidRDefault="007B18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90F"/>
    <w:multiLevelType w:val="multilevel"/>
    <w:tmpl w:val="4F4CA5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D17B6B"/>
    <w:multiLevelType w:val="multilevel"/>
    <w:tmpl w:val="2E7CDA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043BF5"/>
    <w:multiLevelType w:val="multilevel"/>
    <w:tmpl w:val="A8FEA12E"/>
    <w:styleLink w:val="WWNum1"/>
    <w:lvl w:ilvl="0">
      <w:start w:val="1"/>
      <w:numFmt w:val="decimal"/>
      <w:lvlText w:val="%1"/>
      <w:lvlJc w:val="left"/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)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03C2E"/>
    <w:multiLevelType w:val="multilevel"/>
    <w:tmpl w:val="E0D2652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4" w15:restartNumberingAfterBreak="0">
    <w:nsid w:val="31111244"/>
    <w:multiLevelType w:val="multilevel"/>
    <w:tmpl w:val="E8E058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5F006B8"/>
    <w:multiLevelType w:val="multilevel"/>
    <w:tmpl w:val="E13A10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C04B5E"/>
    <w:multiLevelType w:val="multilevel"/>
    <w:tmpl w:val="1338B7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928106D"/>
    <w:multiLevelType w:val="multilevel"/>
    <w:tmpl w:val="B20052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AF23621"/>
    <w:multiLevelType w:val="multilevel"/>
    <w:tmpl w:val="AD2E43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EAE5170"/>
    <w:multiLevelType w:val="multilevel"/>
    <w:tmpl w:val="04B4BF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2A034C5"/>
    <w:multiLevelType w:val="multilevel"/>
    <w:tmpl w:val="372C0F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4ED0390"/>
    <w:multiLevelType w:val="multilevel"/>
    <w:tmpl w:val="C932F9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4475F3"/>
    <w:multiLevelType w:val="multilevel"/>
    <w:tmpl w:val="793C8E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7B57"/>
    <w:rsid w:val="00671AC2"/>
    <w:rsid w:val="007B186C"/>
    <w:rsid w:val="00A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D105-3B22-4D10-A662-605C63B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1">
    <w:name w:val="Standardowy1"/>
    <w:pPr>
      <w:textAlignment w:val="auto"/>
    </w:pPr>
    <w:rPr>
      <w:rFonts w:ascii="Times New Roman" w:eastAsia="Tahoma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ListLabel1">
    <w:name w:val="ListLabel 1"/>
    <w:rPr>
      <w:rFonts w:ascii="Calibri" w:eastAsia="Calibri" w:hAnsi="Calibri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1AC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1AC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71A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1AC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9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RIwan</dc:creator>
  <cp:lastModifiedBy>RIwan</cp:lastModifiedBy>
  <cp:revision>1</cp:revision>
  <dcterms:created xsi:type="dcterms:W3CDTF">2017-10-20T23:40:00Z</dcterms:created>
  <dcterms:modified xsi:type="dcterms:W3CDTF">2021-06-17T11:02:00Z</dcterms:modified>
</cp:coreProperties>
</file>