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7823F584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A6689F">
        <w:rPr>
          <w:b/>
          <w:bCs/>
          <w:sz w:val="22"/>
          <w:szCs w:val="22"/>
          <w:lang w:eastAsia="zh-CN"/>
        </w:rPr>
        <w:t>102</w:t>
      </w:r>
      <w:r w:rsidR="00B47015" w:rsidRPr="009862CA">
        <w:rPr>
          <w:b/>
          <w:bCs/>
          <w:sz w:val="22"/>
          <w:szCs w:val="22"/>
          <w:lang w:eastAsia="zh-CN"/>
        </w:rPr>
        <w:t>/2021/EK</w:t>
      </w:r>
    </w:p>
    <w:p w14:paraId="1F581B8F" w14:textId="650B3F25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22CFC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F872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602FA630" w:rsidR="00A6689F" w:rsidRPr="00D52651" w:rsidRDefault="00A6689F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Ł</w:t>
      </w:r>
      <w:r w:rsidRPr="00D52651">
        <w:rPr>
          <w:b/>
          <w:bCs/>
          <w:sz w:val="22"/>
          <w:szCs w:val="22"/>
        </w:rPr>
        <w:t>óż</w:t>
      </w:r>
      <w:r>
        <w:rPr>
          <w:b/>
          <w:bCs/>
          <w:sz w:val="22"/>
          <w:szCs w:val="22"/>
        </w:rPr>
        <w:t>ko</w:t>
      </w:r>
      <w:r w:rsidRPr="00D52651">
        <w:rPr>
          <w:b/>
          <w:bCs/>
          <w:sz w:val="22"/>
          <w:szCs w:val="22"/>
        </w:rPr>
        <w:t xml:space="preserve"> elektryczn</w:t>
      </w:r>
      <w:r>
        <w:rPr>
          <w:b/>
          <w:bCs/>
          <w:sz w:val="22"/>
          <w:szCs w:val="22"/>
        </w:rPr>
        <w:t>e</w:t>
      </w:r>
      <w:r w:rsidR="002A2ABE">
        <w:rPr>
          <w:b/>
          <w:bCs/>
          <w:sz w:val="22"/>
          <w:szCs w:val="22"/>
        </w:rPr>
        <w:t xml:space="preserve"> z wyposażeniem </w:t>
      </w:r>
      <w:r>
        <w:rPr>
          <w:b/>
          <w:bCs/>
          <w:sz w:val="22"/>
          <w:szCs w:val="22"/>
        </w:rPr>
        <w:t>– 8 sztuk</w:t>
      </w:r>
    </w:p>
    <w:p w14:paraId="5E0C2FD5" w14:textId="77777777" w:rsidR="00C84146" w:rsidRPr="009862CA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792"/>
        <w:gridCol w:w="1803"/>
      </w:tblGrid>
      <w:tr w:rsidR="002B3350" w:rsidRPr="009862CA" w14:paraId="79B660E3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4E67CD0" w:rsidR="002B3350" w:rsidRPr="005362D6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EA43025" w:rsidR="002B3350" w:rsidRPr="005362D6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3B359DD" w:rsidR="002B3350" w:rsidRPr="005362D6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b/>
                <w:bCs/>
              </w:rPr>
              <w:t>P</w:t>
            </w:r>
            <w:r w:rsidR="002B3350" w:rsidRPr="005362D6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14:paraId="731C4789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DBB4102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Producent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409E9061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73B9D971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7777777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Model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56CABF6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3BD7BD96" w:rsidR="002B3350" w:rsidRPr="005362D6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470E60B1" w:rsidR="002B3350" w:rsidRPr="005362D6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Rok produkcji 2021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7ACB6277" w:rsidR="002B3350" w:rsidRPr="005362D6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14:paraId="5682720B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5E90EEF2" w:rsidR="002B3350" w:rsidRPr="005362D6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4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687E0837" w:rsidR="002B3350" w:rsidRPr="005362D6" w:rsidRDefault="00C93625" w:rsidP="00C93625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  <w:lang w:val="cs-CZ"/>
              </w:rPr>
              <w:t>Łózko</w:t>
            </w:r>
            <w:r w:rsidR="002B3350" w:rsidRPr="005362D6">
              <w:rPr>
                <w:rFonts w:ascii="Times New Roman" w:hAnsi="Times New Roman"/>
                <w:lang w:val="cs-CZ"/>
              </w:rPr>
              <w:t xml:space="preserve"> fabrycznie now</w:t>
            </w:r>
            <w:r w:rsidRPr="005362D6">
              <w:rPr>
                <w:rFonts w:ascii="Times New Roman" w:hAnsi="Times New Roman"/>
                <w:lang w:val="cs-CZ"/>
              </w:rPr>
              <w:t>e</w:t>
            </w:r>
            <w:r w:rsidR="002B3350" w:rsidRPr="005362D6">
              <w:rPr>
                <w:rFonts w:ascii="Times New Roman" w:hAnsi="Times New Roman"/>
                <w:lang w:val="cs-CZ"/>
              </w:rPr>
              <w:t>, niepowystawow</w:t>
            </w:r>
            <w:r w:rsidRPr="005362D6">
              <w:rPr>
                <w:rFonts w:ascii="Times New Roman" w:hAnsi="Times New Roman"/>
                <w:lang w:val="cs-CZ"/>
              </w:rPr>
              <w:t>e niepodemonstracyjne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2B3350" w:rsidRPr="005362D6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DCF" w:rsidRPr="009862CA" w14:paraId="0C3BACD0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0901BC99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6276C4EA" w:rsidR="00757DCF" w:rsidRPr="005362D6" w:rsidRDefault="00C93625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Metalowa konstrukcja łóżka lakierowana proszkowo lakier zgodny z wymogami EN ISO 10993-5:2009 lub równoważny potwierdzającym że stosowana powłoka lakiernicza nie wywołuje zmian nowotworowych. Podstawa łóżka oraz przestrzeń pomiędzy podstawą a leżem pozbawiona kabli, łatwa w utrzymaniu higieny.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0A42BE3A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9BB377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2D41E9FC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274C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Układ elektryczny spełniający wymagania  IPX6</w:t>
            </w:r>
          </w:p>
          <w:p w14:paraId="7A221DF9" w14:textId="70DA89C2" w:rsidR="00757DCF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Łóżko przystosowane do mycia w myjni automatycznej</w:t>
            </w:r>
            <w:r w:rsidR="00F47E10">
              <w:rPr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7BCF3576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C60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EED84CD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58D005D5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1BB9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Wymiary zewnętrzne:</w:t>
            </w:r>
          </w:p>
          <w:p w14:paraId="3C3555AF" w14:textId="77777777" w:rsidR="00C93625" w:rsidRPr="005362D6" w:rsidRDefault="00C93625" w:rsidP="00C93625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długość 2180 mm (+/-  30 mm)</w:t>
            </w:r>
          </w:p>
          <w:p w14:paraId="6524ED5E" w14:textId="77777777" w:rsidR="00C93625" w:rsidRPr="005362D6" w:rsidRDefault="00C93625" w:rsidP="00C93625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szerokość 1020 mm  (+/- 30 mm)</w:t>
            </w:r>
          </w:p>
          <w:p w14:paraId="61BFBB36" w14:textId="7785D460" w:rsidR="00757DCF" w:rsidRPr="005362D6" w:rsidRDefault="00C93625" w:rsidP="00C93625">
            <w:pPr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wymiar leża min.  900 mm x  2000 mm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41D83570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010EC1" w:rsidRPr="005362D6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374F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232D8DE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66854036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41AD" w14:textId="77777777" w:rsidR="00C93625" w:rsidRPr="005362D6" w:rsidRDefault="00C93625" w:rsidP="00C93625">
            <w:pPr>
              <w:snapToGrid w:val="0"/>
              <w:jc w:val="both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Przedłużenie leża minimum 25 cm.</w:t>
            </w:r>
          </w:p>
          <w:p w14:paraId="0FD744C1" w14:textId="0AE3D5E2" w:rsidR="00757DCF" w:rsidRPr="005362D6" w:rsidRDefault="00C93625" w:rsidP="00C93625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Dźwignie zwalniania mechanizmu umieszczone od strony nóg w szczycie łóżka. Nie dopuszcza się mechanizmów umieszczonych pod ramą leża</w:t>
            </w:r>
            <w:r w:rsidR="00F47E10"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422E" w14:textId="77777777" w:rsidR="00C93625" w:rsidRPr="005362D6" w:rsidRDefault="00C93625" w:rsidP="00C93625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40BD81DA" w14:textId="77777777" w:rsidR="00C93625" w:rsidRPr="005362D6" w:rsidRDefault="00C93625" w:rsidP="00C93625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PODAĆ</w:t>
            </w:r>
          </w:p>
          <w:p w14:paraId="412B694E" w14:textId="77777777" w:rsidR="00C93625" w:rsidRPr="005362D6" w:rsidRDefault="00C93625" w:rsidP="00C9362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0756C77" w14:textId="261CC2A2" w:rsidR="00757DCF" w:rsidRPr="005362D6" w:rsidRDefault="00C93625" w:rsidP="00C93625">
            <w:pPr>
              <w:snapToGrid w:val="0"/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Przedłużenie  leża więcej niż 25 cm – 10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D21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45D36C2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20FD4730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F38B" w14:textId="77777777" w:rsidR="00C93625" w:rsidRPr="005362D6" w:rsidRDefault="00C93625" w:rsidP="00C93625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 narożnikach leża 4 krążki stożkowe, chroniące łóżko i ściany przed uderzeniami oraz otarciami.</w:t>
            </w:r>
          </w:p>
          <w:p w14:paraId="0F9E00BD" w14:textId="6191030F" w:rsidR="00757DCF" w:rsidRPr="005362D6" w:rsidRDefault="00C93625" w:rsidP="00C93625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W części wezgłowia krążki dwuosiowe</w:t>
            </w:r>
            <w:r w:rsidR="00F47E10"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4A62" w14:textId="0041E07A" w:rsidR="00757DCF" w:rsidRPr="005362D6" w:rsidRDefault="00757DCF" w:rsidP="00757DCF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3B8F1546" w14:textId="04AA1C5B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FB52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B90B0A8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769896AC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6AF5" w14:textId="132F4CFD" w:rsidR="00757DCF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Szyny nierdzewne mocowane po bokach łóżka na min. 60% długości leża oraz w szczycie  łóżka od strony głowy</w:t>
            </w:r>
            <w:r w:rsidR="00F47E10">
              <w:rPr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FD61" w14:textId="77777777" w:rsidR="00757DCF" w:rsidRPr="005362D6" w:rsidRDefault="00757DCF" w:rsidP="00757DCF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505C1551" w14:textId="678D6910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76DC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24C52E1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56D94C2E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DF6A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Szczyty łóżka wyjmowane z ramy leża z możliwością blokady na czas transportu za pomocą dwóch suwaków (zarówno od strony głowy jak i stóp) wypełnione płytą dwustronnie laminowaną o grubości min. 8mm, montowaną na stałe z ramą szczytu, którego pionowe słupki wykonane z aluminium łączy uchwyt do przetaczania ze stali nierdzewnej. </w:t>
            </w:r>
          </w:p>
          <w:p w14:paraId="0E9EE424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Szczyty łatwe w dezynfekcji, odporne na środki dezynfekcyjne oraz promieniowanie UV.</w:t>
            </w:r>
          </w:p>
          <w:p w14:paraId="38FB7AD1" w14:textId="00A2EBA9" w:rsidR="00757DCF" w:rsidRPr="005362D6" w:rsidRDefault="00C93625" w:rsidP="00C93625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Możliwość wyboru płyty kolorystycznej min. 6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FDA6" w14:textId="77777777" w:rsidR="00757DCF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5362D6">
              <w:rPr>
                <w:rFonts w:ascii="Times New Roman" w:hAnsi="Times New Roman"/>
              </w:rPr>
              <w:t>, podać</w:t>
            </w:r>
          </w:p>
          <w:p w14:paraId="22A38496" w14:textId="29804BF2" w:rsidR="001D523F" w:rsidRPr="005362D6" w:rsidRDefault="001D523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3D1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82CCCA4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18F785FA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D376" w14:textId="77777777" w:rsidR="00C93625" w:rsidRPr="005362D6" w:rsidRDefault="00C93625" w:rsidP="00C93625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Leże wypełnione łatwo odejmowanymi panelami (bez konieczności użycia narzędzi) z polipropylenu. </w:t>
            </w:r>
          </w:p>
          <w:p w14:paraId="00A03ABA" w14:textId="77777777" w:rsidR="00C93625" w:rsidRPr="005362D6" w:rsidRDefault="00C93625" w:rsidP="00C93625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Segment oparcia pleców z możliwością szybkiego poziomowania - CPR. </w:t>
            </w:r>
          </w:p>
          <w:p w14:paraId="1DF9916B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 wezgłowia wypełniony płytą HPL wraz z  tunelem na kasetę RTG</w:t>
            </w:r>
          </w:p>
          <w:p w14:paraId="7AA51BF1" w14:textId="3194AB72" w:rsidR="00757DCF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Wszystkie segmenty leża przystosowane do montażu pasów.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7396F148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1D523F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EC4B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EBDB234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6ADB8F26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F48C" w14:textId="18A94707" w:rsidR="00757DCF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Elektryczna regulacja wysokości w zakresie od 430-860 (+/- 30 cm)</w:t>
            </w:r>
            <w:r w:rsidR="00F47E10">
              <w:rPr>
                <w:sz w:val="22"/>
                <w:szCs w:val="22"/>
              </w:rPr>
              <w:t>.0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9FA0" w14:textId="77777777" w:rsidR="00C93625" w:rsidRPr="005362D6" w:rsidRDefault="00C93625" w:rsidP="00C93625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608B6D4D" w14:textId="77777777" w:rsidR="00C93625" w:rsidRPr="001D523F" w:rsidRDefault="00C93625" w:rsidP="00C93625">
            <w:pPr>
              <w:jc w:val="center"/>
              <w:rPr>
                <w:sz w:val="22"/>
                <w:szCs w:val="22"/>
              </w:rPr>
            </w:pPr>
            <w:r w:rsidRPr="001D523F">
              <w:rPr>
                <w:sz w:val="22"/>
                <w:szCs w:val="22"/>
              </w:rPr>
              <w:t>PODAĆ</w:t>
            </w:r>
          </w:p>
          <w:p w14:paraId="5FED1B4E" w14:textId="77777777" w:rsidR="00C93625" w:rsidRPr="001D523F" w:rsidRDefault="00C93625" w:rsidP="00C93625">
            <w:pPr>
              <w:jc w:val="center"/>
              <w:rPr>
                <w:sz w:val="22"/>
                <w:szCs w:val="22"/>
              </w:rPr>
            </w:pPr>
          </w:p>
          <w:p w14:paraId="2B7599AB" w14:textId="72189FD0" w:rsidR="00757DCF" w:rsidRPr="005362D6" w:rsidRDefault="00C93625" w:rsidP="0009348E">
            <w:pPr>
              <w:jc w:val="center"/>
              <w:rPr>
                <w:sz w:val="22"/>
                <w:szCs w:val="22"/>
              </w:rPr>
            </w:pPr>
            <w:r w:rsidRPr="001D523F">
              <w:rPr>
                <w:sz w:val="22"/>
                <w:szCs w:val="22"/>
              </w:rPr>
              <w:t>Sygnalizacja dźwiękowa informująca o najniższej pozycji leża – 10 pkt, brak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582E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4863342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040FA204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5BBC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Elektryczne regulacje:</w:t>
            </w:r>
          </w:p>
          <w:p w14:paraId="46F2EDA6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segmentu oparcia pleców 0-70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14:paraId="7093D58A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segmentu uda 0- 40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14:paraId="7273FFF9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poz. </w:t>
            </w:r>
            <w:proofErr w:type="spellStart"/>
            <w:r w:rsidRPr="005362D6">
              <w:rPr>
                <w:sz w:val="22"/>
                <w:szCs w:val="22"/>
              </w:rPr>
              <w:t>Trendelenburga</w:t>
            </w:r>
            <w:proofErr w:type="spellEnd"/>
            <w:r w:rsidRPr="005362D6">
              <w:rPr>
                <w:sz w:val="22"/>
                <w:szCs w:val="22"/>
              </w:rPr>
              <w:t xml:space="preserve"> 0-17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14:paraId="672FE293" w14:textId="77777777" w:rsidR="00C93625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poz. Anty-</w:t>
            </w:r>
            <w:proofErr w:type="spellStart"/>
            <w:r w:rsidRPr="005362D6">
              <w:rPr>
                <w:sz w:val="22"/>
                <w:szCs w:val="22"/>
              </w:rPr>
              <w:t>Trendelenburga</w:t>
            </w:r>
            <w:proofErr w:type="spellEnd"/>
            <w:r w:rsidRPr="005362D6">
              <w:rPr>
                <w:sz w:val="22"/>
                <w:szCs w:val="22"/>
              </w:rPr>
              <w:t xml:space="preserve"> 0-17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 xml:space="preserve"> (+/- 3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  <w:p w14:paraId="50CDFCEC" w14:textId="0F130190" w:rsidR="00757DCF" w:rsidRPr="005362D6" w:rsidRDefault="00C93625" w:rsidP="00C93625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przechyły boczne leża –  30° (+/- 5</w:t>
            </w:r>
            <w:r w:rsidRPr="005362D6">
              <w:rPr>
                <w:sz w:val="22"/>
                <w:szCs w:val="22"/>
              </w:rPr>
              <w:sym w:font="Symbol" w:char="F0B0"/>
            </w:r>
            <w:r w:rsidRPr="005362D6">
              <w:rPr>
                <w:sz w:val="22"/>
                <w:szCs w:val="22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2D1BE52A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  <w:r w:rsidR="00C93625" w:rsidRPr="005362D6">
              <w:rPr>
                <w:rFonts w:ascii="Times New Roman" w:hAnsi="Times New Roman"/>
              </w:rPr>
              <w:t xml:space="preserve">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C2DC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67A16EF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66C714A5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DCE" w14:textId="1CF6A0C7" w:rsidR="00757DCF" w:rsidRPr="005362D6" w:rsidRDefault="00D37F10" w:rsidP="00D37F10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Segment oparcia pleców z autoregresją  min. 10 cm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A24B" w14:textId="7A032369" w:rsidR="00757DCF" w:rsidRPr="005362D6" w:rsidRDefault="00757DCF" w:rsidP="00757DCF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  <w:r w:rsidR="001D523F">
              <w:rPr>
                <w:sz w:val="22"/>
                <w:szCs w:val="22"/>
              </w:rPr>
              <w:t xml:space="preserve"> podać</w:t>
            </w:r>
          </w:p>
          <w:p w14:paraId="673E7BF9" w14:textId="37047224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E611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75D8E49C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7910A51D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16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910" w14:textId="512492D8" w:rsidR="00757DCF" w:rsidRPr="005362D6" w:rsidRDefault="00D37F10" w:rsidP="00D37F10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Regulacja elektryczna funkcji </w:t>
            </w:r>
            <w:proofErr w:type="spellStart"/>
            <w:r w:rsidRPr="005362D6">
              <w:rPr>
                <w:sz w:val="22"/>
                <w:szCs w:val="22"/>
              </w:rPr>
              <w:t>autokontur</w:t>
            </w:r>
            <w:proofErr w:type="spellEnd"/>
            <w:r w:rsidRPr="005362D6">
              <w:rPr>
                <w:sz w:val="22"/>
                <w:szCs w:val="22"/>
              </w:rPr>
              <w:t xml:space="preserve"> sterowana przy pomocy przycisku na pilocie przewodowym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37EC371B" w:rsidR="00757DCF" w:rsidRPr="005362D6" w:rsidRDefault="00757DCF" w:rsidP="00757DCF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971B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F5BF5EE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0E9B3D14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17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E8E1" w14:textId="553C9806" w:rsidR="00757DCF" w:rsidRPr="005362D6" w:rsidRDefault="00D37F1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 xml:space="preserve">Segment oparcia pleców z możliwością szybkiego mechanicznego poziomowania - CPR. 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75270051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B155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3E6D43B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482DF56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5FDB" w14:textId="67100002" w:rsidR="00757DCF" w:rsidRPr="005362D6" w:rsidRDefault="00D37F1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W narożnikach leża tuleje do mocowania wieszaka kroplówki oraz w części wezgłowia wysięgnika z uchwytem do ręki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74442679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D750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ED61ACA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5BBED37C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398A" w14:textId="647E4F04" w:rsidR="00757DCF" w:rsidRPr="005362D6" w:rsidRDefault="00D37F10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4 uchwyty stabilizujące materac zlokalizowane od strony głowy oraz nóg pacjenta.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7584E451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0CE9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5F63E8C4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42C435F5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2A8C" w14:textId="2BC85316" w:rsidR="00757DCF" w:rsidRPr="005362D6" w:rsidRDefault="00D37F10" w:rsidP="00D37F10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 xml:space="preserve">Akumulator wbudowany w układ elektryczny łóżka bateria </w:t>
            </w:r>
            <w:proofErr w:type="spellStart"/>
            <w:r w:rsidRPr="005362D6">
              <w:rPr>
                <w:sz w:val="22"/>
                <w:szCs w:val="22"/>
              </w:rPr>
              <w:t>litowo</w:t>
            </w:r>
            <w:proofErr w:type="spellEnd"/>
            <w:r w:rsidRPr="005362D6">
              <w:rPr>
                <w:sz w:val="22"/>
                <w:szCs w:val="22"/>
              </w:rPr>
              <w:t>-jonowa.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66BF" w14:textId="474551C1" w:rsidR="00757DCF" w:rsidRPr="005362D6" w:rsidRDefault="00757DCF" w:rsidP="00757DCF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2548EE9D" w14:textId="6447044A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3AEA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90DBFEA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852B" w14:textId="7C56BFC8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01C6" w14:textId="77777777" w:rsidR="00D37F10" w:rsidRPr="005362D6" w:rsidRDefault="00D37F10" w:rsidP="00D37F10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5362D6">
              <w:rPr>
                <w:bCs/>
                <w:iCs/>
                <w:color w:val="000000"/>
                <w:sz w:val="22"/>
                <w:szCs w:val="22"/>
              </w:rPr>
              <w:t>Sterowanie nożne</w:t>
            </w:r>
          </w:p>
          <w:p w14:paraId="7E326D8D" w14:textId="2F1A0B9F" w:rsidR="00757DCF" w:rsidRPr="005362D6" w:rsidRDefault="00D37F10" w:rsidP="00D37F10">
            <w:pPr>
              <w:snapToGrid w:val="0"/>
              <w:rPr>
                <w:sz w:val="22"/>
                <w:szCs w:val="22"/>
              </w:rPr>
            </w:pPr>
            <w:r w:rsidRPr="005362D6">
              <w:rPr>
                <w:bCs/>
                <w:iCs/>
                <w:color w:val="000000"/>
                <w:sz w:val="22"/>
                <w:szCs w:val="22"/>
              </w:rPr>
              <w:t>- nachylenie boczne i regulacja wysokości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1BD7F" w14:textId="1BAA929D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B0C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B323C9F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102D" w14:textId="27085C4F" w:rsidR="00757DCF" w:rsidRPr="00BB28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85ED1">
              <w:rPr>
                <w:rFonts w:ascii="Times New Roman" w:hAnsi="Times New Roman"/>
              </w:rPr>
              <w:t>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1542" w14:textId="77777777" w:rsidR="00D37F10" w:rsidRPr="00085ED1" w:rsidRDefault="00D37F10" w:rsidP="00D37F1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085ED1">
              <w:rPr>
                <w:b/>
                <w:bCs/>
                <w:sz w:val="22"/>
                <w:szCs w:val="22"/>
              </w:rPr>
              <w:t xml:space="preserve">Łóżko wyposażone w pilot przewodowy. </w:t>
            </w:r>
          </w:p>
          <w:p w14:paraId="7CEA68C8" w14:textId="6386AF96" w:rsidR="00757DCF" w:rsidRPr="00085ED1" w:rsidRDefault="00D37F10" w:rsidP="00D37F1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Możliwość tymczasowego przywrócenia wszystkich funkcji ( 120 lub 180 sec) w pilocie oraz w panelu sterującym od strony zewnętrznej barierek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6BF2" w14:textId="77777777" w:rsidR="00D37F10" w:rsidRPr="00085ED1" w:rsidRDefault="00D37F10" w:rsidP="00D37F10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TAK</w:t>
            </w:r>
          </w:p>
          <w:p w14:paraId="31FDE7C6" w14:textId="77777777" w:rsidR="00D37F10" w:rsidRPr="00085ED1" w:rsidRDefault="00D37F10" w:rsidP="00D37F10">
            <w:pPr>
              <w:jc w:val="center"/>
              <w:rPr>
                <w:sz w:val="22"/>
                <w:szCs w:val="22"/>
              </w:rPr>
            </w:pPr>
          </w:p>
          <w:p w14:paraId="47C2CA13" w14:textId="55D5AC06" w:rsidR="00757DCF" w:rsidRPr="00085ED1" w:rsidRDefault="00D37F10" w:rsidP="0009348E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Pilot przewodowy z wyświetlaczem LCD (wyświetlana informacja o wybranej funkcji) – 10 pkt, bez wyświetlacza LCD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5E7" w14:textId="77777777" w:rsidR="00757DCF" w:rsidRPr="00BB28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57DCF" w:rsidRPr="009862CA" w14:paraId="33CE7A5F" w14:textId="77777777" w:rsidTr="0009348E">
        <w:trPr>
          <w:cantSplit/>
          <w:trHeight w:val="4697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C6119" w14:textId="06CA17E6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4E9" w14:textId="7E27F1E5" w:rsidR="00757DCF" w:rsidRPr="005362D6" w:rsidRDefault="00D37F10" w:rsidP="00D37F10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>Panel sterujący</w:t>
            </w:r>
            <w:r w:rsidRPr="005362D6">
              <w:rPr>
                <w:sz w:val="22"/>
                <w:szCs w:val="22"/>
              </w:rPr>
              <w:t xml:space="preserve"> </w:t>
            </w:r>
            <w:r w:rsidRPr="005362D6">
              <w:rPr>
                <w:b/>
                <w:bCs/>
                <w:sz w:val="22"/>
                <w:szCs w:val="22"/>
              </w:rPr>
              <w:t>dla personelu medycznego</w:t>
            </w:r>
            <w:r w:rsidRPr="005362D6">
              <w:rPr>
                <w:sz w:val="22"/>
                <w:szCs w:val="22"/>
              </w:rPr>
              <w:t xml:space="preserve"> chowany pod leżem w półce do odkładania pościeli 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anty-szokowej, egzaminacyjnej, CPR, krzesła kardiologicznego. </w:t>
            </w:r>
            <w:r w:rsidRPr="005362D6">
              <w:rPr>
                <w:color w:val="000000"/>
                <w:sz w:val="22"/>
                <w:szCs w:val="22"/>
              </w:rPr>
              <w:t>Posiada również optyczny wskaźnik naładowania akumulatora oraz podłączenia do sieci.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B217" w14:textId="77777777" w:rsidR="00D37F10" w:rsidRPr="005362D6" w:rsidRDefault="00D37F10" w:rsidP="00D37F10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77CE0554" w14:textId="77777777" w:rsidR="00D37F10" w:rsidRPr="005362D6" w:rsidRDefault="00D37F10" w:rsidP="00D37F10">
            <w:pPr>
              <w:jc w:val="center"/>
              <w:rPr>
                <w:sz w:val="22"/>
                <w:szCs w:val="22"/>
              </w:rPr>
            </w:pPr>
          </w:p>
          <w:p w14:paraId="57D01C02" w14:textId="0F1B6FE4" w:rsidR="00085ED1" w:rsidRDefault="00D37F10" w:rsidP="0009348E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Panel centralny wyposażony w dodatkowy przycisk umożlwiający dowolne zaprogramowanie dowolnej pozycji – 10 pkt,</w:t>
            </w:r>
          </w:p>
          <w:p w14:paraId="209B769E" w14:textId="5DBEF4EC" w:rsidR="00757DCF" w:rsidRPr="005362D6" w:rsidRDefault="00D37F10" w:rsidP="00A9277B">
            <w:pPr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 xml:space="preserve">brak </w:t>
            </w:r>
            <w:r w:rsidR="00085ED1">
              <w:rPr>
                <w:sz w:val="22"/>
                <w:szCs w:val="22"/>
              </w:rPr>
              <w:t xml:space="preserve">- </w:t>
            </w:r>
            <w:r w:rsidRPr="00085ED1">
              <w:rPr>
                <w:sz w:val="22"/>
                <w:szCs w:val="22"/>
              </w:rPr>
              <w:t>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BA7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652962EB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6D26" w14:textId="120373D3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9A5F" w14:textId="77777777" w:rsidR="00D37F10" w:rsidRPr="005362D6" w:rsidRDefault="00D37F10" w:rsidP="00D37F10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 xml:space="preserve">Panel w barierkach od wewnątrz dla pacjenta </w:t>
            </w:r>
            <w:r w:rsidRPr="005362D6">
              <w:rPr>
                <w:sz w:val="22"/>
                <w:szCs w:val="22"/>
              </w:rPr>
              <w:t xml:space="preserve">, umożliwiający czytelne zastosowanie funkcji </w:t>
            </w:r>
            <w:proofErr w:type="spellStart"/>
            <w:r w:rsidRPr="005362D6">
              <w:rPr>
                <w:sz w:val="22"/>
                <w:szCs w:val="22"/>
              </w:rPr>
              <w:t>tj</w:t>
            </w:r>
            <w:proofErr w:type="spellEnd"/>
            <w:r w:rsidRPr="005362D6">
              <w:rPr>
                <w:sz w:val="22"/>
                <w:szCs w:val="22"/>
              </w:rPr>
              <w:t>: regulacja wezgłowia, pozycja fotelowa, regulacja wysokości leża, regulacja uda.</w:t>
            </w:r>
          </w:p>
          <w:p w14:paraId="0D220163" w14:textId="77777777" w:rsidR="00D37F10" w:rsidRPr="005362D6" w:rsidRDefault="00D37F10" w:rsidP="00D37F10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b/>
                <w:bCs/>
                <w:sz w:val="22"/>
                <w:szCs w:val="22"/>
              </w:rPr>
              <w:t>Panel dla personelu medycznego po stronie zewnętrznej</w:t>
            </w:r>
            <w:r w:rsidRPr="005362D6">
              <w:rPr>
                <w:sz w:val="22"/>
                <w:szCs w:val="22"/>
              </w:rPr>
              <w:t xml:space="preserve"> </w:t>
            </w:r>
            <w:r w:rsidRPr="005362D6">
              <w:rPr>
                <w:b/>
                <w:bCs/>
                <w:sz w:val="22"/>
                <w:szCs w:val="22"/>
              </w:rPr>
              <w:t xml:space="preserve">barierek: </w:t>
            </w:r>
            <w:r w:rsidRPr="005362D6">
              <w:rPr>
                <w:sz w:val="22"/>
                <w:szCs w:val="22"/>
              </w:rPr>
              <w:t>panel z wyświetlaczem LCD pokazującą uruchomioną funkcję.</w:t>
            </w:r>
          </w:p>
          <w:p w14:paraId="1D1D0E18" w14:textId="334915B5" w:rsidR="00757DCF" w:rsidRPr="005362D6" w:rsidRDefault="00D37F10" w:rsidP="00D37F10">
            <w:pPr>
              <w:pStyle w:val="NormalnyWeb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Funkcja CPR, przycisk serwisowy.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3A13" w14:textId="77777777" w:rsidR="00D37F10" w:rsidRPr="005362D6" w:rsidRDefault="00D37F10" w:rsidP="00D37F10">
            <w:pPr>
              <w:jc w:val="center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TAK</w:t>
            </w:r>
          </w:p>
          <w:p w14:paraId="3CE19C21" w14:textId="77777777" w:rsidR="00D37F10" w:rsidRPr="005362D6" w:rsidRDefault="00D37F10" w:rsidP="00D37F10">
            <w:pPr>
              <w:jc w:val="center"/>
              <w:rPr>
                <w:sz w:val="22"/>
                <w:szCs w:val="22"/>
              </w:rPr>
            </w:pPr>
          </w:p>
          <w:p w14:paraId="362F84CA" w14:textId="77777777" w:rsidR="00D37F10" w:rsidRPr="00085ED1" w:rsidRDefault="00D37F10" w:rsidP="0009348E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Możliwość  położenia segmentu oparcia pleców w pozycji 15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>,30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>, 45</w:t>
            </w:r>
            <w:r w:rsidRPr="00085ED1">
              <w:rPr>
                <w:sz w:val="22"/>
                <w:szCs w:val="22"/>
                <w:vertAlign w:val="superscript"/>
              </w:rPr>
              <w:t>0</w:t>
            </w:r>
            <w:r w:rsidRPr="00085ED1">
              <w:rPr>
                <w:sz w:val="22"/>
                <w:szCs w:val="22"/>
              </w:rPr>
              <w:t xml:space="preserve"> za pomocą 3 przycisków dla każdego z kątów.</w:t>
            </w:r>
          </w:p>
          <w:p w14:paraId="58061B50" w14:textId="77777777" w:rsidR="00D37F10" w:rsidRPr="00085ED1" w:rsidRDefault="00D37F10" w:rsidP="00A9277B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- 10 pkt</w:t>
            </w:r>
            <w:bookmarkStart w:id="0" w:name="_GoBack"/>
            <w:bookmarkEnd w:id="0"/>
            <w:r w:rsidRPr="00085ED1">
              <w:rPr>
                <w:sz w:val="22"/>
                <w:szCs w:val="22"/>
              </w:rPr>
              <w:t>, brak 0 pkt</w:t>
            </w:r>
          </w:p>
          <w:p w14:paraId="7D52B569" w14:textId="77777777" w:rsidR="00D37F10" w:rsidRPr="00085ED1" w:rsidRDefault="00D37F10" w:rsidP="00D37F10">
            <w:pPr>
              <w:snapToGrid w:val="0"/>
              <w:rPr>
                <w:sz w:val="22"/>
                <w:szCs w:val="22"/>
              </w:rPr>
            </w:pPr>
          </w:p>
          <w:p w14:paraId="7EB26689" w14:textId="357CF9B0" w:rsidR="00757DCF" w:rsidRPr="005362D6" w:rsidRDefault="00D37F10" w:rsidP="0009348E">
            <w:pPr>
              <w:snapToGrid w:val="0"/>
              <w:jc w:val="center"/>
              <w:rPr>
                <w:sz w:val="22"/>
                <w:szCs w:val="22"/>
              </w:rPr>
            </w:pPr>
            <w:r w:rsidRPr="00085ED1">
              <w:rPr>
                <w:sz w:val="22"/>
                <w:szCs w:val="22"/>
              </w:rPr>
              <w:t>Informacja o kącie przechyłów wzdłużnych wyświetlana na wyświetlaczu LCD – 10pkt, brak – 0 pkt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6257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7A181E8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BDDD" w14:textId="297F3202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25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C816" w14:textId="4FFCDD7F" w:rsidR="00757DCF" w:rsidRPr="005362D6" w:rsidRDefault="005362D6" w:rsidP="005362D6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Zasilanie elektryczne 220-240V/50Hz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D71F" w14:textId="6A2E85D5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48F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EB87EC9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15E5A" w14:textId="0FAE2DBA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26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6E9A" w14:textId="0E24EC47" w:rsidR="00757DCF" w:rsidRPr="005362D6" w:rsidRDefault="005362D6" w:rsidP="005362D6">
            <w:pPr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t>Obciążenie robocze min.  260 kg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BD7E" w14:textId="549556C3" w:rsidR="00757DCF" w:rsidRPr="005362D6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6CA2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CFA6BD0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A921" w14:textId="281CF87C" w:rsidR="00757DCF" w:rsidRPr="005362D6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5362D6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3519" w14:textId="5C80FB0B" w:rsidR="00757DCF" w:rsidRPr="005362D6" w:rsidRDefault="005362D6" w:rsidP="00757DCF">
            <w:pPr>
              <w:pStyle w:val="Domylnie"/>
              <w:spacing w:after="0" w:line="240" w:lineRule="auto"/>
              <w:rPr>
                <w:rFonts w:ascii="Times New Roman" w:hAnsi="Times New Roman"/>
                <w:b/>
              </w:rPr>
            </w:pPr>
            <w:r w:rsidRPr="005362D6">
              <w:rPr>
                <w:rFonts w:ascii="Times New Roman" w:hAnsi="Times New Roman"/>
              </w:rPr>
              <w:t>Wysuwana półka na prowadnicach teleskopowych do odkładania pościeli z miejscem na panel centralny.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6DF51" w14:textId="461F2DBB" w:rsidR="00757DCF" w:rsidRPr="005362D6" w:rsidRDefault="005362D6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2D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B4C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1D58FF8C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BEEF" w14:textId="78873991" w:rsidR="00757DCF" w:rsidRPr="009007B4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9DCE" w14:textId="77777777" w:rsidR="005362D6" w:rsidRPr="009007B4" w:rsidRDefault="005362D6" w:rsidP="005362D6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Łóżko wyposażone w cztery niezależne, opuszczane ruchem półkulistym, tworzywowe barierki boczne, zabezpieczające pacjenta, zgodne </w:t>
            </w:r>
          </w:p>
          <w:p w14:paraId="7F49B17D" w14:textId="77777777" w:rsidR="005362D6" w:rsidRPr="009007B4" w:rsidRDefault="005362D6" w:rsidP="005362D6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z norma medyczną ICE 60601-2-52. </w:t>
            </w:r>
          </w:p>
          <w:p w14:paraId="492AF774" w14:textId="77777777" w:rsidR="005362D6" w:rsidRPr="009007B4" w:rsidRDefault="005362D6" w:rsidP="005362D6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Opuszczanie oraz podnoszenie barierek bocznych w łatwy sposób za pomocą jednej ręki, wspomagane  pneumatyczne. </w:t>
            </w:r>
          </w:p>
          <w:p w14:paraId="1063FE7A" w14:textId="77777777" w:rsidR="005362D6" w:rsidRPr="009007B4" w:rsidRDefault="005362D6" w:rsidP="005362D6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od strony głowy poruszające się wraz z segmentem oparcia pleców.</w:t>
            </w:r>
          </w:p>
          <w:p w14:paraId="498592AA" w14:textId="77777777" w:rsidR="00757DCF" w:rsidRPr="009007B4" w:rsidRDefault="005362D6" w:rsidP="00085ED1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 xml:space="preserve">Wysokość barierek bocznych zabezpieczająca pacjenta  minimum 40 cm. </w:t>
            </w:r>
          </w:p>
          <w:p w14:paraId="20F22BB1" w14:textId="77777777" w:rsidR="009007B4" w:rsidRPr="009007B4" w:rsidRDefault="009007B4" w:rsidP="009007B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boczne wykonane z tworzywa, wypełnione wklejką kolorystyczną dostępną w minimum 6 kolorach.</w:t>
            </w:r>
          </w:p>
          <w:p w14:paraId="0582EC43" w14:textId="77777777" w:rsidR="009007B4" w:rsidRPr="009007B4" w:rsidRDefault="009007B4" w:rsidP="009007B4">
            <w:pPr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wyposażone w tworzywowy uchwyt podtrzymujący pilot z możliwością ustawienia kąta.</w:t>
            </w:r>
          </w:p>
          <w:p w14:paraId="049D6436" w14:textId="77777777" w:rsidR="009007B4" w:rsidRPr="009007B4" w:rsidRDefault="009007B4" w:rsidP="009007B4">
            <w:pPr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Barierki zabezpieczające na całej długości</w:t>
            </w:r>
          </w:p>
          <w:p w14:paraId="63D7D5C0" w14:textId="482E0DB2" w:rsidR="00085ED1" w:rsidRPr="009007B4" w:rsidRDefault="00085ED1" w:rsidP="00085ED1">
            <w:pPr>
              <w:snapToGrid w:val="0"/>
              <w:jc w:val="both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 uchwyty umożliwiające powieszenie drenażu lub worków urologicznych.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1B90" w14:textId="7298B241" w:rsidR="00757DCF" w:rsidRPr="009007B4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B4">
              <w:rPr>
                <w:rFonts w:ascii="Times New Roman" w:hAnsi="Times New Roman"/>
              </w:rPr>
              <w:t>TAK</w:t>
            </w:r>
            <w:r w:rsidR="00010EC1" w:rsidRPr="009007B4"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6713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09BDBDB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67CF" w14:textId="76B85F9E" w:rsidR="00757DCF" w:rsidRPr="009007B4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29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52DF" w14:textId="77777777" w:rsidR="009007B4" w:rsidRPr="009007B4" w:rsidRDefault="009007B4" w:rsidP="009007B4">
            <w:pPr>
              <w:snapToGrid w:val="0"/>
              <w:rPr>
                <w:sz w:val="22"/>
                <w:szCs w:val="22"/>
              </w:rPr>
            </w:pPr>
            <w:r w:rsidRPr="009007B4">
              <w:rPr>
                <w:rFonts w:eastAsia="Calibri,Arial"/>
                <w:sz w:val="22"/>
                <w:szCs w:val="22"/>
              </w:rPr>
              <w:t>Koła o średnicy  150mm z systemem sterowania jazdy na wprost i z centralnym systemem hamulcowym. System obsługiwany 4  dźwigniami od strony nóg oraz głowy pacjenta, zlokalizowanymi bezpośrednio przy kołach.</w:t>
            </w:r>
          </w:p>
          <w:p w14:paraId="79AB7B1D" w14:textId="27485902" w:rsidR="00757DCF" w:rsidRPr="009007B4" w:rsidRDefault="009007B4" w:rsidP="009007B4">
            <w:pPr>
              <w:snapToGrid w:val="0"/>
              <w:rPr>
                <w:sz w:val="22"/>
                <w:szCs w:val="22"/>
              </w:rPr>
            </w:pPr>
            <w:r w:rsidRPr="009007B4">
              <w:rPr>
                <w:color w:val="000000"/>
                <w:sz w:val="22"/>
                <w:szCs w:val="22"/>
              </w:rPr>
              <w:t>Sygnalizacja dźwiękowa informująca o zwolnionej blokadzie kół.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C906" w14:textId="05929A98" w:rsidR="00757DCF" w:rsidRPr="009007B4" w:rsidRDefault="00757DCF" w:rsidP="00757DCF">
            <w:pPr>
              <w:jc w:val="center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TAK</w:t>
            </w:r>
          </w:p>
          <w:p w14:paraId="429EFEBF" w14:textId="480B7BCC" w:rsidR="00757DCF" w:rsidRPr="009007B4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6642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22C5F024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06EB" w14:textId="1A3918A0" w:rsidR="00757DCF" w:rsidRPr="009007B4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DF7B" w14:textId="77777777" w:rsidR="009007B4" w:rsidRPr="009007B4" w:rsidRDefault="009007B4" w:rsidP="009007B4">
            <w:pPr>
              <w:snapToGrid w:val="0"/>
              <w:rPr>
                <w:sz w:val="22"/>
                <w:szCs w:val="22"/>
                <w:lang w:eastAsia="ar-SA"/>
              </w:rPr>
            </w:pPr>
            <w:r w:rsidRPr="009007B4">
              <w:rPr>
                <w:sz w:val="22"/>
                <w:szCs w:val="22"/>
                <w:lang w:eastAsia="ar-SA"/>
              </w:rPr>
              <w:t>Elementy wyposażenia łóżka:</w:t>
            </w:r>
          </w:p>
          <w:p w14:paraId="052C580D" w14:textId="77777777" w:rsidR="009007B4" w:rsidRPr="009007B4" w:rsidRDefault="009007B4" w:rsidP="009007B4">
            <w:pPr>
              <w:numPr>
                <w:ilvl w:val="0"/>
                <w:numId w:val="22"/>
              </w:numPr>
              <w:autoSpaceDN/>
              <w:textAlignment w:val="auto"/>
              <w:rPr>
                <w:rFonts w:eastAsia="Arial"/>
                <w:sz w:val="22"/>
                <w:szCs w:val="22"/>
                <w:lang w:eastAsia="ar-SA"/>
              </w:rPr>
            </w:pPr>
            <w:r w:rsidRPr="009007B4">
              <w:rPr>
                <w:rFonts w:eastAsia="Arial"/>
                <w:sz w:val="22"/>
                <w:szCs w:val="22"/>
                <w:lang w:eastAsia="ar-SA"/>
              </w:rPr>
              <w:t>Uchwyt na worek urologiczny</w:t>
            </w:r>
          </w:p>
          <w:p w14:paraId="113AA1F3" w14:textId="77777777" w:rsidR="009007B4" w:rsidRPr="009007B4" w:rsidRDefault="009007B4" w:rsidP="009007B4">
            <w:pPr>
              <w:numPr>
                <w:ilvl w:val="0"/>
                <w:numId w:val="22"/>
              </w:numPr>
              <w:autoSpaceDN/>
              <w:textAlignment w:val="auto"/>
              <w:rPr>
                <w:rFonts w:eastAsia="Arial"/>
                <w:sz w:val="22"/>
                <w:szCs w:val="22"/>
                <w:lang w:eastAsia="ar-SA"/>
              </w:rPr>
            </w:pPr>
            <w:r w:rsidRPr="009007B4">
              <w:rPr>
                <w:rFonts w:eastAsia="Arial"/>
                <w:sz w:val="22"/>
                <w:szCs w:val="22"/>
                <w:lang w:eastAsia="ar-SA"/>
              </w:rPr>
              <w:t>Ramka do kart gorączkowych wykonane z tworzywa z ochroną danych osobowych</w:t>
            </w:r>
          </w:p>
          <w:p w14:paraId="116395BC" w14:textId="77777777" w:rsidR="009007B4" w:rsidRPr="009007B4" w:rsidRDefault="009007B4" w:rsidP="009007B4">
            <w:pPr>
              <w:numPr>
                <w:ilvl w:val="0"/>
                <w:numId w:val="22"/>
              </w:numPr>
              <w:autoSpaceDN/>
              <w:textAlignment w:val="auto"/>
              <w:rPr>
                <w:rFonts w:eastAsia="Arial"/>
                <w:sz w:val="22"/>
                <w:szCs w:val="22"/>
                <w:lang w:eastAsia="ar-SA"/>
              </w:rPr>
            </w:pPr>
            <w:r w:rsidRPr="009007B4">
              <w:rPr>
                <w:rFonts w:eastAsia="Arial"/>
                <w:sz w:val="22"/>
                <w:szCs w:val="22"/>
                <w:lang w:eastAsia="ar-SA"/>
              </w:rPr>
              <w:t>Wieszak kroplówki</w:t>
            </w:r>
          </w:p>
          <w:p w14:paraId="1989CE3B" w14:textId="77777777" w:rsidR="00757DCF" w:rsidRPr="00D33EC9" w:rsidRDefault="009007B4" w:rsidP="009007B4">
            <w:pPr>
              <w:numPr>
                <w:ilvl w:val="0"/>
                <w:numId w:val="22"/>
              </w:numPr>
              <w:autoSpaceDN/>
              <w:snapToGrid w:val="0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Materac wysokość 10cm dopasowany do rozmiarów leża (gąbka w pokrowcu z tkaniny. Osłona z zamkiem błyskawicznym min. z 2 stron( zapięcie w kształcie „L”),  chroniąca cały materac, wykonana z włókna tekstylnego, pokrytego czystym przepuszczającym parę wodną poliuretanem, bez PVC. Osłona na materac powinna być odporna na przemakanie, zanieczyszczenia (wydaliny i wydzieliny organiczne), przenikanie mikroorganizmów, wytrzymała, elastyczna odporna na ścieranie. Łatwa do dezynfekcji i prania , nie zmieniająca swych parametrów pod wpływem środków chemicznych (wytrzymałość na alkohole, środki czyszczące, środki dezynfekcyjne, oleje i smary zawartość formaldehydu) i wysokie temperatury (pranie na gorąco 95 ° C, suszenie w bębnie – 120°</w:t>
            </w:r>
            <w:r w:rsidRPr="009007B4">
              <w:rPr>
                <w:rFonts w:eastAsia="Arial"/>
                <w:sz w:val="22"/>
                <w:szCs w:val="22"/>
              </w:rPr>
              <w:t>C)</w:t>
            </w:r>
          </w:p>
          <w:p w14:paraId="2A6C6594" w14:textId="22E65DDC" w:rsidR="00D33EC9" w:rsidRPr="009007B4" w:rsidRDefault="00D33EC9" w:rsidP="00D33EC9">
            <w:pPr>
              <w:autoSpaceDN/>
              <w:snapToGrid w:val="0"/>
              <w:textAlignment w:val="auto"/>
              <w:rPr>
                <w:sz w:val="22"/>
                <w:szCs w:val="22"/>
              </w:rPr>
            </w:pPr>
            <w:r w:rsidRPr="00D33EC9">
              <w:rPr>
                <w:rFonts w:eastAsia="Arial"/>
                <w:sz w:val="22"/>
                <w:szCs w:val="22"/>
              </w:rPr>
              <w:t>Pokrowiec materaca lub tkanina z której jest wykonany winien posiadać Opinię laboratoryjną potwierdzająca właściwości nieprzepuszczalności drobnoustrojów wydaną przez uprawniony do tego podmiot.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195B1" w14:textId="4C4F0416" w:rsidR="00757DCF" w:rsidRPr="009007B4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B4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2C86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E04AD1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584B" w14:textId="6C1BE222" w:rsidR="00757DCF" w:rsidRPr="009007B4" w:rsidRDefault="00757DCF" w:rsidP="00757DCF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9007B4">
              <w:rPr>
                <w:sz w:val="22"/>
                <w:szCs w:val="22"/>
              </w:rPr>
              <w:t>31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E61A" w14:textId="4820AAD2" w:rsidR="00757DCF" w:rsidRPr="009007B4" w:rsidRDefault="009007B4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9007B4">
              <w:rPr>
                <w:rFonts w:ascii="Times New Roman" w:eastAsia="Arial" w:hAnsi="Times New Roman"/>
              </w:rPr>
              <w:t>Certyfikat ISO 13485:2016   potwierdzający, że producent wdrożył i utrzymuje system zarządzania jakością dla wyrobów medycznych.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68" w14:textId="28460C43" w:rsidR="00757DCF" w:rsidRPr="009007B4" w:rsidRDefault="00757DCF" w:rsidP="00757DC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B4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581E" w14:textId="77777777" w:rsidR="00757DCF" w:rsidRPr="005362D6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C41C5B9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50A7FF40" w:rsidR="00757DCF" w:rsidRPr="009862CA" w:rsidRDefault="009007B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0A3B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25BA544C" w14:textId="0ECDFA17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0F92110A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63780468" w:rsidR="00757DCF" w:rsidRDefault="009007B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757DCF" w:rsidRPr="002701A2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701A2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4159442B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5D055DBA" w:rsidR="00757DCF" w:rsidRDefault="009007B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862C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757DCF" w:rsidRPr="009862CA" w:rsidRDefault="00757DCF" w:rsidP="00757DCF">
            <w:pPr>
              <w:ind w:left="5"/>
              <w:jc w:val="center"/>
              <w:rPr>
                <w:sz w:val="22"/>
                <w:szCs w:val="22"/>
              </w:rPr>
            </w:pPr>
            <w:r w:rsidRPr="009862CA">
              <w:rPr>
                <w:sz w:val="22"/>
                <w:szCs w:val="22"/>
              </w:rPr>
              <w:t>TAK</w:t>
            </w:r>
          </w:p>
          <w:p w14:paraId="5F26D9A1" w14:textId="163EB3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 w:rsidRPr="009862C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7DCF" w:rsidRPr="009862CA" w14:paraId="34C19C6D" w14:textId="77777777" w:rsidTr="009007B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6698C3AD" w:rsidR="00757DCF" w:rsidRPr="009862CA" w:rsidRDefault="009007B4" w:rsidP="00757DCF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757DCF" w:rsidRPr="007F37A3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Okres pełnej gwarancji </w:t>
            </w:r>
            <w:r w:rsidRPr="009862CA">
              <w:rPr>
                <w:rFonts w:ascii="Times New Roman" w:hAnsi="Times New Roman"/>
              </w:rPr>
              <w:t>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757DCF" w:rsidRPr="009862CA" w:rsidRDefault="00757DCF" w:rsidP="00757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757DCF" w:rsidRPr="009862CA" w:rsidRDefault="00757DCF" w:rsidP="00757DC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7F37A3">
              <w:rPr>
                <w:rFonts w:ascii="Times New Roman" w:hAnsi="Times New Roman"/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7F37A3"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8382" w14:textId="77777777" w:rsidR="00203FB8" w:rsidRDefault="00203FB8" w:rsidP="00E67BE7">
      <w:r>
        <w:separator/>
      </w:r>
    </w:p>
  </w:endnote>
  <w:endnote w:type="continuationSeparator" w:id="0">
    <w:p w14:paraId="46E553C9" w14:textId="77777777" w:rsidR="00203FB8" w:rsidRDefault="00203FB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77B">
          <w:rPr>
            <w:noProof/>
          </w:rPr>
          <w:t>6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D6319" w14:textId="77777777" w:rsidR="00203FB8" w:rsidRDefault="00203FB8" w:rsidP="00E67BE7">
      <w:r>
        <w:separator/>
      </w:r>
    </w:p>
  </w:footnote>
  <w:footnote w:type="continuationSeparator" w:id="0">
    <w:p w14:paraId="36D3E752" w14:textId="77777777" w:rsidR="00203FB8" w:rsidRDefault="00203FB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32A4A226" w:rsidR="001D206E" w:rsidRDefault="00EF0D98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</w:t>
    </w:r>
    <w:r w:rsidR="00A6689F">
      <w:rPr>
        <w:i/>
        <w:sz w:val="16"/>
        <w:szCs w:val="16"/>
      </w:rPr>
      <w:t xml:space="preserve">związane z przeciwdziałaniem i zwalczaniem skutków wywołanych przez COVID-19 </w:t>
    </w:r>
    <w:r w:rsidRPr="004A392B">
      <w:rPr>
        <w:i/>
        <w:sz w:val="16"/>
        <w:szCs w:val="16"/>
      </w:rPr>
      <w:t xml:space="preserve">na zakup </w:t>
    </w:r>
    <w:r w:rsidR="00A6689F">
      <w:rPr>
        <w:i/>
        <w:sz w:val="16"/>
        <w:szCs w:val="16"/>
      </w:rPr>
      <w:t xml:space="preserve">łóżek elektrycznych z </w:t>
    </w:r>
    <w:proofErr w:type="spellStart"/>
    <w:r w:rsidR="00A6689F">
      <w:rPr>
        <w:i/>
        <w:sz w:val="16"/>
        <w:szCs w:val="16"/>
      </w:rPr>
      <w:t>wyposażeniam</w:t>
    </w:r>
    <w:proofErr w:type="spellEnd"/>
    <w:r w:rsidR="00A6689F">
      <w:rPr>
        <w:i/>
        <w:sz w:val="16"/>
        <w:szCs w:val="16"/>
      </w:rPr>
      <w:t xml:space="preserve"> na potrzeby Kliniki Chirurgii Ogólnej, Onkologicznej i Endokrynologicznej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9348E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FD"/>
    <w:rsid w:val="0026716A"/>
    <w:rsid w:val="002701A2"/>
    <w:rsid w:val="002A06C6"/>
    <w:rsid w:val="002A181F"/>
    <w:rsid w:val="002A2ABE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B1469"/>
    <w:rsid w:val="00BB28D6"/>
    <w:rsid w:val="00C059EB"/>
    <w:rsid w:val="00C22CFC"/>
    <w:rsid w:val="00C43DC0"/>
    <w:rsid w:val="00C441AE"/>
    <w:rsid w:val="00C52556"/>
    <w:rsid w:val="00C84146"/>
    <w:rsid w:val="00C93625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8762-4DA2-40DA-ACFD-1E6FF428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36</cp:revision>
  <dcterms:created xsi:type="dcterms:W3CDTF">2021-03-25T11:32:00Z</dcterms:created>
  <dcterms:modified xsi:type="dcterms:W3CDTF">2021-07-29T05:42:00Z</dcterms:modified>
</cp:coreProperties>
</file>