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1699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49CE8CC6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2E9182EA" w14:textId="4043DD37" w:rsidR="00E67BE7" w:rsidRPr="008018F1" w:rsidRDefault="0028711A" w:rsidP="00E67BE7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bookmarkStart w:id="0" w:name="_GoBack"/>
      <w:bookmarkEnd w:id="0"/>
      <w:r w:rsidR="00FE15FE">
        <w:rPr>
          <w:b/>
          <w:bCs/>
          <w:sz w:val="22"/>
          <w:szCs w:val="22"/>
          <w:lang w:eastAsia="zh-CN"/>
        </w:rPr>
        <w:t>149</w:t>
      </w:r>
      <w:r w:rsidR="00B47015">
        <w:rPr>
          <w:b/>
          <w:bCs/>
          <w:sz w:val="22"/>
          <w:szCs w:val="22"/>
          <w:lang w:eastAsia="zh-CN"/>
        </w:rPr>
        <w:t>/2021/EK</w:t>
      </w:r>
    </w:p>
    <w:p w14:paraId="1F581B8F" w14:textId="1B5C09DF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FE15FE">
        <w:rPr>
          <w:color w:val="FF0000"/>
          <w:sz w:val="22"/>
          <w:szCs w:val="22"/>
          <w:lang w:eastAsia="zh-CN"/>
        </w:rPr>
        <w:t>a</w:t>
      </w:r>
      <w:r w:rsidR="00185B13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 xml:space="preserve">(Wymagane </w:t>
      </w:r>
      <w:r w:rsidR="00790481" w:rsidRPr="0051794E">
        <w:rPr>
          <w:b/>
          <w:bCs/>
          <w:sz w:val="24"/>
          <w:szCs w:val="24"/>
        </w:rPr>
        <w:t xml:space="preserve">minimalne </w:t>
      </w:r>
      <w:r w:rsidRPr="0051794E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51794E" w:rsidRDefault="00E67BE7" w:rsidP="00E67BE7">
      <w:pPr>
        <w:jc w:val="center"/>
        <w:rPr>
          <w:b/>
          <w:color w:val="FF0000"/>
          <w:sz w:val="24"/>
          <w:szCs w:val="24"/>
          <w:lang w:eastAsia="zh-CN"/>
        </w:rPr>
      </w:pPr>
    </w:p>
    <w:p w14:paraId="5A81FAEB" w14:textId="77777777" w:rsidR="002A181F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13DD6E31" w14:textId="7FFAA72F" w:rsidR="00203294" w:rsidRPr="00FE15FE" w:rsidRDefault="00FE15FE" w:rsidP="00FE15FE">
      <w:pPr>
        <w:pStyle w:val="Tekstpodstawowy"/>
        <w:ind w:left="567"/>
        <w:jc w:val="center"/>
        <w:rPr>
          <w:b/>
          <w:bCs/>
          <w:color w:val="000000"/>
          <w:sz w:val="22"/>
          <w:szCs w:val="22"/>
        </w:rPr>
      </w:pPr>
      <w:r w:rsidRPr="003D2096">
        <w:rPr>
          <w:b/>
          <w:bCs/>
          <w:color w:val="000000"/>
          <w:sz w:val="22"/>
          <w:szCs w:val="22"/>
        </w:rPr>
        <w:t>Pakiet 1</w:t>
      </w:r>
      <w:r w:rsidRPr="003D2096">
        <w:rPr>
          <w:b/>
          <w:bCs/>
          <w:color w:val="000000"/>
          <w:sz w:val="22"/>
          <w:szCs w:val="22"/>
        </w:rPr>
        <w:tab/>
      </w:r>
      <w:r w:rsidRPr="003D2096">
        <w:rPr>
          <w:b/>
          <w:sz w:val="22"/>
          <w:szCs w:val="22"/>
        </w:rPr>
        <w:t>Urządzenie do zautomatyzowanej rehabilitacji</w:t>
      </w:r>
      <w:r>
        <w:rPr>
          <w:b/>
          <w:sz w:val="22"/>
          <w:szCs w:val="22"/>
        </w:rPr>
        <w:t xml:space="preserve"> dłoni i palców kończyny górnej </w:t>
      </w:r>
      <w:r w:rsidR="00203294" w:rsidRPr="00C648A4">
        <w:rPr>
          <w:b/>
          <w:color w:val="000000"/>
          <w:sz w:val="22"/>
          <w:szCs w:val="22"/>
        </w:rPr>
        <w:t xml:space="preserve">– </w:t>
      </w:r>
      <w:r w:rsidR="00203294">
        <w:rPr>
          <w:b/>
          <w:color w:val="000000"/>
          <w:sz w:val="22"/>
          <w:szCs w:val="22"/>
        </w:rPr>
        <w:t>1</w:t>
      </w:r>
      <w:r w:rsidR="00203294" w:rsidRPr="00C648A4">
        <w:rPr>
          <w:b/>
          <w:color w:val="000000"/>
          <w:sz w:val="22"/>
          <w:szCs w:val="22"/>
        </w:rPr>
        <w:t xml:space="preserve"> szt</w:t>
      </w:r>
      <w:r w:rsidR="00203294">
        <w:rPr>
          <w:b/>
          <w:color w:val="000000"/>
          <w:sz w:val="22"/>
          <w:szCs w:val="22"/>
        </w:rPr>
        <w:t>.</w:t>
      </w:r>
    </w:p>
    <w:p w14:paraId="0BB6FCB8" w14:textId="0E88096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04"/>
        <w:gridCol w:w="1983"/>
        <w:gridCol w:w="3301"/>
      </w:tblGrid>
      <w:tr w:rsidR="00DF0DE5" w:rsidRPr="004B1D16" w14:paraId="436D16D7" w14:textId="77777777" w:rsidTr="00951217">
        <w:trPr>
          <w:trHeight w:val="6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EC98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  <w:p w14:paraId="7A174634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  <w:r w:rsidRPr="00FE15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2190" w14:textId="77777777" w:rsidR="00DF0DE5" w:rsidRPr="00FE15FE" w:rsidRDefault="00DF0DE5" w:rsidP="00951217">
            <w:pPr>
              <w:rPr>
                <w:b/>
                <w:bCs/>
                <w:i/>
                <w:sz w:val="22"/>
                <w:szCs w:val="22"/>
              </w:rPr>
            </w:pPr>
          </w:p>
          <w:p w14:paraId="492D8813" w14:textId="77777777" w:rsidR="00DF0DE5" w:rsidRPr="00FE15FE" w:rsidRDefault="00DF0DE5" w:rsidP="0095121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Opis minimalnych parametrów technicznych</w:t>
            </w:r>
          </w:p>
          <w:p w14:paraId="72CA16EB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234A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Parametry  i wartości wymagane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CB9B4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i/>
                <w:sz w:val="22"/>
                <w:szCs w:val="22"/>
              </w:rPr>
              <w:t>PARAMETRY OFEROWANE: Potwierdzenie Wykonawcy TAK lub opis parametrów oferowanych/ podać</w:t>
            </w:r>
            <w:r w:rsidRPr="00FE15FE">
              <w:rPr>
                <w:b/>
                <w:bCs/>
                <w:i/>
                <w:sz w:val="22"/>
                <w:szCs w:val="22"/>
              </w:rPr>
              <w:t xml:space="preserve"> zakresy</w:t>
            </w:r>
            <w:r w:rsidRPr="00FE15FE">
              <w:rPr>
                <w:b/>
                <w:i/>
                <w:sz w:val="22"/>
                <w:szCs w:val="22"/>
              </w:rPr>
              <w:t xml:space="preserve">/ </w:t>
            </w:r>
            <w:r w:rsidRPr="00FE15FE">
              <w:rPr>
                <w:b/>
                <w:bCs/>
                <w:i/>
                <w:sz w:val="22"/>
                <w:szCs w:val="22"/>
              </w:rPr>
              <w:t>opisać</w:t>
            </w:r>
          </w:p>
        </w:tc>
      </w:tr>
      <w:tr w:rsidR="00DF0DE5" w:rsidRPr="004B1D16" w14:paraId="51742230" w14:textId="77777777" w:rsidTr="00CA4C1E">
        <w:trPr>
          <w:trHeight w:val="49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DE62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2420" w14:textId="77777777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Nazwa – Model/typ/numer katalogowy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C740" w14:textId="77777777" w:rsidR="00DF0DE5" w:rsidRPr="00FE15FE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C41B" w14:textId="77777777" w:rsidR="00DF0DE5" w:rsidRPr="00FE15FE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4954B0C8" w14:textId="77777777" w:rsidTr="00CA4C1E">
        <w:trPr>
          <w:trHeight w:val="44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0783B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65BE" w14:textId="77777777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Producent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2309" w14:textId="77777777" w:rsidR="00DF0DE5" w:rsidRPr="00FE15FE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1D13B" w14:textId="77777777" w:rsidR="00DF0DE5" w:rsidRPr="00FE15FE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192C71B4" w14:textId="77777777" w:rsidTr="00CA4C1E">
        <w:trPr>
          <w:trHeight w:val="49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EB528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AAD4" w14:textId="77777777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 xml:space="preserve">Kraj pochodzenia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650D" w14:textId="77777777" w:rsidR="00DF0DE5" w:rsidRPr="00FE15FE" w:rsidRDefault="00DF0DE5" w:rsidP="00951217">
            <w:pPr>
              <w:jc w:val="center"/>
              <w:rPr>
                <w:color w:val="000000"/>
                <w:sz w:val="22"/>
                <w:szCs w:val="22"/>
              </w:rPr>
            </w:pPr>
            <w:r w:rsidRPr="00FE15FE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BFC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1F505F70" w14:textId="77777777" w:rsidTr="00CA4C1E">
        <w:trPr>
          <w:trHeight w:val="51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2C34E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B7B07" w14:textId="09D2394E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 xml:space="preserve">Rok produkcji  </w:t>
            </w:r>
            <w:r w:rsidRPr="00FE15FE">
              <w:rPr>
                <w:color w:val="7030A0"/>
                <w:sz w:val="22"/>
                <w:szCs w:val="22"/>
              </w:rPr>
              <w:t>min. 20</w:t>
            </w:r>
            <w:r w:rsidR="00FE15FE" w:rsidRPr="00FE15FE">
              <w:rPr>
                <w:color w:val="7030A0"/>
                <w:sz w:val="22"/>
                <w:szCs w:val="22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B8066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C67B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20029B1E" w14:textId="77777777" w:rsidTr="00CA4C1E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5E93C" w14:textId="33208250" w:rsidR="00DF0DE5" w:rsidRPr="00FE15FE" w:rsidRDefault="00D76F1C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85A1" w14:textId="23298E7F" w:rsidR="00DF0DE5" w:rsidRPr="00FE15FE" w:rsidRDefault="00FE15FE" w:rsidP="00FE15FE">
            <w:pPr>
              <w:pStyle w:val="Bezodstpw"/>
              <w:rPr>
                <w:sz w:val="22"/>
              </w:rPr>
            </w:pPr>
            <w:r w:rsidRPr="00FE15FE">
              <w:rPr>
                <w:sz w:val="22"/>
              </w:rPr>
              <w:t xml:space="preserve">Urządzenie do rehabilitacji dłoni i palców kończyny górnej z </w:t>
            </w:r>
            <w:proofErr w:type="spellStart"/>
            <w:r w:rsidRPr="00FE15FE">
              <w:rPr>
                <w:sz w:val="22"/>
              </w:rPr>
              <w:t>biofeedbackiem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3B5E" w14:textId="77777777" w:rsidR="00DF0DE5" w:rsidRPr="00FE15FE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62BC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356A66AD" w14:textId="77777777" w:rsidTr="00CA4C1E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5990E" w14:textId="432ED9F9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A5F" w14:textId="77777777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Charakterystyka urządzenia:</w:t>
            </w:r>
          </w:p>
          <w:p w14:paraId="7C50C2A7" w14:textId="77777777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- Mechanizm prowadzący palce zsynchronizowany z oprogramowaniem</w:t>
            </w:r>
          </w:p>
          <w:p w14:paraId="41488032" w14:textId="77777777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- Płaski monitor z wbudowanym komputerem</w:t>
            </w:r>
          </w:p>
          <w:p w14:paraId="34CD68AE" w14:textId="156ADE00" w:rsidR="00FE15FE" w:rsidRPr="00FE15FE" w:rsidRDefault="00FE15FE" w:rsidP="00FE15FE">
            <w:pPr>
              <w:pStyle w:val="Bezodstpw"/>
              <w:rPr>
                <w:sz w:val="22"/>
              </w:rPr>
            </w:pPr>
            <w:r w:rsidRPr="00FE15FE">
              <w:rPr>
                <w:sz w:val="22"/>
              </w:rPr>
              <w:t>- Klawiatura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6B3" w14:textId="746377E0" w:rsidR="00FE15FE" w:rsidRPr="00FE15FE" w:rsidRDefault="00FE15FE" w:rsidP="00FE15F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C28C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59B0BE26" w14:textId="77777777" w:rsidTr="00CA4C1E">
        <w:trPr>
          <w:trHeight w:val="41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1D164" w14:textId="5EF91D49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BB4D" w14:textId="3FD365B0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Opaski plastrowe mocujące palce pacjenta do urządzenia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7DF" w14:textId="421DC953" w:rsidR="00FE15FE" w:rsidRPr="00FE15FE" w:rsidRDefault="00FE15FE" w:rsidP="00FE15F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1A1E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2D91BA63" w14:textId="77777777" w:rsidTr="00CA4C1E">
        <w:trPr>
          <w:trHeight w:val="53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B9C0E" w14:textId="1196171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7E2" w14:textId="2BF0F9EA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Mocowanie każdego palca niezależnie do urządzenia za pomocą magnesów w taki sposób, aby w przypadku wystąpienia spastyczności nastąpiło automatyczne wypięcie palców z urządzenia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F396" w14:textId="64C0F8E8" w:rsidR="00FE15FE" w:rsidRPr="00FE15FE" w:rsidRDefault="00FE15FE" w:rsidP="00FE15F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A675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2413DBF0" w14:textId="77777777" w:rsidTr="00CA4C1E">
        <w:trPr>
          <w:trHeight w:val="427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82050" w14:textId="1FDC2034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6751" w14:textId="56B04BD7" w:rsidR="00FE15FE" w:rsidRPr="00FE15FE" w:rsidRDefault="00FE15FE" w:rsidP="00FE15FE">
            <w:pPr>
              <w:pStyle w:val="Bezodstpw"/>
              <w:rPr>
                <w:sz w:val="22"/>
              </w:rPr>
            </w:pPr>
            <w:r w:rsidRPr="00FE15FE">
              <w:rPr>
                <w:sz w:val="22"/>
              </w:rPr>
              <w:t>Oprogramowanie umożliwiające ćwiczenia, ocenę spastyczności, pomiar tonusu mięśniowego, ocenę siły oraz zakresu ruchu poszczególnych palców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687D" w14:textId="4CAD27BD" w:rsidR="00FE15FE" w:rsidRPr="00FE15FE" w:rsidRDefault="002C056E" w:rsidP="00FE15F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TAK,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69FC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4FAA657C" w14:textId="77777777" w:rsidTr="00CA4C1E">
        <w:trPr>
          <w:trHeight w:val="43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9558A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</w:p>
          <w:p w14:paraId="1A835053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</w:p>
          <w:p w14:paraId="3AAD34AD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</w:p>
          <w:p w14:paraId="21CAB75A" w14:textId="689DF54D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BDC0" w14:textId="445A5C09" w:rsidR="00FE15FE" w:rsidRPr="00FE15FE" w:rsidRDefault="00FE15FE" w:rsidP="00FE15FE">
            <w:pPr>
              <w:pStyle w:val="Bezodstpw"/>
              <w:rPr>
                <w:sz w:val="22"/>
              </w:rPr>
            </w:pPr>
            <w:r w:rsidRPr="00FE15FE">
              <w:rPr>
                <w:sz w:val="22"/>
              </w:rPr>
              <w:t>Oprogramowanie umożliwiające wykorzystanie min. 3 różnych opcjonalnych urządzeń do pracy z pacjentem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6896" w14:textId="30FB5012" w:rsidR="00FE15FE" w:rsidRPr="00FE15FE" w:rsidRDefault="00FE15FE" w:rsidP="00FE15F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0374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4919FEB9" w14:textId="77777777" w:rsidTr="00CA4C1E">
        <w:trPr>
          <w:trHeight w:val="31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3910" w14:textId="24A22C0C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DAF" w14:textId="59899272" w:rsidR="00FE15FE" w:rsidRPr="00FE15FE" w:rsidRDefault="00FE15FE" w:rsidP="00FE15FE">
            <w:pPr>
              <w:pStyle w:val="Bezodstpw"/>
              <w:rPr>
                <w:sz w:val="22"/>
              </w:rPr>
            </w:pPr>
            <w:proofErr w:type="spellStart"/>
            <w:r w:rsidRPr="00FE15FE">
              <w:rPr>
                <w:sz w:val="22"/>
              </w:rPr>
              <w:t>Biofeedback</w:t>
            </w:r>
            <w:proofErr w:type="spellEnd"/>
            <w:r w:rsidRPr="00FE15FE">
              <w:rPr>
                <w:sz w:val="22"/>
              </w:rPr>
              <w:t xml:space="preserve"> w czasie rzeczywistym, oparty o informację wizualną i dźwiękową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4285E" w14:textId="6A5EAFC6" w:rsidR="00FE15FE" w:rsidRPr="00FE15FE" w:rsidRDefault="00FE15FE" w:rsidP="00FE15F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  <w:p w14:paraId="026D772B" w14:textId="77777777" w:rsidR="00FE15FE" w:rsidRPr="00FE15FE" w:rsidRDefault="00FE15FE" w:rsidP="00FE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5801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11A7F05E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DE051" w14:textId="6B155024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467D" w14:textId="0DC3FCB4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Możliwość dostosowania urządzenia do szerokości, długości dłoni oraz długości przedramienia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2B0" w14:textId="4D8A3C95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3C80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1C71C86" w14:textId="77777777" w:rsidTr="00CA4C1E">
        <w:trPr>
          <w:trHeight w:val="32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EEFB" w14:textId="28D2BC76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1329" w14:textId="32C23E56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Dostosowanie ustawienia kończyny górnej przez terapeutę w celu odciążenia dłoni oraz kończyny górnej podczas treningu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0EF07" w14:textId="4F97488E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  <w:p w14:paraId="7FA77169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D2F0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848589D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E2AA1" w14:textId="6021BE6C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630" w14:textId="60DE44E1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proofErr w:type="spellStart"/>
            <w:r w:rsidRPr="00FE15FE">
              <w:rPr>
                <w:sz w:val="22"/>
              </w:rPr>
              <w:t>Orteza</w:t>
            </w:r>
            <w:proofErr w:type="spellEnd"/>
            <w:r w:rsidRPr="00FE15FE">
              <w:rPr>
                <w:sz w:val="22"/>
              </w:rPr>
              <w:t xml:space="preserve"> podtrzymująca przedramię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7ECB" w14:textId="67002849" w:rsidR="00FE15FE" w:rsidRPr="00FE15FE" w:rsidRDefault="00FE15FE" w:rsidP="00CA4C1E">
            <w:pPr>
              <w:pStyle w:val="Bezodstpw"/>
              <w:jc w:val="center"/>
              <w:rPr>
                <w:sz w:val="22"/>
              </w:rPr>
            </w:pPr>
            <w:r w:rsidRPr="00FE15FE">
              <w:rPr>
                <w:sz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03CB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131FF9D5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C5F05" w14:textId="69F27ADB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071" w14:textId="00E4E100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Możliwość prowadzenia różnego rodzaju ćwiczeń:</w:t>
            </w:r>
            <w:r w:rsidRPr="00FE15FE">
              <w:rPr>
                <w:sz w:val="22"/>
                <w:szCs w:val="22"/>
              </w:rPr>
              <w:br/>
            </w:r>
            <w:r w:rsidRPr="00FE15FE">
              <w:rPr>
                <w:b/>
                <w:bCs/>
                <w:sz w:val="22"/>
                <w:szCs w:val="22"/>
              </w:rPr>
              <w:t>Ćwiczenia bierne</w:t>
            </w:r>
            <w:r w:rsidRPr="00FE15FE">
              <w:rPr>
                <w:sz w:val="22"/>
                <w:szCs w:val="22"/>
              </w:rPr>
              <w:t xml:space="preserve"> – urządzenie prowadzi ruch pasywny palców</w:t>
            </w:r>
            <w:r w:rsidRPr="00FE15FE">
              <w:rPr>
                <w:sz w:val="22"/>
                <w:szCs w:val="22"/>
              </w:rPr>
              <w:br/>
            </w:r>
            <w:r w:rsidRPr="00FE15FE">
              <w:rPr>
                <w:b/>
                <w:bCs/>
                <w:sz w:val="22"/>
                <w:szCs w:val="22"/>
              </w:rPr>
              <w:t>Ćwiczenia czynne</w:t>
            </w:r>
            <w:r w:rsidRPr="00FE15FE">
              <w:rPr>
                <w:sz w:val="22"/>
                <w:szCs w:val="22"/>
              </w:rPr>
              <w:t xml:space="preserve">  – wykonywanie ruchów bez asysty</w:t>
            </w:r>
            <w:r w:rsidRPr="00FE15FE">
              <w:rPr>
                <w:sz w:val="22"/>
                <w:szCs w:val="22"/>
              </w:rPr>
              <w:br/>
              <w:t xml:space="preserve"> </w:t>
            </w:r>
            <w:r w:rsidRPr="00FE15FE">
              <w:rPr>
                <w:b/>
                <w:bCs/>
                <w:sz w:val="22"/>
                <w:szCs w:val="22"/>
              </w:rPr>
              <w:t>Ćwiczenia wspomagane</w:t>
            </w:r>
            <w:r w:rsidRPr="00FE15FE">
              <w:rPr>
                <w:sz w:val="22"/>
                <w:szCs w:val="22"/>
              </w:rPr>
              <w:t xml:space="preserve">  – ruch wykonywany jest samodzielnie przez pacjenta do granic możliwości a następnie wspomagany przez urządzenie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FC9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A899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E432767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02AC8" w14:textId="7FBEF33A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2A9" w14:textId="67987964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Specjalny program wibracyjny do zmniejszania spastyczności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655E" w14:textId="377B6543" w:rsidR="00FE15FE" w:rsidRPr="00FE15FE" w:rsidRDefault="002C056E" w:rsidP="00CA4C1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TAK,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994EC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809C44E" w14:textId="77777777" w:rsidTr="00CA4C1E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B9C6C" w14:textId="3BE05AA1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9467" w14:textId="5F75DA9A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Możliwość ustawienia określonego wzorca poruszania palcami oraz kciukiem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623F7" w14:textId="79440DDD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79D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1B78CD8D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CCF1C" w14:textId="4170765A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38CB" w14:textId="4750331E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Możliwość wykonywania ruchów palców jednocześnie, jeden za drugim lub w różnych konfiguracjach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927F" w14:textId="3DC7B0CB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  <w:p w14:paraId="420DCDD4" w14:textId="51BC3EF2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E2186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52E1208E" w14:textId="77777777" w:rsidTr="00CA4C1E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252B9" w14:textId="4BF8BEF0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509" w14:textId="6AC5D253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Możliwość wyłączenia niektórych palców z ćwiczeń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6C18" w14:textId="590C8148" w:rsidR="00FE15FE" w:rsidRPr="00FE15FE" w:rsidRDefault="002C056E" w:rsidP="00CA4C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TAK,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E95AF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128810EF" w14:textId="77777777" w:rsidTr="00CA4C1E">
        <w:trPr>
          <w:trHeight w:val="416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ADA74" w14:textId="464C25C2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5913" w14:textId="42229E7B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Możliwość ustawienia zakresu ruchu dla każdego palca osobno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0BF0" w14:textId="4C40AF68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7CE74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708B45AF" w14:textId="77777777" w:rsidTr="00CA4C1E">
        <w:trPr>
          <w:trHeight w:val="348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E5DAB" w14:textId="38CE8312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2F7B" w14:textId="4526B6EA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Ćwiczenia w oprogramowaniu umożliwiające kontrolę ruchów, ściskanie i rozluźnianie dłoni, kontrolę siły, koncentrację, umiejętności motoryczne, czas reakcji oraz zainicjowanie ruchu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4AA9" w14:textId="6896180C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B3273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0B8EC3E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F11657" w14:textId="539BE27B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173" w14:textId="3F31D248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Indywidualne dopasowanie kontrolowanej przestrzeni dla każdego pacjenta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3B4F" w14:textId="55A151A1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41A12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59B17172" w14:textId="77777777" w:rsidTr="00CA4C1E">
        <w:trPr>
          <w:trHeight w:val="38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C0035" w14:textId="7504ADFC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CA7E" w14:textId="755CE321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Dostosowywanie poziomu trudności ćwiczeń do indywidualnych możliwości pacjenta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2A6D" w14:textId="28C571BE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96B97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74079022" w14:textId="77777777" w:rsidTr="00CA4C1E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5A0A58" w14:textId="6B6A5515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82F9" w14:textId="07825411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Podsumowanie wyników po każdej sesji terapeutycznej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C5C5A" w14:textId="39A96136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FD6FE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0F62E233" w14:textId="77777777" w:rsidTr="00CA4C1E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15B97" w14:textId="168119D1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97C8" w14:textId="2DDFB305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Ćwiczenia w ramach koordynacji wzrokowo- ruchowej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2AB05" w14:textId="5A10F234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7D713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751D4F5C" w14:textId="77777777" w:rsidTr="00CA4C1E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C8063" w14:textId="277B32A1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4935" w14:textId="79E38C0C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Czujniki haptyczne, czujniki siły oraz czujniki ruchu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337AA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B648C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4EE3D3CD" w14:textId="77777777" w:rsidTr="00CA4C1E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A69F9" w14:textId="2687701B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F405" w14:textId="2980A245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Urządzenie wyposażone w zintegrowany system jezdny z wbudowanym siłownikiem umożliwiającym dostosowanie wysokości urządzenia do pacjenta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1233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399DF2B6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7B751531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55BAFA47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04AD7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0112A411" w14:textId="77777777" w:rsidTr="00CA4C1E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13412" w14:textId="403C93C1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AE0" w14:textId="46DDF8EC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 xml:space="preserve">Możliwość synchronizacji z systemem EMG współpracującym z urządzeniem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5C348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43315708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56E49862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1AB6D693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73527940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280C4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215D9341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93F3B" w14:textId="1C1D26AE" w:rsidR="00FE15FE" w:rsidRPr="00FE15FE" w:rsidRDefault="00CA4C1E" w:rsidP="00CA4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65D1" w14:textId="382888AD" w:rsidR="00FE15FE" w:rsidRPr="00FE15FE" w:rsidRDefault="00FE15FE" w:rsidP="00FE15FE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Instrukcja obsługi urządzenia w języku polskim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E349" w14:textId="169DD4E4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531A0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10789CB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D12" w14:textId="2CCE2763" w:rsidR="00FE15FE" w:rsidRPr="00FE15FE" w:rsidRDefault="00CA4C1E" w:rsidP="00CA4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197D1" w14:textId="32577EFF" w:rsidR="00FE15FE" w:rsidRPr="00FE15FE" w:rsidRDefault="00FE15FE" w:rsidP="00FE15FE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Karta gwarancyjna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0352" w14:textId="40744FDC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E24D4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780E8EE9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E1419" w14:textId="05191959" w:rsidR="00FE15FE" w:rsidRPr="00FE15FE" w:rsidRDefault="00CA4C1E" w:rsidP="00CA4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FDBD" w14:textId="4C3D137B" w:rsidR="00FE15FE" w:rsidRPr="00FE15FE" w:rsidRDefault="00FE15FE" w:rsidP="00FE15FE">
            <w:pPr>
              <w:tabs>
                <w:tab w:val="left" w:pos="360"/>
              </w:tabs>
              <w:jc w:val="both"/>
              <w:rPr>
                <w:bCs/>
                <w:color w:val="FF0000"/>
                <w:sz w:val="22"/>
                <w:szCs w:val="22"/>
                <w:lang w:eastAsia="ar-SA"/>
              </w:rPr>
            </w:pPr>
            <w:r w:rsidRPr="00FE15FE">
              <w:rPr>
                <w:sz w:val="22"/>
                <w:szCs w:val="22"/>
              </w:rPr>
              <w:t xml:space="preserve">Okres gwarancji w miesiącach (wymagany min. </w:t>
            </w:r>
            <w:r w:rsidR="00CA4C1E">
              <w:rPr>
                <w:sz w:val="22"/>
                <w:szCs w:val="22"/>
              </w:rPr>
              <w:t>24</w:t>
            </w:r>
            <w:r w:rsidRPr="00FE15FE">
              <w:rPr>
                <w:sz w:val="22"/>
                <w:szCs w:val="22"/>
              </w:rPr>
              <w:t xml:space="preserve"> miesiące)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422D6" w14:textId="294FBC91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FE15FE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294A28" w14:textId="504EB704" w:rsidR="00FE15FE" w:rsidRPr="00FE15FE" w:rsidRDefault="00FE15FE" w:rsidP="00FE15FE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FE15FE">
              <w:rPr>
                <w:i/>
                <w:sz w:val="22"/>
                <w:szCs w:val="22"/>
              </w:rPr>
              <w:t xml:space="preserve">(dodatkowy okres gwarancji będzie punktowany zgodnie z kryterium oceny ofert opisanym </w:t>
            </w:r>
            <w:r w:rsidR="00001C7F">
              <w:rPr>
                <w:i/>
                <w:color w:val="FF0000"/>
                <w:sz w:val="22"/>
                <w:szCs w:val="22"/>
              </w:rPr>
              <w:t>pkt. 36</w:t>
            </w:r>
            <w:r w:rsidRPr="00FE15FE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14:paraId="0609E834" w14:textId="7777777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p w14:paraId="42982789" w14:textId="77777777" w:rsidR="001C5DEF" w:rsidRDefault="001C5D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7C757F0E" w14:textId="77777777" w:rsidR="001C5DEF" w:rsidRPr="009654CD" w:rsidRDefault="001C5DEF" w:rsidP="009654CD">
      <w:pPr>
        <w:rPr>
          <w:color w:val="002060"/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A7959C3" w14:textId="77777777" w:rsidR="001C5DEF" w:rsidRDefault="001C5DEF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36EBAED6" w:rsidR="003E0227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56A8" w14:textId="77777777" w:rsidR="002A4610" w:rsidRDefault="002A4610" w:rsidP="00E67BE7">
      <w:r>
        <w:separator/>
      </w:r>
    </w:p>
  </w:endnote>
  <w:endnote w:type="continuationSeparator" w:id="0">
    <w:p w14:paraId="5A0830FF" w14:textId="77777777" w:rsidR="002A4610" w:rsidRDefault="002A461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951217" w:rsidRDefault="009512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1A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951217" w:rsidRDefault="00951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ED415" w14:textId="77777777" w:rsidR="002A4610" w:rsidRDefault="002A4610" w:rsidP="00E67BE7">
      <w:r>
        <w:separator/>
      </w:r>
    </w:p>
  </w:footnote>
  <w:footnote w:type="continuationSeparator" w:id="0">
    <w:p w14:paraId="31F7C847" w14:textId="77777777" w:rsidR="002A4610" w:rsidRDefault="002A4610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4023" w14:textId="357E5C0A" w:rsidR="00203294" w:rsidRPr="00203294" w:rsidRDefault="00203294" w:rsidP="00203294">
    <w:pPr>
      <w:rPr>
        <w:i/>
        <w:sz w:val="18"/>
        <w:szCs w:val="18"/>
      </w:rPr>
    </w:pPr>
    <w:r w:rsidRPr="0020329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9F5794" wp14:editId="7CEFB2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5FE">
      <w:t>Realizacja zadania Narodowej Strategii Onkologicznej pn. „</w:t>
    </w:r>
    <w:r w:rsidR="00FE15FE">
      <w:rPr>
        <w:b/>
      </w:rPr>
      <w:t xml:space="preserve">Zakup sprzętu do rehabilitacji onkologicznej” </w:t>
    </w:r>
    <w:r w:rsidR="00FE15FE" w:rsidRPr="000B6A7D">
      <w:t>dla potrzeb Działu Fizjoterapii Świ</w:t>
    </w:r>
    <w:r w:rsidR="00FE15FE">
      <w:t>ętokrzyskiego Centrum Pediatrii Wojewódzkiego Szpitala Zespolonego w Kielcach</w:t>
    </w:r>
  </w:p>
  <w:p w14:paraId="71DAFCF2" w14:textId="77777777" w:rsidR="00951217" w:rsidRDefault="00951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01C7F"/>
    <w:rsid w:val="000826B6"/>
    <w:rsid w:val="00097153"/>
    <w:rsid w:val="000C3530"/>
    <w:rsid w:val="000E060E"/>
    <w:rsid w:val="000F44E7"/>
    <w:rsid w:val="00116B1B"/>
    <w:rsid w:val="0013422F"/>
    <w:rsid w:val="0013773C"/>
    <w:rsid w:val="001502B1"/>
    <w:rsid w:val="001517F9"/>
    <w:rsid w:val="00185B13"/>
    <w:rsid w:val="001C5DEF"/>
    <w:rsid w:val="00203294"/>
    <w:rsid w:val="0020775F"/>
    <w:rsid w:val="002424E0"/>
    <w:rsid w:val="00243DFD"/>
    <w:rsid w:val="002653A8"/>
    <w:rsid w:val="0026716A"/>
    <w:rsid w:val="0028711A"/>
    <w:rsid w:val="00292657"/>
    <w:rsid w:val="002A181F"/>
    <w:rsid w:val="002A4610"/>
    <w:rsid w:val="002C056E"/>
    <w:rsid w:val="002C2647"/>
    <w:rsid w:val="002D4C34"/>
    <w:rsid w:val="002E0D97"/>
    <w:rsid w:val="002E4315"/>
    <w:rsid w:val="002F09E8"/>
    <w:rsid w:val="002F6293"/>
    <w:rsid w:val="00332670"/>
    <w:rsid w:val="00373CF2"/>
    <w:rsid w:val="00385DDC"/>
    <w:rsid w:val="003A2A4E"/>
    <w:rsid w:val="003D14BA"/>
    <w:rsid w:val="003E0227"/>
    <w:rsid w:val="003F2D84"/>
    <w:rsid w:val="003F6127"/>
    <w:rsid w:val="00400327"/>
    <w:rsid w:val="00402144"/>
    <w:rsid w:val="004106EF"/>
    <w:rsid w:val="00441636"/>
    <w:rsid w:val="00444FF6"/>
    <w:rsid w:val="004474F5"/>
    <w:rsid w:val="00460F2D"/>
    <w:rsid w:val="004879A4"/>
    <w:rsid w:val="004952B3"/>
    <w:rsid w:val="00495537"/>
    <w:rsid w:val="004D5176"/>
    <w:rsid w:val="004E2967"/>
    <w:rsid w:val="00502227"/>
    <w:rsid w:val="0051794E"/>
    <w:rsid w:val="00582663"/>
    <w:rsid w:val="005A31D3"/>
    <w:rsid w:val="00603736"/>
    <w:rsid w:val="00613C96"/>
    <w:rsid w:val="00625BD9"/>
    <w:rsid w:val="006415F5"/>
    <w:rsid w:val="006431DD"/>
    <w:rsid w:val="00654957"/>
    <w:rsid w:val="0066073E"/>
    <w:rsid w:val="006612EC"/>
    <w:rsid w:val="00665F67"/>
    <w:rsid w:val="00672D43"/>
    <w:rsid w:val="00681C9A"/>
    <w:rsid w:val="00684B47"/>
    <w:rsid w:val="006C7268"/>
    <w:rsid w:val="006E237A"/>
    <w:rsid w:val="006F6265"/>
    <w:rsid w:val="006F62EE"/>
    <w:rsid w:val="0072094B"/>
    <w:rsid w:val="00756A76"/>
    <w:rsid w:val="0076208D"/>
    <w:rsid w:val="0076305F"/>
    <w:rsid w:val="00780B77"/>
    <w:rsid w:val="00790481"/>
    <w:rsid w:val="007A7F6E"/>
    <w:rsid w:val="007C0958"/>
    <w:rsid w:val="007C45D2"/>
    <w:rsid w:val="007E37D0"/>
    <w:rsid w:val="007E3E28"/>
    <w:rsid w:val="008018F1"/>
    <w:rsid w:val="008103D4"/>
    <w:rsid w:val="008412C5"/>
    <w:rsid w:val="00855C99"/>
    <w:rsid w:val="00861015"/>
    <w:rsid w:val="00867362"/>
    <w:rsid w:val="00877D7B"/>
    <w:rsid w:val="008A15FF"/>
    <w:rsid w:val="008E45BE"/>
    <w:rsid w:val="00902A70"/>
    <w:rsid w:val="00903A99"/>
    <w:rsid w:val="00923A22"/>
    <w:rsid w:val="00951217"/>
    <w:rsid w:val="0096034D"/>
    <w:rsid w:val="009654CD"/>
    <w:rsid w:val="009B0F0E"/>
    <w:rsid w:val="009C06F3"/>
    <w:rsid w:val="009C22C9"/>
    <w:rsid w:val="009E2598"/>
    <w:rsid w:val="009F2611"/>
    <w:rsid w:val="00A04EBB"/>
    <w:rsid w:val="00A36A55"/>
    <w:rsid w:val="00A427C9"/>
    <w:rsid w:val="00AC44C4"/>
    <w:rsid w:val="00AD4450"/>
    <w:rsid w:val="00AD5971"/>
    <w:rsid w:val="00AD661E"/>
    <w:rsid w:val="00AE5FF7"/>
    <w:rsid w:val="00AF3A37"/>
    <w:rsid w:val="00AF67E8"/>
    <w:rsid w:val="00B1045C"/>
    <w:rsid w:val="00B47015"/>
    <w:rsid w:val="00B87A4D"/>
    <w:rsid w:val="00BB1469"/>
    <w:rsid w:val="00C059EB"/>
    <w:rsid w:val="00C20C84"/>
    <w:rsid w:val="00C52556"/>
    <w:rsid w:val="00CA029C"/>
    <w:rsid w:val="00CA4C1E"/>
    <w:rsid w:val="00CC0A94"/>
    <w:rsid w:val="00CC0EC3"/>
    <w:rsid w:val="00CE5FC0"/>
    <w:rsid w:val="00CF275D"/>
    <w:rsid w:val="00D23E31"/>
    <w:rsid w:val="00D335D6"/>
    <w:rsid w:val="00D43AA7"/>
    <w:rsid w:val="00D6227F"/>
    <w:rsid w:val="00D76F1C"/>
    <w:rsid w:val="00DA01F0"/>
    <w:rsid w:val="00DE0BEF"/>
    <w:rsid w:val="00DF0DE5"/>
    <w:rsid w:val="00E024DC"/>
    <w:rsid w:val="00E12B3E"/>
    <w:rsid w:val="00E23F52"/>
    <w:rsid w:val="00E50ADD"/>
    <w:rsid w:val="00E53110"/>
    <w:rsid w:val="00E67BE7"/>
    <w:rsid w:val="00E72B3C"/>
    <w:rsid w:val="00E81D12"/>
    <w:rsid w:val="00EA412B"/>
    <w:rsid w:val="00F17701"/>
    <w:rsid w:val="00F321B8"/>
    <w:rsid w:val="00F328A4"/>
    <w:rsid w:val="00F40111"/>
    <w:rsid w:val="00F6644B"/>
    <w:rsid w:val="00F71FE4"/>
    <w:rsid w:val="00FC3669"/>
    <w:rsid w:val="00FC64CD"/>
    <w:rsid w:val="00FD1D83"/>
    <w:rsid w:val="00FD700C"/>
    <w:rsid w:val="00FE15FE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0DE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B33A-573C-436E-862D-053C5CC5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ekwasniewska</cp:lastModifiedBy>
  <cp:revision>7</cp:revision>
  <dcterms:created xsi:type="dcterms:W3CDTF">2021-10-12T11:12:00Z</dcterms:created>
  <dcterms:modified xsi:type="dcterms:W3CDTF">2021-11-08T11:20:00Z</dcterms:modified>
</cp:coreProperties>
</file>