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421" w14:textId="77777777" w:rsidR="00374534" w:rsidRPr="00504D70" w:rsidRDefault="00374534" w:rsidP="00374534">
      <w:pPr>
        <w:rPr>
          <w:b/>
          <w:bCs/>
          <w:sz w:val="22"/>
          <w:szCs w:val="22"/>
          <w:lang w:eastAsia="zh-CN"/>
        </w:rPr>
      </w:pPr>
      <w:r w:rsidRPr="00504D70">
        <w:rPr>
          <w:b/>
          <w:bCs/>
          <w:sz w:val="22"/>
          <w:szCs w:val="22"/>
          <w:lang w:eastAsia="zh-CN"/>
        </w:rPr>
        <w:t>EZ/151/2021/ESŁ</w:t>
      </w:r>
    </w:p>
    <w:p w14:paraId="2C77B75D" w14:textId="1F22887C" w:rsidR="00374534" w:rsidRPr="00504D70" w:rsidRDefault="00374534" w:rsidP="00374534">
      <w:pPr>
        <w:jc w:val="right"/>
        <w:rPr>
          <w:b/>
          <w:bCs/>
          <w:sz w:val="22"/>
          <w:szCs w:val="22"/>
          <w:lang w:eastAsia="zh-CN"/>
        </w:rPr>
      </w:pPr>
      <w:r w:rsidRPr="00504D70">
        <w:rPr>
          <w:b/>
          <w:bCs/>
          <w:sz w:val="22"/>
          <w:szCs w:val="22"/>
          <w:lang w:eastAsia="zh-CN"/>
        </w:rPr>
        <w:t>Załącznik nr 2.1</w:t>
      </w:r>
      <w:r w:rsidR="009941CF" w:rsidRPr="00504D70">
        <w:rPr>
          <w:b/>
          <w:bCs/>
          <w:sz w:val="22"/>
          <w:szCs w:val="22"/>
          <w:lang w:eastAsia="zh-CN"/>
        </w:rPr>
        <w:t>2</w:t>
      </w:r>
      <w:r w:rsidRPr="00504D70">
        <w:rPr>
          <w:b/>
          <w:bCs/>
          <w:sz w:val="22"/>
          <w:szCs w:val="22"/>
          <w:lang w:eastAsia="zh-CN"/>
        </w:rPr>
        <w:t xml:space="preserve"> do SWZ</w:t>
      </w:r>
    </w:p>
    <w:p w14:paraId="07C2284E" w14:textId="77777777" w:rsidR="00374534" w:rsidRPr="00504D70" w:rsidRDefault="00374534" w:rsidP="00374534">
      <w:pPr>
        <w:jc w:val="right"/>
        <w:rPr>
          <w:sz w:val="22"/>
          <w:szCs w:val="22"/>
          <w:u w:val="single"/>
          <w:lang w:eastAsia="zh-CN"/>
        </w:rPr>
      </w:pPr>
      <w:r w:rsidRPr="00504D70">
        <w:rPr>
          <w:sz w:val="22"/>
          <w:szCs w:val="22"/>
          <w:lang w:eastAsia="zh-CN"/>
        </w:rPr>
        <w:t>(</w:t>
      </w:r>
      <w:r w:rsidRPr="00504D70">
        <w:rPr>
          <w:sz w:val="22"/>
          <w:szCs w:val="22"/>
          <w:u w:val="single"/>
          <w:lang w:eastAsia="zh-CN"/>
        </w:rPr>
        <w:t>Załącznik nr 1 do umowy)</w:t>
      </w:r>
    </w:p>
    <w:p w14:paraId="596E33D4" w14:textId="77777777" w:rsidR="00374534" w:rsidRPr="00504D70" w:rsidRDefault="00374534" w:rsidP="00374534">
      <w:pPr>
        <w:jc w:val="center"/>
        <w:rPr>
          <w:b/>
          <w:bCs/>
          <w:sz w:val="22"/>
          <w:szCs w:val="22"/>
        </w:rPr>
      </w:pPr>
    </w:p>
    <w:p w14:paraId="73C72614" w14:textId="77777777" w:rsidR="00374534" w:rsidRPr="00504D70" w:rsidRDefault="00374534" w:rsidP="00374534">
      <w:pPr>
        <w:jc w:val="center"/>
        <w:rPr>
          <w:b/>
          <w:bCs/>
          <w:sz w:val="22"/>
          <w:szCs w:val="22"/>
        </w:rPr>
      </w:pPr>
      <w:r w:rsidRPr="00504D70">
        <w:rPr>
          <w:b/>
          <w:bCs/>
          <w:sz w:val="22"/>
          <w:szCs w:val="22"/>
        </w:rPr>
        <w:t>OPIS PRZEDMIOTU ZAMÓWIENIA</w:t>
      </w:r>
    </w:p>
    <w:p w14:paraId="3A0CB3D8" w14:textId="77777777" w:rsidR="00374534" w:rsidRPr="00504D70" w:rsidRDefault="00374534" w:rsidP="00374534">
      <w:pPr>
        <w:jc w:val="center"/>
        <w:rPr>
          <w:b/>
          <w:bCs/>
          <w:sz w:val="22"/>
          <w:szCs w:val="22"/>
        </w:rPr>
      </w:pPr>
      <w:r w:rsidRPr="00504D70">
        <w:rPr>
          <w:b/>
          <w:bCs/>
          <w:sz w:val="22"/>
          <w:szCs w:val="22"/>
        </w:rPr>
        <w:t>(wymagane minimalne parametry techniczno-funkcjonalne)</w:t>
      </w:r>
    </w:p>
    <w:p w14:paraId="145C3293" w14:textId="77777777" w:rsidR="00374534" w:rsidRPr="00504D70" w:rsidRDefault="00374534" w:rsidP="00374534">
      <w:pPr>
        <w:rPr>
          <w:b/>
          <w:bCs/>
          <w:sz w:val="22"/>
          <w:szCs w:val="22"/>
          <w:lang w:eastAsia="zh-CN"/>
        </w:rPr>
      </w:pPr>
    </w:p>
    <w:p w14:paraId="300CE15C" w14:textId="01EC479F" w:rsidR="00374534" w:rsidRPr="00504D70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color w:val="FF0000"/>
          <w:sz w:val="22"/>
          <w:szCs w:val="22"/>
          <w:lang w:val="en-GB"/>
        </w:rPr>
      </w:pPr>
      <w:proofErr w:type="spellStart"/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Pakiet</w:t>
      </w:r>
      <w:proofErr w:type="spellEnd"/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nr 1</w:t>
      </w:r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2</w:t>
      </w:r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– </w:t>
      </w:r>
      <w:proofErr w:type="spellStart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Cyfrowy</w:t>
      </w:r>
      <w:proofErr w:type="spellEnd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r w:rsidR="003C69D7">
        <w:rPr>
          <w:rFonts w:eastAsia="Calibri"/>
          <w:b/>
          <w:bCs/>
          <w:iCs/>
          <w:color w:val="FF0000"/>
          <w:sz w:val="22"/>
          <w:szCs w:val="22"/>
          <w:lang w:val="en-GB"/>
        </w:rPr>
        <w:t>system</w:t>
      </w:r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do </w:t>
      </w:r>
      <w:proofErr w:type="spellStart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drenżu</w:t>
      </w:r>
      <w:proofErr w:type="spellEnd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klatki</w:t>
      </w:r>
      <w:proofErr w:type="spellEnd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9941CF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piersiowej</w:t>
      </w:r>
      <w:proofErr w:type="spellEnd"/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- </w:t>
      </w:r>
      <w:r w:rsidR="00D43735"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1</w:t>
      </w:r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szt</w:t>
      </w:r>
      <w:proofErr w:type="spellEnd"/>
      <w:r w:rsidRPr="00504D70">
        <w:rPr>
          <w:rFonts w:eastAsia="Calibri"/>
          <w:b/>
          <w:bCs/>
          <w:iCs/>
          <w:color w:val="FF0000"/>
          <w:sz w:val="22"/>
          <w:szCs w:val="22"/>
          <w:lang w:val="en-GB"/>
        </w:rPr>
        <w:t>.</w:t>
      </w:r>
    </w:p>
    <w:p w14:paraId="7EDFEDAB" w14:textId="77777777" w:rsidR="00374534" w:rsidRPr="00504D70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sz w:val="22"/>
          <w:szCs w:val="22"/>
          <w:lang w:val="en-GB"/>
        </w:rPr>
      </w:pPr>
    </w:p>
    <w:p w14:paraId="6FADC29D" w14:textId="77777777" w:rsidR="00374534" w:rsidRPr="00504D70" w:rsidRDefault="00374534" w:rsidP="00374534">
      <w:pPr>
        <w:widowControl w:val="0"/>
        <w:rPr>
          <w:bCs/>
          <w:sz w:val="22"/>
          <w:szCs w:val="22"/>
        </w:rPr>
      </w:pPr>
      <w:r w:rsidRPr="00504D70">
        <w:rPr>
          <w:b/>
          <w:bCs/>
          <w:sz w:val="22"/>
          <w:szCs w:val="22"/>
        </w:rPr>
        <w:t xml:space="preserve">Producent </w:t>
      </w:r>
      <w:r w:rsidRPr="00504D70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780FE6DC" w14:textId="77777777" w:rsidR="00374534" w:rsidRPr="00504D70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504D70">
        <w:rPr>
          <w:b/>
          <w:bCs/>
          <w:sz w:val="22"/>
          <w:szCs w:val="22"/>
        </w:rPr>
        <w:t>Nazwa-model/typ</w:t>
      </w:r>
      <w:r w:rsidRPr="00504D70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18806F" w14:textId="77777777" w:rsidR="00374534" w:rsidRPr="00504D70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504D70">
        <w:rPr>
          <w:b/>
          <w:bCs/>
          <w:sz w:val="22"/>
          <w:szCs w:val="22"/>
        </w:rPr>
        <w:t xml:space="preserve">Kraj pochodzenia </w:t>
      </w:r>
      <w:r w:rsidRPr="00504D70">
        <w:rPr>
          <w:bCs/>
          <w:sz w:val="22"/>
          <w:szCs w:val="22"/>
        </w:rPr>
        <w:t>.............................................................................................</w:t>
      </w:r>
    </w:p>
    <w:p w14:paraId="6803D533" w14:textId="77777777" w:rsidR="00374534" w:rsidRPr="00504D70" w:rsidRDefault="00374534" w:rsidP="00374534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504D70">
        <w:rPr>
          <w:b/>
          <w:bCs/>
          <w:sz w:val="22"/>
          <w:szCs w:val="22"/>
        </w:rPr>
        <w:t>Rok</w:t>
      </w:r>
      <w:r w:rsidRPr="00504D70">
        <w:rPr>
          <w:b/>
          <w:sz w:val="22"/>
          <w:szCs w:val="22"/>
        </w:rPr>
        <w:t xml:space="preserve"> produkcji</w:t>
      </w:r>
      <w:r w:rsidRPr="00504D70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518B8277" w14:textId="77777777" w:rsidR="00E23F52" w:rsidRPr="00504D70" w:rsidRDefault="00E23F52" w:rsidP="00E23F52">
      <w:pPr>
        <w:rPr>
          <w:sz w:val="22"/>
          <w:szCs w:val="22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025"/>
        <w:gridCol w:w="1231"/>
        <w:gridCol w:w="2678"/>
      </w:tblGrid>
      <w:tr w:rsidR="00FD4694" w:rsidRPr="00504D70" w14:paraId="6A4DBCA4" w14:textId="77777777" w:rsidTr="00FD4694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1142244D" w:rsidR="00FD4694" w:rsidRPr="00FD4694" w:rsidRDefault="00FD4694" w:rsidP="00FD4694">
            <w:pPr>
              <w:jc w:val="center"/>
              <w:rPr>
                <w:b/>
                <w:bCs/>
                <w:sz w:val="22"/>
                <w:szCs w:val="22"/>
              </w:rPr>
            </w:pPr>
            <w:r w:rsidRPr="00FD4694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4A62701A" w:rsidR="00FD4694" w:rsidRPr="00FD4694" w:rsidRDefault="00FD4694" w:rsidP="00FD4694">
            <w:pPr>
              <w:jc w:val="center"/>
              <w:rPr>
                <w:b/>
                <w:bCs/>
                <w:sz w:val="22"/>
                <w:szCs w:val="22"/>
              </w:rPr>
            </w:pPr>
            <w:r w:rsidRPr="00FD4694">
              <w:rPr>
                <w:b/>
                <w:bCs/>
                <w:sz w:val="22"/>
                <w:szCs w:val="22"/>
                <w:lang w:eastAsia="en-US"/>
              </w:rPr>
              <w:t>Opis minimalnych 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12C5BB12" w:rsidR="00FD4694" w:rsidRPr="00FD4694" w:rsidRDefault="00FD4694" w:rsidP="00FD4694">
            <w:pPr>
              <w:jc w:val="center"/>
              <w:rPr>
                <w:b/>
                <w:bCs/>
                <w:sz w:val="22"/>
                <w:szCs w:val="22"/>
              </w:rPr>
            </w:pPr>
            <w:r w:rsidRPr="00FD4694">
              <w:rPr>
                <w:b/>
                <w:bCs/>
                <w:sz w:val="22"/>
                <w:szCs w:val="22"/>
              </w:rPr>
              <w:t>Parametry  i wartości wymagane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77C1B8FB" w:rsidR="00FD4694" w:rsidRPr="00FD4694" w:rsidRDefault="00FD4694" w:rsidP="00FD4694">
            <w:pPr>
              <w:jc w:val="center"/>
              <w:rPr>
                <w:b/>
                <w:bCs/>
                <w:sz w:val="22"/>
                <w:szCs w:val="22"/>
              </w:rPr>
            </w:pPr>
            <w:r w:rsidRPr="00FD4694">
              <w:rPr>
                <w:b/>
                <w:sz w:val="22"/>
                <w:szCs w:val="22"/>
              </w:rPr>
              <w:t>PARAMETRY OFEROWANE: Potwierdzenie Wykonawcy TAK lub opis parametrów oferowanych/ podać</w:t>
            </w:r>
            <w:r w:rsidRPr="00FD4694">
              <w:rPr>
                <w:b/>
                <w:bCs/>
                <w:sz w:val="22"/>
                <w:szCs w:val="22"/>
              </w:rPr>
              <w:t xml:space="preserve"> zakresy</w:t>
            </w:r>
            <w:r w:rsidRPr="00FD4694">
              <w:rPr>
                <w:b/>
                <w:sz w:val="22"/>
                <w:szCs w:val="22"/>
              </w:rPr>
              <w:t xml:space="preserve">/ </w:t>
            </w:r>
            <w:r w:rsidRPr="00FD4694">
              <w:rPr>
                <w:b/>
                <w:bCs/>
                <w:sz w:val="22"/>
                <w:szCs w:val="22"/>
              </w:rPr>
              <w:t>opisać</w:t>
            </w:r>
          </w:p>
        </w:tc>
      </w:tr>
      <w:tr w:rsidR="00ED1493" w:rsidRPr="00504D70" w14:paraId="7F6AC221" w14:textId="77777777" w:rsidTr="00FD4694">
        <w:trPr>
          <w:trHeight w:val="1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1548C848" w:rsidR="00ED1493" w:rsidRPr="00504D70" w:rsidRDefault="00ED1493" w:rsidP="00ED1493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362D3E34" w:rsidR="00ED1493" w:rsidRPr="00504D70" w:rsidRDefault="00ED1493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504D70">
              <w:rPr>
                <w:sz w:val="22"/>
                <w:szCs w:val="22"/>
                <w:lang w:val="en-US"/>
              </w:rPr>
              <w:t>Urz</w:t>
            </w:r>
            <w:r w:rsidR="00C60690" w:rsidRPr="00504D70">
              <w:rPr>
                <w:sz w:val="22"/>
                <w:szCs w:val="22"/>
                <w:lang w:val="en-US"/>
              </w:rPr>
              <w:t>ą</w:t>
            </w:r>
            <w:r w:rsidRPr="00504D70">
              <w:rPr>
                <w:sz w:val="22"/>
                <w:szCs w:val="22"/>
                <w:lang w:val="en-US"/>
              </w:rPr>
              <w:t>dzeni</w:t>
            </w:r>
            <w:r w:rsidR="00C60690" w:rsidRPr="00504D70">
              <w:rPr>
                <w:sz w:val="22"/>
                <w:szCs w:val="22"/>
                <w:lang w:val="en-US"/>
              </w:rPr>
              <w:t>e</w:t>
            </w:r>
            <w:proofErr w:type="spellEnd"/>
            <w:r w:rsidRPr="00504D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4D70">
              <w:rPr>
                <w:sz w:val="22"/>
                <w:szCs w:val="22"/>
                <w:lang w:val="en-US"/>
              </w:rPr>
              <w:t>fabrycznie</w:t>
            </w:r>
            <w:proofErr w:type="spellEnd"/>
            <w:r w:rsidRPr="00504D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4D70">
              <w:rPr>
                <w:sz w:val="22"/>
                <w:szCs w:val="22"/>
                <w:lang w:val="en-US"/>
              </w:rPr>
              <w:t>nowe</w:t>
            </w:r>
            <w:proofErr w:type="spellEnd"/>
            <w:r w:rsidRPr="00504D70">
              <w:rPr>
                <w:sz w:val="22"/>
                <w:szCs w:val="22"/>
                <w:lang w:val="en-US"/>
              </w:rPr>
              <w:t xml:space="preserve">, min. 2021 </w:t>
            </w:r>
            <w:proofErr w:type="spellStart"/>
            <w:r w:rsidRPr="00504D70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504D7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4D70"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603398" w14:textId="77777777" w:rsidR="00ED1493" w:rsidRDefault="00ED1493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TAK</w:t>
            </w:r>
          </w:p>
          <w:p w14:paraId="630037D2" w14:textId="3F8A61DD" w:rsidR="00194EF7" w:rsidRPr="00504D70" w:rsidRDefault="00194EF7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D1493" w:rsidRPr="00504D70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504D70" w14:paraId="18ECAC74" w14:textId="77777777" w:rsidTr="00FD4694">
        <w:trPr>
          <w:trHeight w:val="3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243822A3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49CF1225" w:rsidR="009941CF" w:rsidRPr="00504D70" w:rsidRDefault="009941CF" w:rsidP="009941CF">
            <w:pPr>
              <w:ind w:right="48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Lekki przenośny zestaw ssący (waga max. 1 kg bez zbiorników) o niewielkich wymiarach (max.10 x 25 x 30 cm) z uchwytem i paskiem do przenoszenia umożliwiających bezproblemowe  przemieszczanie się pacjenta z urządzeniem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FE61E5" w14:textId="1974739D" w:rsidR="009941CF" w:rsidRPr="00504D70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9941CF" w:rsidRPr="00504D70" w:rsidRDefault="009941CF" w:rsidP="009941CF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941CF" w:rsidRPr="00504D70" w14:paraId="7E5F1DE3" w14:textId="77777777" w:rsidTr="00FD4694">
        <w:trPr>
          <w:trHeight w:val="1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18958EB3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4CF7DB5E" w:rsidR="009941CF" w:rsidRPr="00504D70" w:rsidRDefault="009941CF" w:rsidP="009941CF">
            <w:pPr>
              <w:rPr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 xml:space="preserve">Pompa ssąca z wbudowanym akumulatorem umożliwiający ciągłą pracę urządzenia nie mniej  niż 4 godziny, wyposażona w stację dokującą z uchwytem </w:t>
            </w:r>
            <w:r w:rsidR="00AE0AF4">
              <w:rPr>
                <w:iCs/>
                <w:sz w:val="22"/>
                <w:szCs w:val="22"/>
              </w:rPr>
              <w:t>m</w:t>
            </w:r>
            <w:r w:rsidRPr="00504D70">
              <w:rPr>
                <w:iCs/>
                <w:sz w:val="22"/>
                <w:szCs w:val="22"/>
              </w:rPr>
              <w:t>aszynowym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6AB785" w14:textId="71FB14AE" w:rsidR="009941CF" w:rsidRPr="00504D70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9941CF" w:rsidRPr="00504D70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504D70" w14:paraId="31C00755" w14:textId="77777777" w:rsidTr="00FD4694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3C902771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7049D04E" w:rsidR="009941CF" w:rsidRPr="00504D70" w:rsidRDefault="009941CF" w:rsidP="009941CF">
            <w:pPr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 xml:space="preserve">Pompa ssąca elektryczna o wydajności 5-8 l/min i maksymalnym podciśnieniu nie większym niż 10 </w:t>
            </w:r>
            <w:proofErr w:type="spellStart"/>
            <w:r w:rsidRPr="00504D70">
              <w:rPr>
                <w:sz w:val="22"/>
                <w:szCs w:val="22"/>
              </w:rPr>
              <w:t>kPa</w:t>
            </w:r>
            <w:proofErr w:type="spellEnd"/>
            <w:r w:rsidRPr="00504D70">
              <w:rPr>
                <w:sz w:val="22"/>
                <w:szCs w:val="22"/>
              </w:rPr>
              <w:t>/100mbar /100 cm H2O przystosowana do ciągłego prowadzenia drenażu klatki piersiowej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A05C99" w14:textId="6CF1F771" w:rsidR="009941CF" w:rsidRPr="00504D70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9941CF" w:rsidRPr="00504D70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504D70" w14:paraId="0C4E6843" w14:textId="77777777" w:rsidTr="00FD4694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0145FFA8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9329A" w14:textId="447603B4" w:rsidR="009941CF" w:rsidRPr="00504D70" w:rsidRDefault="009941CF" w:rsidP="009941CF">
            <w:pPr>
              <w:autoSpaceDE w:val="0"/>
              <w:adjustRightInd w:val="0"/>
              <w:rPr>
                <w:iCs/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Pompa z elektronicznym system pomiaru                                  i monitorowania parametrów drenażu z wbudowanym panelem elektronicznym z menu obsługi w języku polskim,  umożliwiającym sterowanie urządzenia oraz ustawianie i zapisywanie parametrów na wewnętrznej pamięci.</w:t>
            </w:r>
          </w:p>
          <w:p w14:paraId="73A717EE" w14:textId="77777777" w:rsidR="009941CF" w:rsidRPr="00504D70" w:rsidRDefault="009941CF" w:rsidP="009941CF">
            <w:pPr>
              <w:autoSpaceDE w:val="0"/>
              <w:adjustRightInd w:val="0"/>
              <w:rPr>
                <w:iCs/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System alarmowy (dźwiękowy i wizualny) ostrzegający m.in. o:</w:t>
            </w:r>
          </w:p>
          <w:p w14:paraId="6C4E0B6E" w14:textId="77777777" w:rsidR="009941CF" w:rsidRPr="00504D70" w:rsidRDefault="009941CF" w:rsidP="009941CF">
            <w:pPr>
              <w:autoSpaceDE w:val="0"/>
              <w:adjustRightInd w:val="0"/>
              <w:rPr>
                <w:iCs/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- konieczności wymiany kanistra</w:t>
            </w:r>
          </w:p>
          <w:p w14:paraId="0919727A" w14:textId="77777777" w:rsidR="009941CF" w:rsidRPr="00504D70" w:rsidRDefault="009941CF" w:rsidP="009941CF">
            <w:pPr>
              <w:autoSpaceDE w:val="0"/>
              <w:adjustRightInd w:val="0"/>
              <w:rPr>
                <w:iCs/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- zatkaniu drenów</w:t>
            </w:r>
          </w:p>
          <w:p w14:paraId="30495B02" w14:textId="77777777" w:rsidR="009941CF" w:rsidRPr="00504D70" w:rsidRDefault="009941CF" w:rsidP="009941CF">
            <w:pPr>
              <w:autoSpaceDE w:val="0"/>
              <w:adjustRightInd w:val="0"/>
              <w:rPr>
                <w:iCs/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- nieszczelności układu</w:t>
            </w:r>
          </w:p>
          <w:p w14:paraId="4E2F7B70" w14:textId="09352768" w:rsidR="009941CF" w:rsidRPr="00504D70" w:rsidRDefault="009941CF" w:rsidP="009941CF">
            <w:pPr>
              <w:rPr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- rozładowanej baterii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6E49117F" w:rsidR="009941CF" w:rsidRPr="00504D70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9941CF" w:rsidRPr="00504D70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504D70" w14:paraId="02C775BD" w14:textId="77777777" w:rsidTr="00FD4694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756D8F31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3585CA" w14:textId="01BB7438" w:rsidR="009941CF" w:rsidRPr="00504D70" w:rsidRDefault="009941CF" w:rsidP="009941CF">
            <w:pPr>
              <w:autoSpaceDE w:val="0"/>
              <w:adjustRightInd w:val="0"/>
              <w:rPr>
                <w:iCs/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Wyświetlacz prezentujący parametry drenażu: podciśnienie (</w:t>
            </w:r>
            <w:r w:rsidRPr="00504D70">
              <w:rPr>
                <w:sz w:val="22"/>
                <w:szCs w:val="22"/>
              </w:rPr>
              <w:t xml:space="preserve">cmH2O, </w:t>
            </w:r>
            <w:proofErr w:type="spellStart"/>
            <w:r w:rsidRPr="00504D70">
              <w:rPr>
                <w:sz w:val="22"/>
                <w:szCs w:val="22"/>
              </w:rPr>
              <w:t>kPa</w:t>
            </w:r>
            <w:proofErr w:type="spellEnd"/>
            <w:r w:rsidRPr="00504D70">
              <w:rPr>
                <w:sz w:val="22"/>
                <w:szCs w:val="22"/>
              </w:rPr>
              <w:t>)</w:t>
            </w:r>
            <w:r w:rsidRPr="00504D70">
              <w:rPr>
                <w:iCs/>
                <w:sz w:val="22"/>
                <w:szCs w:val="22"/>
              </w:rPr>
              <w:t xml:space="preserve">, przeciek powietrza (ml/min mierzone co 10 ml w całym zakresie) </w:t>
            </w:r>
          </w:p>
          <w:p w14:paraId="79191A78" w14:textId="213C01C5" w:rsidR="009941CF" w:rsidRPr="00504D70" w:rsidRDefault="009941CF" w:rsidP="009941CF">
            <w:pPr>
              <w:autoSpaceDE w:val="0"/>
              <w:rPr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ilości płynu (ml, l) w systemie cyfrowym  i graficznym (w postaci trendów historycznych – min. 24 godziny)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68791E3B" w:rsidR="009941CF" w:rsidRPr="00504D70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504D70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9941CF" w:rsidRPr="00504D70" w:rsidRDefault="009941CF" w:rsidP="009941CF">
            <w:pPr>
              <w:spacing w:after="160"/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504D70" w14:paraId="347DD859" w14:textId="77777777" w:rsidTr="00FD4694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071B4FBB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1B29DF91" w:rsidR="009941CF" w:rsidRPr="00504D70" w:rsidRDefault="009941CF" w:rsidP="009941CF">
            <w:pPr>
              <w:rPr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 xml:space="preserve">Oprogramowanie do zestawu umożliwiające przenoszenie, prezentację oraz archiwizowanie danych </w:t>
            </w:r>
            <w:r w:rsidRPr="00504D70">
              <w:rPr>
                <w:iCs/>
                <w:sz w:val="22"/>
                <w:szCs w:val="22"/>
              </w:rPr>
              <w:lastRenderedPageBreak/>
              <w:t xml:space="preserve">z przebiegu drenażu pacjenta na PC. Możliwość transferu danych  w postaci plików: pdf, jpg, </w:t>
            </w:r>
            <w:proofErr w:type="spellStart"/>
            <w:r w:rsidRPr="00504D70">
              <w:rPr>
                <w:iCs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5DB0FA80" w:rsidR="009941CF" w:rsidRPr="00504D70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bCs/>
                <w:i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9941CF" w:rsidRPr="00504D70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504D70" w14:paraId="6313C26C" w14:textId="77777777" w:rsidTr="00FD4694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3DCE5A6D" w:rsidR="009941CF" w:rsidRPr="00504D70" w:rsidRDefault="009941CF" w:rsidP="009941CF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3B336056" w:rsidR="009941CF" w:rsidRPr="00504D70" w:rsidRDefault="009941CF" w:rsidP="009941CF">
            <w:pPr>
              <w:rPr>
                <w:sz w:val="22"/>
                <w:szCs w:val="22"/>
              </w:rPr>
            </w:pPr>
            <w:r w:rsidRPr="00504D70">
              <w:rPr>
                <w:iCs/>
                <w:sz w:val="22"/>
                <w:szCs w:val="22"/>
              </w:rPr>
              <w:t>System zabezpieczony przed powrotem powietrza do klatki piersiowej pacjenta (system suchy - bez zastawki wodnej)</w:t>
            </w:r>
            <w:r w:rsidRPr="00504D70">
              <w:rPr>
                <w:sz w:val="22"/>
                <w:szCs w:val="22"/>
              </w:rPr>
              <w:t xml:space="preserve"> oraz przed przelaniem, tj. przed zassaniem odsysanych wydzielin do wnętrza pompy i wylaniem wydzielin poza układ ssący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ADEF7E" w14:textId="46B759B9" w:rsidR="009941CF" w:rsidRPr="00504D70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504D70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9941CF" w:rsidRPr="00504D70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6731C1" w14:paraId="7C477E0A" w14:textId="77777777" w:rsidTr="00FD4694">
        <w:trPr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306FE8DB" w:rsidR="009941CF" w:rsidRPr="006731C1" w:rsidRDefault="009941CF" w:rsidP="009941CF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3D03A2ED" w:rsidR="009941CF" w:rsidRPr="006731C1" w:rsidRDefault="009941CF" w:rsidP="009941CF">
            <w:pPr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Zestaw przystosowany do współpracy z jednorazowymi sterylnymi kanistrami do zbierania wydzieliny o różnych pojemnościach oraz drenami dwukanałowymi z końcówką pojedynczą i podwójną.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93253F" w14:textId="3221F753" w:rsidR="009941CF" w:rsidRPr="006731C1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9941CF" w:rsidRPr="006731C1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6731C1" w14:paraId="5B6EF806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7EE730FC" w:rsidR="00ED1493" w:rsidRPr="006731C1" w:rsidRDefault="00ED1493" w:rsidP="00ED1493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4F8724D3" w:rsidR="00ED1493" w:rsidRPr="006731C1" w:rsidRDefault="009941CF" w:rsidP="00ED1493">
            <w:pPr>
              <w:rPr>
                <w:sz w:val="22"/>
                <w:szCs w:val="22"/>
              </w:rPr>
            </w:pPr>
            <w:r w:rsidRPr="006731C1">
              <w:rPr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119D89" w14:textId="22206842" w:rsidR="00ED1493" w:rsidRPr="006731C1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D1493" w:rsidRPr="006731C1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6731C1" w14:paraId="56A8AABD" w14:textId="77777777" w:rsidTr="00A60F1D">
        <w:trPr>
          <w:trHeight w:val="5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F40D22" w14:textId="1F3DAC94" w:rsidR="009941CF" w:rsidRPr="006731C1" w:rsidRDefault="00820684" w:rsidP="00820684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6731C1">
              <w:rPr>
                <w:b/>
                <w:bCs/>
                <w:sz w:val="22"/>
                <w:szCs w:val="22"/>
              </w:rPr>
              <w:t>Akcesoria jednorazowe</w:t>
            </w:r>
          </w:p>
        </w:tc>
      </w:tr>
      <w:tr w:rsidR="00C53894" w:rsidRPr="006731C1" w14:paraId="214988AF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DECEC" w14:textId="2592B4BE" w:rsidR="00C53894" w:rsidRPr="006731C1" w:rsidRDefault="00C53894" w:rsidP="00C53894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70568" w14:textId="02DC3CB7" w:rsidR="00C53894" w:rsidRPr="006731C1" w:rsidRDefault="00C53894" w:rsidP="00C53894">
            <w:pPr>
              <w:rPr>
                <w:sz w:val="22"/>
                <w:szCs w:val="22"/>
              </w:rPr>
            </w:pPr>
            <w:r w:rsidRPr="006731C1">
              <w:rPr>
                <w:rFonts w:cs="Arial"/>
                <w:color w:val="000000"/>
                <w:sz w:val="22"/>
                <w:szCs w:val="22"/>
              </w:rPr>
              <w:t>Zbiornik sterylny 0,3l bez żelu - 12 szt.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20C444" w14:textId="58825335" w:rsidR="00C53894" w:rsidRPr="006731C1" w:rsidRDefault="00C53894" w:rsidP="00C53894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665BB" w14:textId="77777777" w:rsidR="00C53894" w:rsidRPr="006731C1" w:rsidRDefault="00C53894" w:rsidP="00C53894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894" w:rsidRPr="006731C1" w14:paraId="43BFFAE6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0D5B92" w14:textId="3467C55E" w:rsidR="00C53894" w:rsidRPr="006731C1" w:rsidRDefault="00C53894" w:rsidP="00C53894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EBA25" w14:textId="4BA5D16C" w:rsidR="00C53894" w:rsidRPr="006731C1" w:rsidRDefault="00C53894" w:rsidP="00C53894">
            <w:pPr>
              <w:rPr>
                <w:sz w:val="22"/>
                <w:szCs w:val="22"/>
              </w:rPr>
            </w:pPr>
            <w:r w:rsidRPr="006731C1">
              <w:rPr>
                <w:rFonts w:cs="Arial"/>
                <w:color w:val="000000"/>
                <w:sz w:val="22"/>
                <w:szCs w:val="22"/>
              </w:rPr>
              <w:t>Zbiornik sterylny 0,8l bez żelu - 6 szt.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84E7F" w14:textId="67CCE561" w:rsidR="00C53894" w:rsidRPr="006731C1" w:rsidRDefault="00C53894" w:rsidP="00C53894">
            <w:pPr>
              <w:ind w:left="5"/>
              <w:jc w:val="center"/>
              <w:rPr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82A6A" w14:textId="77777777" w:rsidR="00C53894" w:rsidRPr="006731C1" w:rsidRDefault="00C53894" w:rsidP="00C53894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894" w:rsidRPr="006731C1" w14:paraId="0C078373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933F4" w14:textId="2D1BC138" w:rsidR="00C53894" w:rsidRPr="006731C1" w:rsidRDefault="00C53894" w:rsidP="00C53894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13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AEEC7" w14:textId="31289672" w:rsidR="00C53894" w:rsidRPr="006731C1" w:rsidRDefault="00C53894" w:rsidP="00C53894">
            <w:pPr>
              <w:rPr>
                <w:sz w:val="22"/>
                <w:szCs w:val="22"/>
              </w:rPr>
            </w:pPr>
            <w:r w:rsidRPr="006731C1">
              <w:rPr>
                <w:rFonts w:cs="Arial"/>
                <w:color w:val="000000"/>
                <w:sz w:val="22"/>
                <w:szCs w:val="22"/>
              </w:rPr>
              <w:t xml:space="preserve">Dren sterylny pediatryczny z łącznikiem pojedynczy - 10 szt.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75202" w14:textId="4F0ED2D4" w:rsidR="00C53894" w:rsidRPr="006731C1" w:rsidRDefault="00C53894" w:rsidP="00C53894">
            <w:pPr>
              <w:ind w:left="5"/>
              <w:jc w:val="center"/>
              <w:rPr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1189" w14:textId="77777777" w:rsidR="00C53894" w:rsidRPr="006731C1" w:rsidRDefault="00C53894" w:rsidP="00C53894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894" w:rsidRPr="006731C1" w14:paraId="73989A5D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4A7B9E" w14:textId="7BF43D88" w:rsidR="00C53894" w:rsidRPr="006731C1" w:rsidRDefault="00C53894" w:rsidP="00C53894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14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50FA7" w14:textId="7B12FDE7" w:rsidR="00C53894" w:rsidRPr="006731C1" w:rsidRDefault="00C53894" w:rsidP="00C53894">
            <w:pPr>
              <w:rPr>
                <w:sz w:val="22"/>
                <w:szCs w:val="22"/>
              </w:rPr>
            </w:pPr>
            <w:r w:rsidRPr="006731C1">
              <w:rPr>
                <w:rFonts w:cs="Arial"/>
                <w:color w:val="000000"/>
                <w:sz w:val="22"/>
                <w:szCs w:val="22"/>
              </w:rPr>
              <w:t xml:space="preserve">Dren sterylny pediatryczny z łącznikiem podwójny - 10 szt.   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6366F" w14:textId="6FDC9E6C" w:rsidR="00C53894" w:rsidRPr="006731C1" w:rsidRDefault="00C53894" w:rsidP="00C53894">
            <w:pPr>
              <w:ind w:left="5"/>
              <w:jc w:val="center"/>
              <w:rPr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C32613" w14:textId="77777777" w:rsidR="00C53894" w:rsidRPr="006731C1" w:rsidRDefault="00C53894" w:rsidP="00C53894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894" w:rsidRPr="006731C1" w14:paraId="57D80EE8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6DE77" w14:textId="13741D75" w:rsidR="00C53894" w:rsidRPr="006731C1" w:rsidRDefault="00C53894" w:rsidP="00C53894">
            <w:pPr>
              <w:jc w:val="center"/>
              <w:rPr>
                <w:sz w:val="22"/>
                <w:szCs w:val="22"/>
              </w:rPr>
            </w:pPr>
            <w:r w:rsidRPr="006731C1">
              <w:rPr>
                <w:sz w:val="22"/>
                <w:szCs w:val="22"/>
              </w:rPr>
              <w:t>15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15EA9" w14:textId="5C2B7390" w:rsidR="00C53894" w:rsidRPr="006731C1" w:rsidRDefault="00C53894" w:rsidP="00C53894">
            <w:pPr>
              <w:rPr>
                <w:sz w:val="22"/>
                <w:szCs w:val="22"/>
              </w:rPr>
            </w:pPr>
            <w:r w:rsidRPr="006731C1">
              <w:rPr>
                <w:rFonts w:cs="Arial"/>
                <w:color w:val="000000"/>
                <w:sz w:val="22"/>
                <w:szCs w:val="22"/>
              </w:rPr>
              <w:t>Zatyczka do drenu - 10 szt.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954A9" w14:textId="33CBE783" w:rsidR="00C53894" w:rsidRPr="006731C1" w:rsidRDefault="00C53894" w:rsidP="00C53894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6731C1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19402" w14:textId="77777777" w:rsidR="00C53894" w:rsidRPr="006731C1" w:rsidRDefault="00C53894" w:rsidP="00C53894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F52" w:rsidRPr="00504D70" w14:paraId="1D9949B6" w14:textId="77777777" w:rsidTr="00A60F1D">
        <w:trPr>
          <w:trHeight w:val="5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6E4B4A3E" w:rsidR="00E23F52" w:rsidRPr="00504D70" w:rsidRDefault="00EF1968" w:rsidP="00A6194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504D70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ED1493" w:rsidRPr="00504D70" w14:paraId="5A98CA56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417E3BB3" w:rsidR="00ED1493" w:rsidRPr="00504D70" w:rsidRDefault="00D43735" w:rsidP="00ED1493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3D69EBCB" w:rsidR="00ED1493" w:rsidRPr="00504D70" w:rsidRDefault="00ED1493" w:rsidP="00ED1493">
            <w:pPr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 xml:space="preserve">Instrukcja obsługi w języku polskim </w:t>
            </w:r>
            <w:r w:rsidRPr="00504D70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63B13" w14:textId="74727895" w:rsidR="00ED1493" w:rsidRPr="00504D70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1B2C9CD0" w:rsidR="00ED1493" w:rsidRPr="00504D70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504D70" w14:paraId="149D0311" w14:textId="77777777" w:rsidTr="00A60F1D">
        <w:trPr>
          <w:trHeight w:val="5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EEB96" w14:textId="22C52B3B" w:rsidR="00ED1493" w:rsidRPr="00504D70" w:rsidRDefault="00ED1493" w:rsidP="00ED1493">
            <w:pPr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0B8CD" w14:textId="7DC67EEA" w:rsidR="00ED1493" w:rsidRPr="00504D70" w:rsidRDefault="00ED1493" w:rsidP="00ED1493">
            <w:pPr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 xml:space="preserve">Karta gwarancyjna w języku polskim </w:t>
            </w:r>
            <w:r w:rsidRPr="00504D70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3E6C1C" w14:textId="0CE2D0D7" w:rsidR="00ED1493" w:rsidRPr="00504D70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504D70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64DA2" w14:textId="1988AA83" w:rsidR="00ED1493" w:rsidRPr="00504D70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730C0ED" w14:textId="3C119D84" w:rsidR="006612EC" w:rsidRPr="00504D70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AD4966A" w14:textId="77777777" w:rsidR="00923A22" w:rsidRPr="00504D70" w:rsidRDefault="00923A22" w:rsidP="006612EC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ED1493" w:rsidRPr="00504D70" w14:paraId="48ED447D" w14:textId="77777777" w:rsidTr="00927C1F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984" w14:textId="77777777" w:rsidR="00ED1493" w:rsidRPr="00504D70" w:rsidRDefault="00ED1493" w:rsidP="00927C1F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bookmarkStart w:id="0" w:name="_Hlk78871889"/>
            <w:r w:rsidRPr="00504D70">
              <w:rPr>
                <w:sz w:val="22"/>
                <w:szCs w:val="22"/>
              </w:rPr>
              <w:t xml:space="preserve">Okres gwarancji minimum 24 miesiące </w:t>
            </w:r>
            <w:r w:rsidRPr="00504D70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0DBA" w14:textId="77777777" w:rsidR="00ED1493" w:rsidRPr="00504D70" w:rsidRDefault="00ED1493" w:rsidP="00927C1F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4D70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504D70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B10" w14:textId="77777777" w:rsidR="00ED1493" w:rsidRPr="00504D70" w:rsidRDefault="00ED1493" w:rsidP="00927C1F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4D70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51695D08" w14:textId="77777777" w:rsidR="00ED1493" w:rsidRPr="00504D70" w:rsidRDefault="00ED1493" w:rsidP="00ED1493">
      <w:pPr>
        <w:jc w:val="both"/>
        <w:rPr>
          <w:sz w:val="22"/>
          <w:szCs w:val="22"/>
        </w:rPr>
      </w:pPr>
    </w:p>
    <w:p w14:paraId="5222CBC7" w14:textId="77777777" w:rsidR="00ED1493" w:rsidRPr="00504D70" w:rsidRDefault="00ED1493" w:rsidP="00ED1493">
      <w:pPr>
        <w:jc w:val="both"/>
        <w:rPr>
          <w:sz w:val="22"/>
          <w:szCs w:val="22"/>
        </w:rPr>
      </w:pPr>
    </w:p>
    <w:p w14:paraId="1BF08343" w14:textId="77777777" w:rsidR="00ED1493" w:rsidRPr="00504D70" w:rsidRDefault="00ED1493" w:rsidP="00ED1493">
      <w:pPr>
        <w:jc w:val="both"/>
        <w:rPr>
          <w:b/>
          <w:bCs/>
          <w:sz w:val="22"/>
          <w:szCs w:val="22"/>
        </w:rPr>
      </w:pPr>
      <w:r w:rsidRPr="00504D70">
        <w:rPr>
          <w:b/>
          <w:bCs/>
          <w:sz w:val="22"/>
          <w:szCs w:val="22"/>
        </w:rPr>
        <w:t>Serwis gwarancyjny i pogwarancyjny prowadzi…………….……………..………………....... (uzupełnić)</w:t>
      </w:r>
    </w:p>
    <w:p w14:paraId="74E85F61" w14:textId="77777777" w:rsidR="00ED1493" w:rsidRPr="00504D70" w:rsidRDefault="00ED1493" w:rsidP="00ED1493">
      <w:pPr>
        <w:jc w:val="both"/>
        <w:rPr>
          <w:sz w:val="22"/>
          <w:szCs w:val="22"/>
        </w:rPr>
      </w:pPr>
    </w:p>
    <w:p w14:paraId="119FF55E" w14:textId="77777777" w:rsidR="00ED1493" w:rsidRPr="00504D70" w:rsidRDefault="00ED1493" w:rsidP="00ED1493">
      <w:pPr>
        <w:jc w:val="both"/>
        <w:rPr>
          <w:sz w:val="22"/>
          <w:szCs w:val="22"/>
        </w:rPr>
      </w:pPr>
      <w:r w:rsidRPr="00504D70">
        <w:rPr>
          <w:sz w:val="22"/>
          <w:szCs w:val="22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4094C4A1" w14:textId="77777777" w:rsidR="00ED1493" w:rsidRPr="00504D70" w:rsidRDefault="00ED1493" w:rsidP="00ED1493">
      <w:pPr>
        <w:jc w:val="both"/>
        <w:rPr>
          <w:sz w:val="22"/>
          <w:szCs w:val="22"/>
        </w:rPr>
      </w:pPr>
      <w:r w:rsidRPr="00504D70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9BB29B" w14:textId="23CD5E5E" w:rsidR="009654CD" w:rsidRPr="00504D70" w:rsidRDefault="009654CD" w:rsidP="00ED1493">
      <w:pPr>
        <w:pStyle w:val="Tekstpodstawowy"/>
        <w:rPr>
          <w:sz w:val="22"/>
          <w:szCs w:val="22"/>
        </w:rPr>
      </w:pPr>
    </w:p>
    <w:sectPr w:rsidR="009654CD" w:rsidRPr="00504D70" w:rsidSect="00765CB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A960" w14:textId="77777777" w:rsidR="00697829" w:rsidRDefault="00697829" w:rsidP="00E67BE7">
      <w:r>
        <w:separator/>
      </w:r>
    </w:p>
  </w:endnote>
  <w:endnote w:type="continuationSeparator" w:id="0">
    <w:p w14:paraId="458379F9" w14:textId="77777777" w:rsidR="00697829" w:rsidRDefault="00697829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30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0EE0" w14:textId="77777777" w:rsidR="00697829" w:rsidRDefault="00697829" w:rsidP="00E67BE7">
      <w:r>
        <w:separator/>
      </w:r>
    </w:p>
  </w:footnote>
  <w:footnote w:type="continuationSeparator" w:id="0">
    <w:p w14:paraId="2C409FDE" w14:textId="77777777" w:rsidR="00697829" w:rsidRDefault="00697829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01062"/>
    <w:rsid w:val="00060E81"/>
    <w:rsid w:val="000826B6"/>
    <w:rsid w:val="00097153"/>
    <w:rsid w:val="000C3530"/>
    <w:rsid w:val="000F44E7"/>
    <w:rsid w:val="00112730"/>
    <w:rsid w:val="00125585"/>
    <w:rsid w:val="0013422F"/>
    <w:rsid w:val="001502B1"/>
    <w:rsid w:val="001517F9"/>
    <w:rsid w:val="00194EF7"/>
    <w:rsid w:val="00213968"/>
    <w:rsid w:val="00237EA8"/>
    <w:rsid w:val="002424E0"/>
    <w:rsid w:val="00243DFD"/>
    <w:rsid w:val="0026716A"/>
    <w:rsid w:val="002A181F"/>
    <w:rsid w:val="002C15BA"/>
    <w:rsid w:val="002C2647"/>
    <w:rsid w:val="002E0D97"/>
    <w:rsid w:val="002E4315"/>
    <w:rsid w:val="002F09E8"/>
    <w:rsid w:val="002F6293"/>
    <w:rsid w:val="00332670"/>
    <w:rsid w:val="00373CF2"/>
    <w:rsid w:val="00374534"/>
    <w:rsid w:val="003C69D7"/>
    <w:rsid w:val="003E0227"/>
    <w:rsid w:val="003F6127"/>
    <w:rsid w:val="00400327"/>
    <w:rsid w:val="00402144"/>
    <w:rsid w:val="004106EF"/>
    <w:rsid w:val="00441636"/>
    <w:rsid w:val="00452849"/>
    <w:rsid w:val="00452E8E"/>
    <w:rsid w:val="00467F27"/>
    <w:rsid w:val="004879A4"/>
    <w:rsid w:val="004952B3"/>
    <w:rsid w:val="004E2967"/>
    <w:rsid w:val="00500C4F"/>
    <w:rsid w:val="00502227"/>
    <w:rsid w:val="00504D70"/>
    <w:rsid w:val="00546EC7"/>
    <w:rsid w:val="00551B16"/>
    <w:rsid w:val="00582663"/>
    <w:rsid w:val="005A3D56"/>
    <w:rsid w:val="00613C96"/>
    <w:rsid w:val="006415F5"/>
    <w:rsid w:val="00654957"/>
    <w:rsid w:val="0066073E"/>
    <w:rsid w:val="006612EC"/>
    <w:rsid w:val="00665F67"/>
    <w:rsid w:val="00672D43"/>
    <w:rsid w:val="006731C1"/>
    <w:rsid w:val="00684B47"/>
    <w:rsid w:val="00686464"/>
    <w:rsid w:val="00697829"/>
    <w:rsid w:val="006A0D04"/>
    <w:rsid w:val="006C7268"/>
    <w:rsid w:val="006E237A"/>
    <w:rsid w:val="006F6265"/>
    <w:rsid w:val="006F62EE"/>
    <w:rsid w:val="006F6E58"/>
    <w:rsid w:val="00756A76"/>
    <w:rsid w:val="0076208D"/>
    <w:rsid w:val="00765CB2"/>
    <w:rsid w:val="007A7F6E"/>
    <w:rsid w:val="007B5967"/>
    <w:rsid w:val="007C0958"/>
    <w:rsid w:val="007C55BC"/>
    <w:rsid w:val="007E37D0"/>
    <w:rsid w:val="007E3E28"/>
    <w:rsid w:val="008018F1"/>
    <w:rsid w:val="008103D4"/>
    <w:rsid w:val="00811067"/>
    <w:rsid w:val="00820684"/>
    <w:rsid w:val="008412C5"/>
    <w:rsid w:val="00861015"/>
    <w:rsid w:val="00867362"/>
    <w:rsid w:val="00877D7B"/>
    <w:rsid w:val="008844D6"/>
    <w:rsid w:val="008A15FF"/>
    <w:rsid w:val="008E45BE"/>
    <w:rsid w:val="008E5EA1"/>
    <w:rsid w:val="00902A70"/>
    <w:rsid w:val="00903A99"/>
    <w:rsid w:val="00923A22"/>
    <w:rsid w:val="00933B51"/>
    <w:rsid w:val="009654CD"/>
    <w:rsid w:val="0097300A"/>
    <w:rsid w:val="009941CF"/>
    <w:rsid w:val="009C22C9"/>
    <w:rsid w:val="009F2611"/>
    <w:rsid w:val="00A04EBB"/>
    <w:rsid w:val="00A22008"/>
    <w:rsid w:val="00A36A55"/>
    <w:rsid w:val="00A427C9"/>
    <w:rsid w:val="00A60F1D"/>
    <w:rsid w:val="00AC44C4"/>
    <w:rsid w:val="00AD4450"/>
    <w:rsid w:val="00AE0AF4"/>
    <w:rsid w:val="00AE5FF7"/>
    <w:rsid w:val="00AF3A37"/>
    <w:rsid w:val="00AF67E8"/>
    <w:rsid w:val="00B1045C"/>
    <w:rsid w:val="00B4422B"/>
    <w:rsid w:val="00B47015"/>
    <w:rsid w:val="00B5663C"/>
    <w:rsid w:val="00B63A20"/>
    <w:rsid w:val="00BB1469"/>
    <w:rsid w:val="00BD6642"/>
    <w:rsid w:val="00C059EB"/>
    <w:rsid w:val="00C52556"/>
    <w:rsid w:val="00C53894"/>
    <w:rsid w:val="00C54E4D"/>
    <w:rsid w:val="00C57883"/>
    <w:rsid w:val="00C60690"/>
    <w:rsid w:val="00CA029C"/>
    <w:rsid w:val="00CB1AF5"/>
    <w:rsid w:val="00CC0EC3"/>
    <w:rsid w:val="00CE2606"/>
    <w:rsid w:val="00CE5FC0"/>
    <w:rsid w:val="00D17D2E"/>
    <w:rsid w:val="00D3094C"/>
    <w:rsid w:val="00D335D6"/>
    <w:rsid w:val="00D364DB"/>
    <w:rsid w:val="00D43735"/>
    <w:rsid w:val="00DA01F0"/>
    <w:rsid w:val="00DE0BEF"/>
    <w:rsid w:val="00E23F52"/>
    <w:rsid w:val="00E53110"/>
    <w:rsid w:val="00E67BE7"/>
    <w:rsid w:val="00E72B3C"/>
    <w:rsid w:val="00EA412B"/>
    <w:rsid w:val="00ED1493"/>
    <w:rsid w:val="00EF1968"/>
    <w:rsid w:val="00F061ED"/>
    <w:rsid w:val="00F17701"/>
    <w:rsid w:val="00F321B8"/>
    <w:rsid w:val="00F324E7"/>
    <w:rsid w:val="00F40111"/>
    <w:rsid w:val="00F71FE4"/>
    <w:rsid w:val="00FC3669"/>
    <w:rsid w:val="00FC64CD"/>
    <w:rsid w:val="00FD1D83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1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ED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14-CA27-4B31-A997-7F874B3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14</cp:revision>
  <cp:lastPrinted>2021-02-17T12:20:00Z</cp:lastPrinted>
  <dcterms:created xsi:type="dcterms:W3CDTF">2021-11-10T10:01:00Z</dcterms:created>
  <dcterms:modified xsi:type="dcterms:W3CDTF">2021-11-17T10:32:00Z</dcterms:modified>
</cp:coreProperties>
</file>