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pPr w:leftFromText="141" w:rightFromText="141" w:vertAnchor="text" w:tblpX="-2127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89"/>
        <w:gridCol w:w="2127"/>
      </w:tblGrid>
      <w:tr w:rsidR="004F7816" w:rsidRPr="00112E9C" w14:paraId="689A3799" w14:textId="77777777" w:rsidTr="003E53C1">
        <w:trPr>
          <w:gridBefore w:val="1"/>
          <w:wBefore w:w="2127" w:type="dxa"/>
        </w:trPr>
        <w:tc>
          <w:tcPr>
            <w:tcW w:w="5416" w:type="dxa"/>
            <w:gridSpan w:val="2"/>
            <w:hideMark/>
          </w:tcPr>
          <w:p w14:paraId="67C76C7F" w14:textId="3114469B" w:rsidR="004F7816" w:rsidRPr="00112E9C" w:rsidRDefault="004F7816" w:rsidP="003E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7F53E542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A2308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EC2B2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112E9C" w14:paraId="5E56D1AD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33A865D1" w14:textId="77777777" w:rsidR="003E53C1" w:rsidRPr="00112E9C" w:rsidRDefault="003E53C1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03FB4BDB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143E028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68A080C2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C920396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57221AB0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2DD1957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266A3FC" w14:textId="77777777" w:rsidR="004F7816" w:rsidRPr="00112E9C" w:rsidRDefault="004F7816" w:rsidP="003E53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4E4FF4C7" w:rsidR="00635406" w:rsidRDefault="00BA5FE9" w:rsidP="00BA5FE9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 do SWZ</w:t>
      </w: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0C6E11BB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806E004" w:rsidR="005A223D" w:rsidRPr="00112E9C" w:rsidRDefault="00E03F4A" w:rsidP="004049E2">
            <w:pPr>
              <w:tabs>
                <w:tab w:val="left" w:pos="567"/>
                <w:tab w:val="left" w:pos="62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eastAsia="pl-PL"/>
              </w:rPr>
              <w:t>„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eastAsia="pl-PL"/>
              </w:rPr>
              <w:t>R</w:t>
            </w:r>
            <w:r>
              <w:rPr>
                <w:rFonts w:ascii="Arial" w:hAnsi="Arial" w:cs="Arial"/>
                <w:b/>
                <w:lang w:eastAsia="pl-PL"/>
              </w:rPr>
              <w:t>ozbudowa posiadanej centrali monitorującej wraz z niezbędnym wyposażeniem dla potrzeb II Kliniki Kardiologii ŚĆK  Wojewódzkiego Szpitala Zespolonego Kielcach</w:t>
            </w:r>
            <w:r w:rsidR="00FC164A" w:rsidRPr="00126833">
              <w:rPr>
                <w:rFonts w:ascii="Arial" w:hAnsi="Arial" w:cs="Arial"/>
                <w:bCs/>
                <w:i/>
              </w:rPr>
              <w:t xml:space="preserve">” </w:t>
            </w:r>
            <w:r w:rsidR="00FC164A" w:rsidRPr="00126833">
              <w:rPr>
                <w:rFonts w:ascii="Arial" w:hAnsi="Arial" w:cs="Arial"/>
                <w:b/>
              </w:rPr>
              <w:t>znak: E</w:t>
            </w:r>
            <w:r w:rsidR="004049E2">
              <w:rPr>
                <w:rFonts w:ascii="Arial" w:hAnsi="Arial" w:cs="Arial"/>
                <w:b/>
              </w:rPr>
              <w:t>Z/42</w:t>
            </w:r>
            <w:r w:rsidR="00FC164A" w:rsidRPr="00126833">
              <w:rPr>
                <w:rFonts w:ascii="Arial" w:hAnsi="Arial" w:cs="Arial"/>
                <w:b/>
              </w:rPr>
              <w:t>/20</w:t>
            </w:r>
            <w:r w:rsidR="00FC164A">
              <w:rPr>
                <w:rFonts w:ascii="Arial" w:hAnsi="Arial" w:cs="Arial"/>
                <w:b/>
              </w:rPr>
              <w:t>22</w:t>
            </w:r>
            <w:r w:rsidR="00FC164A" w:rsidRPr="00126833">
              <w:rPr>
                <w:rFonts w:ascii="Arial" w:hAnsi="Arial" w:cs="Arial"/>
                <w:b/>
              </w:rPr>
              <w:t>/EK</w:t>
            </w:r>
            <w:r w:rsidR="00FC164A" w:rsidRPr="00126833">
              <w:rPr>
                <w:rFonts w:ascii="Arial" w:hAnsi="Arial" w:cs="Arial"/>
                <w:i/>
              </w:rPr>
              <w:t>,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E24D78" w:rsidRDefault="000D28AE" w:rsidP="00E24D7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E34A2" w14:textId="0C970645" w:rsidR="000D28AE" w:rsidRPr="00E24D78" w:rsidRDefault="00547884" w:rsidP="00E24D7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4D78">
        <w:rPr>
          <w:rFonts w:ascii="Arial" w:hAnsi="Arial" w:cs="Arial"/>
          <w:bCs/>
          <w:sz w:val="22"/>
          <w:szCs w:val="22"/>
        </w:rPr>
        <w:t xml:space="preserve">1.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Niniejszym oświadczam, że informacje zawarte w </w:t>
      </w:r>
      <w:r w:rsidR="00972B5E" w:rsidRPr="00E24D78">
        <w:rPr>
          <w:rFonts w:ascii="Arial" w:hAnsi="Arial" w:cs="Arial"/>
          <w:bCs/>
          <w:sz w:val="22"/>
          <w:szCs w:val="22"/>
        </w:rPr>
        <w:t>oświadczeniu, o którym mowa w art. 125 ust. 1 ustawy z dnia 11 września 2019 r. (Dz. U. z 2</w:t>
      </w:r>
      <w:r w:rsidR="00BA5FE9">
        <w:rPr>
          <w:rFonts w:ascii="Arial" w:hAnsi="Arial" w:cs="Arial"/>
          <w:bCs/>
          <w:sz w:val="22"/>
          <w:szCs w:val="22"/>
        </w:rPr>
        <w:t>021 poz. 1129</w:t>
      </w:r>
      <w:r w:rsidR="00972B5E" w:rsidRPr="00E24D78">
        <w:rPr>
          <w:rFonts w:ascii="Arial" w:hAnsi="Arial" w:cs="Arial"/>
          <w:bCs/>
          <w:sz w:val="22"/>
          <w:szCs w:val="22"/>
        </w:rPr>
        <w:t>) ustawy PZP</w:t>
      </w:r>
      <w:r w:rsidR="00B02801" w:rsidRPr="00E24D78">
        <w:rPr>
          <w:rFonts w:ascii="Arial" w:hAnsi="Arial" w:cs="Arial"/>
          <w:bCs/>
          <w:sz w:val="22"/>
          <w:szCs w:val="22"/>
        </w:rPr>
        <w:t xml:space="preserve"> </w:t>
      </w:r>
      <w:r w:rsidR="00972B5E" w:rsidRPr="00E24D78">
        <w:rPr>
          <w:rFonts w:ascii="Arial" w:hAnsi="Arial" w:cs="Arial"/>
          <w:bCs/>
          <w:sz w:val="22"/>
          <w:szCs w:val="22"/>
        </w:rPr>
        <w:t xml:space="preserve">przez Wykonawcę, którego reprezentuję są aktualne w zakresie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podstaw wykluczenia z postępowania </w:t>
      </w:r>
      <w:r w:rsidR="00972B5E" w:rsidRPr="00E24D78">
        <w:rPr>
          <w:rFonts w:ascii="Arial" w:hAnsi="Arial" w:cs="Arial"/>
          <w:bCs/>
          <w:sz w:val="22"/>
          <w:szCs w:val="22"/>
        </w:rPr>
        <w:t>określonych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w:</w:t>
      </w:r>
    </w:p>
    <w:p w14:paraId="636ED536" w14:textId="5314A126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a) art. 108 ust 1 pkt 1, 2 ,3, 4, 6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.,</w:t>
      </w:r>
    </w:p>
    <w:p w14:paraId="2DF65FCC" w14:textId="64DFB7BB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b) art. 109 ust 1 pkt 5 oraz pkt 7 – 8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</w:t>
      </w:r>
    </w:p>
    <w:p w14:paraId="6A25732B" w14:textId="5FD0780D" w:rsidR="00547884" w:rsidRPr="00E24D78" w:rsidRDefault="00547884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2. Oświadczam, że wszystkie informacje podane w powyższym oświadczeniu są aktualne </w:t>
      </w:r>
      <w:r w:rsidRPr="00E24D7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23837" w14:textId="77777777" w:rsidR="007C4684" w:rsidRDefault="007C4684" w:rsidP="00193B78">
      <w:pPr>
        <w:spacing w:after="0" w:line="240" w:lineRule="auto"/>
      </w:pPr>
      <w:r>
        <w:separator/>
      </w:r>
    </w:p>
  </w:endnote>
  <w:endnote w:type="continuationSeparator" w:id="0">
    <w:p w14:paraId="75886C46" w14:textId="77777777" w:rsidR="007C4684" w:rsidRDefault="007C468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39D30" w14:textId="77777777" w:rsidR="007C4684" w:rsidRDefault="007C4684" w:rsidP="00193B78">
      <w:pPr>
        <w:spacing w:after="0" w:line="240" w:lineRule="auto"/>
      </w:pPr>
      <w:r>
        <w:separator/>
      </w:r>
    </w:p>
  </w:footnote>
  <w:footnote w:type="continuationSeparator" w:id="0">
    <w:p w14:paraId="07911F4B" w14:textId="77777777" w:rsidR="007C4684" w:rsidRDefault="007C4684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049E2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1E63"/>
    <w:rsid w:val="00487016"/>
    <w:rsid w:val="004C29AC"/>
    <w:rsid w:val="004D783E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012B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2594B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4684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A2310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E1971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3F4A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164A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FF2E-FEA6-4B0A-80EC-E49CB126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24</cp:revision>
  <cp:lastPrinted>2021-01-26T10:27:00Z</cp:lastPrinted>
  <dcterms:created xsi:type="dcterms:W3CDTF">2021-01-26T10:28:00Z</dcterms:created>
  <dcterms:modified xsi:type="dcterms:W3CDTF">2022-03-02T09:19:00Z</dcterms:modified>
</cp:coreProperties>
</file>