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1E11" w14:textId="3530E34F" w:rsidR="007A1700" w:rsidRPr="00704A2F" w:rsidRDefault="007A1700" w:rsidP="007A1700">
      <w:pPr>
        <w:tabs>
          <w:tab w:val="left" w:pos="855"/>
          <w:tab w:val="right" w:pos="9383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F1962DE" w14:textId="1FFD0468" w:rsidR="007A1700" w:rsidRPr="00704A2F" w:rsidRDefault="007A1700" w:rsidP="007A1700">
      <w:pPr>
        <w:jc w:val="center"/>
        <w:rPr>
          <w:rFonts w:ascii="Arial Narrow" w:hAnsi="Arial Narrow" w:cs="Arial"/>
          <w:b/>
          <w:sz w:val="22"/>
          <w:szCs w:val="22"/>
        </w:rPr>
      </w:pPr>
      <w:r w:rsidRPr="00704A2F">
        <w:rPr>
          <w:rFonts w:ascii="Arial Narrow" w:hAnsi="Arial Narrow" w:cs="Arial"/>
          <w:b/>
          <w:sz w:val="22"/>
          <w:szCs w:val="22"/>
        </w:rPr>
        <w:t>Opis przedmiotu użyczenia</w:t>
      </w:r>
    </w:p>
    <w:p w14:paraId="6BF2BFAE" w14:textId="77777777" w:rsidR="007A1700" w:rsidRPr="00704A2F" w:rsidRDefault="007A1700" w:rsidP="007A1700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5AB058AA" w14:textId="38C08A96" w:rsidR="007A1700" w:rsidRDefault="00284D39" w:rsidP="007A1700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FORMULARZ MINIMALNYCH </w:t>
      </w:r>
      <w:r w:rsidR="007A1700" w:rsidRPr="00704A2F">
        <w:rPr>
          <w:rFonts w:ascii="Arial Narrow" w:hAnsi="Arial Narrow" w:cs="Arial"/>
          <w:b/>
          <w:sz w:val="22"/>
          <w:szCs w:val="22"/>
        </w:rPr>
        <w:t>PARAMETRÓW WYMAGANYCH</w:t>
      </w:r>
    </w:p>
    <w:p w14:paraId="3A4665AC" w14:textId="0045A7AA" w:rsidR="007A1700" w:rsidRPr="00704A2F" w:rsidRDefault="006A491A" w:rsidP="006A491A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DLA </w:t>
      </w:r>
    </w:p>
    <w:p w14:paraId="39B75140" w14:textId="72CEBD6B" w:rsidR="007A1700" w:rsidRPr="00704A2F" w:rsidRDefault="007A1700" w:rsidP="007A1700">
      <w:pPr>
        <w:jc w:val="center"/>
        <w:rPr>
          <w:rFonts w:ascii="Arial Narrow" w:hAnsi="Arial Narrow" w:cs="Arial"/>
          <w:b/>
          <w:sz w:val="22"/>
          <w:szCs w:val="22"/>
        </w:rPr>
      </w:pPr>
      <w:r w:rsidRPr="00704A2F">
        <w:rPr>
          <w:rFonts w:ascii="Arial Narrow" w:hAnsi="Arial Narrow" w:cs="Arial"/>
          <w:b/>
          <w:sz w:val="22"/>
          <w:szCs w:val="22"/>
        </w:rPr>
        <w:t>ZESTAW</w:t>
      </w:r>
      <w:r w:rsidR="006A491A">
        <w:rPr>
          <w:rFonts w:ascii="Arial Narrow" w:hAnsi="Arial Narrow" w:cs="Arial"/>
          <w:b/>
          <w:sz w:val="22"/>
          <w:szCs w:val="22"/>
        </w:rPr>
        <w:t>U</w:t>
      </w:r>
      <w:r w:rsidRPr="00704A2F">
        <w:rPr>
          <w:rFonts w:ascii="Arial Narrow" w:hAnsi="Arial Narrow" w:cs="Arial"/>
          <w:b/>
          <w:sz w:val="22"/>
          <w:szCs w:val="22"/>
        </w:rPr>
        <w:t xml:space="preserve"> WIRTARKOW</w:t>
      </w:r>
      <w:r w:rsidR="006A491A">
        <w:rPr>
          <w:rFonts w:ascii="Arial Narrow" w:hAnsi="Arial Narrow" w:cs="Arial"/>
          <w:b/>
          <w:sz w:val="22"/>
          <w:szCs w:val="22"/>
        </w:rPr>
        <w:t>GO</w:t>
      </w:r>
    </w:p>
    <w:p w14:paraId="7F7A556B" w14:textId="77777777" w:rsidR="007A1700" w:rsidRPr="007A1700" w:rsidRDefault="007A1700" w:rsidP="007A1700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1B3CED00" w14:textId="132BD71F" w:rsidR="000C0183" w:rsidRDefault="000C0183">
      <w:pPr>
        <w:rPr>
          <w:rFonts w:ascii="Arial Narrow" w:hAnsi="Arial Narrow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548"/>
        <w:gridCol w:w="1189"/>
        <w:gridCol w:w="2822"/>
      </w:tblGrid>
      <w:tr w:rsidR="007A1700" w:rsidRPr="007A1700" w14:paraId="60E797DC" w14:textId="090AA32B" w:rsidTr="00BA18C3">
        <w:trPr>
          <w:trHeight w:val="315"/>
        </w:trPr>
        <w:tc>
          <w:tcPr>
            <w:tcW w:w="516" w:type="dxa"/>
            <w:shd w:val="clear" w:color="auto" w:fill="E6E6E6"/>
            <w:vAlign w:val="center"/>
          </w:tcPr>
          <w:p w14:paraId="10545D19" w14:textId="77777777" w:rsidR="007A1700" w:rsidRPr="007A1700" w:rsidRDefault="007A1700" w:rsidP="007A17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700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4582" w:type="dxa"/>
            <w:shd w:val="clear" w:color="auto" w:fill="E6E6E6"/>
            <w:vAlign w:val="center"/>
          </w:tcPr>
          <w:p w14:paraId="3B217B25" w14:textId="77777777" w:rsidR="00284D39" w:rsidRDefault="00284D39" w:rsidP="007A17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D3E6DC4" w14:textId="1F05C349" w:rsidR="007A1700" w:rsidRDefault="007A1700" w:rsidP="007A17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700">
              <w:rPr>
                <w:rFonts w:ascii="Arial Narrow" w:hAnsi="Arial Narrow" w:cs="Arial"/>
                <w:b/>
                <w:sz w:val="22"/>
                <w:szCs w:val="22"/>
              </w:rPr>
              <w:t xml:space="preserve">Opis parametrów </w:t>
            </w:r>
            <w:r w:rsidR="00310184">
              <w:rPr>
                <w:rFonts w:ascii="Arial Narrow" w:hAnsi="Arial Narrow" w:cs="Arial"/>
                <w:b/>
                <w:sz w:val="22"/>
                <w:szCs w:val="22"/>
              </w:rPr>
              <w:t>wymaganych</w:t>
            </w:r>
          </w:p>
          <w:p w14:paraId="0F8448C0" w14:textId="4A0858AB" w:rsidR="00284D39" w:rsidRPr="007A1700" w:rsidRDefault="00284D39" w:rsidP="007A17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6E6E6"/>
          </w:tcPr>
          <w:p w14:paraId="246AC07E" w14:textId="40EE4C4D" w:rsidR="007A1700" w:rsidRPr="00704A2F" w:rsidRDefault="00704A2F" w:rsidP="007A17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4A2F">
              <w:rPr>
                <w:rFonts w:ascii="Arial Narrow" w:hAnsi="Arial Narrow" w:cs="Arial"/>
                <w:b/>
                <w:sz w:val="22"/>
                <w:szCs w:val="22"/>
              </w:rPr>
              <w:t>Parametry wymagane, konieczne do spełnienia</w:t>
            </w:r>
          </w:p>
        </w:tc>
        <w:tc>
          <w:tcPr>
            <w:tcW w:w="2843" w:type="dxa"/>
            <w:shd w:val="clear" w:color="auto" w:fill="E6E6E6"/>
          </w:tcPr>
          <w:p w14:paraId="782257F9" w14:textId="71E9BD74" w:rsidR="007A1700" w:rsidRPr="00704A2F" w:rsidRDefault="00704A2F" w:rsidP="007A17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4A2F">
              <w:rPr>
                <w:rFonts w:ascii="Arial Narrow" w:hAnsi="Arial Narrow" w:cs="Arial"/>
                <w:b/>
                <w:sz w:val="22"/>
                <w:szCs w:val="22"/>
              </w:rPr>
              <w:t>Parametry oferowane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(PODAĆ!)</w:t>
            </w:r>
          </w:p>
        </w:tc>
      </w:tr>
      <w:tr w:rsidR="007A1700" w:rsidRPr="007A1700" w14:paraId="7C4B7DA2" w14:textId="5895E3DE" w:rsidTr="00BA18C3">
        <w:trPr>
          <w:trHeight w:val="206"/>
        </w:trPr>
        <w:tc>
          <w:tcPr>
            <w:tcW w:w="516" w:type="dxa"/>
            <w:shd w:val="clear" w:color="auto" w:fill="auto"/>
            <w:vAlign w:val="center"/>
          </w:tcPr>
          <w:p w14:paraId="2FB9AFE9" w14:textId="4AF576F3" w:rsidR="007A1700" w:rsidRPr="007A1700" w:rsidRDefault="007A1700" w:rsidP="00704A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1700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525526" w:rsidRPr="00704A2F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82" w:type="dxa"/>
            <w:shd w:val="clear" w:color="auto" w:fill="auto"/>
          </w:tcPr>
          <w:p w14:paraId="10CDEEA4" w14:textId="77777777" w:rsidR="007C7294" w:rsidRDefault="007C7294" w:rsidP="007C7294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b/>
                <w:color w:val="404040"/>
                <w:sz w:val="22"/>
                <w:szCs w:val="22"/>
              </w:rPr>
              <w:t>Jednostka sterująca napędem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 – konsola</w:t>
            </w:r>
            <w:r>
              <w:rPr>
                <w:rFonts w:ascii="Arial Narrow" w:hAnsi="Arial Narrow" w:cs="Arial"/>
                <w:color w:val="404040"/>
                <w:sz w:val="22"/>
                <w:szCs w:val="22"/>
              </w:rPr>
              <w:t>.</w:t>
            </w:r>
          </w:p>
          <w:p w14:paraId="6477F143" w14:textId="4748C200" w:rsidR="007C7294" w:rsidRPr="007C7294" w:rsidRDefault="007C7294" w:rsidP="007C7294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Zasilanie 230 [V] 50 [</w:t>
            </w:r>
            <w:proofErr w:type="spellStart"/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Hz</w:t>
            </w:r>
            <w:proofErr w:type="spellEnd"/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], wymiary min. : 277 mm × 353 mm × 267 mm,  </w:t>
            </w:r>
            <w:r w:rsidRPr="007C7294">
              <w:rPr>
                <w:rFonts w:ascii="Arial Narrow" w:hAnsi="Arial Narrow" w:cs="Arial"/>
                <w:b/>
                <w:color w:val="404040"/>
                <w:sz w:val="22"/>
                <w:szCs w:val="22"/>
              </w:rPr>
              <w:t>1 szt</w:t>
            </w:r>
            <w:r>
              <w:rPr>
                <w:rFonts w:ascii="Arial Narrow" w:hAnsi="Arial Narrow" w:cs="Arial"/>
                <w:b/>
                <w:color w:val="404040"/>
                <w:sz w:val="22"/>
                <w:szCs w:val="22"/>
              </w:rPr>
              <w:t>.</w:t>
            </w:r>
          </w:p>
          <w:p w14:paraId="686F92E5" w14:textId="78A3BF37" w:rsidR="007C7294" w:rsidRPr="007C7294" w:rsidRDefault="007C7294" w:rsidP="007C7294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a)  Panel kontroli – dotykowy, kolorowy wyświetlacz, ekran min. 21 cm</w:t>
            </w:r>
          </w:p>
          <w:p w14:paraId="1B634930" w14:textId="77777777" w:rsidR="007C7294" w:rsidRPr="007C7294" w:rsidRDefault="007C7294" w:rsidP="007C7294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b)  Parametry prezentowane na wyświetlaczu:</w:t>
            </w:r>
          </w:p>
          <w:p w14:paraId="4AFB82CA" w14:textId="5D29B20C" w:rsidR="007C7294" w:rsidRPr="007C7294" w:rsidRDefault="007C7294" w:rsidP="007C7294">
            <w:pPr>
              <w:pStyle w:val="Akapitzlist"/>
              <w:numPr>
                <w:ilvl w:val="0"/>
                <w:numId w:val="1"/>
              </w:numPr>
              <w:ind w:left="364" w:hanging="364"/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wartość obrotów napędu</w:t>
            </w:r>
          </w:p>
          <w:p w14:paraId="2DD55CBF" w14:textId="2CEE2687" w:rsidR="007C7294" w:rsidRPr="007C7294" w:rsidRDefault="007C7294" w:rsidP="007C7294">
            <w:pPr>
              <w:pStyle w:val="Akapitzlist"/>
              <w:numPr>
                <w:ilvl w:val="0"/>
                <w:numId w:val="1"/>
              </w:numPr>
              <w:ind w:left="364" w:hanging="364"/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kierunek obrotów</w:t>
            </w:r>
          </w:p>
          <w:p w14:paraId="6D53CB4C" w14:textId="3EBD42AB" w:rsidR="007C7294" w:rsidRPr="007C7294" w:rsidRDefault="007C7294" w:rsidP="007C7294">
            <w:pPr>
              <w:pStyle w:val="Akapitzlist"/>
              <w:numPr>
                <w:ilvl w:val="0"/>
                <w:numId w:val="1"/>
              </w:numPr>
              <w:ind w:left="364" w:hanging="364"/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kody błędów</w:t>
            </w:r>
          </w:p>
          <w:p w14:paraId="42AB207D" w14:textId="2565058D" w:rsidR="007C7294" w:rsidRPr="007C7294" w:rsidRDefault="007C7294" w:rsidP="007C7294">
            <w:pPr>
              <w:pStyle w:val="Akapitzlist"/>
              <w:numPr>
                <w:ilvl w:val="0"/>
                <w:numId w:val="1"/>
              </w:numPr>
              <w:ind w:left="364" w:hanging="364"/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wielkość przepływu irygacji</w:t>
            </w:r>
          </w:p>
          <w:p w14:paraId="3A0A3B3E" w14:textId="37143CF0" w:rsidR="007C7294" w:rsidRPr="007C7294" w:rsidRDefault="007C7294" w:rsidP="007C7294">
            <w:pPr>
              <w:pStyle w:val="Akapitzlist"/>
              <w:numPr>
                <w:ilvl w:val="0"/>
                <w:numId w:val="1"/>
              </w:numPr>
              <w:ind w:left="364" w:hanging="364"/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możliwość podłączenia 3 napędów</w:t>
            </w:r>
          </w:p>
          <w:p w14:paraId="38B3B82E" w14:textId="77777777" w:rsidR="007C7294" w:rsidRPr="007C7294" w:rsidRDefault="007C7294" w:rsidP="007C7294">
            <w:pPr>
              <w:pStyle w:val="Akapitzlist"/>
              <w:numPr>
                <w:ilvl w:val="0"/>
                <w:numId w:val="1"/>
              </w:numPr>
              <w:ind w:left="364" w:hanging="364"/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wbudowane – zintegrowane z konsolą dwie pompy perystaltyczne – regulacja z napędu konsoli. </w:t>
            </w:r>
          </w:p>
          <w:p w14:paraId="358F9F94" w14:textId="6F32A0D6" w:rsidR="007C7294" w:rsidRPr="007C7294" w:rsidRDefault="007C7294" w:rsidP="007C7294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Zakres pracy pompy irygacyjnej </w:t>
            </w:r>
            <w:r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min. 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0,5 ml/min – 100 ml/min, możliwość rozbudowy o specjalnie dedykowany pilot sterujący funkcjami pomp</w:t>
            </w:r>
          </w:p>
          <w:p w14:paraId="61E9B360" w14:textId="77777777" w:rsidR="007C7294" w:rsidRPr="007C7294" w:rsidRDefault="007C7294" w:rsidP="007C7294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c) Waga konsoli max. 8 kg, możliwość mocowania konsoli na stojaku</w:t>
            </w:r>
          </w:p>
          <w:p w14:paraId="5D935612" w14:textId="77777777" w:rsidR="007C7294" w:rsidRPr="007C7294" w:rsidRDefault="007C7294" w:rsidP="007C7294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d) Regulacja progu prędkości obrotowej napędu z konsoli w zakresie co najmniej 100 – 75000 obrotów na minutę</w:t>
            </w:r>
          </w:p>
          <w:p w14:paraId="7859D577" w14:textId="307E3B53" w:rsidR="007C7294" w:rsidRPr="007C7294" w:rsidRDefault="007C7294" w:rsidP="007C7294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e) Możliwość podpięcia do jednej konsoli 3 napędów z czego </w:t>
            </w:r>
            <w:r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min. 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2 niezależnych systemów pracujących jednocześnie</w:t>
            </w:r>
            <w:r>
              <w:rPr>
                <w:rFonts w:ascii="Arial Narrow" w:hAnsi="Arial Narrow" w:cs="Arial"/>
                <w:color w:val="404040"/>
                <w:sz w:val="22"/>
                <w:szCs w:val="22"/>
              </w:rPr>
              <w:t>.</w:t>
            </w:r>
          </w:p>
          <w:p w14:paraId="295F29C6" w14:textId="75B6B564" w:rsidR="007C7294" w:rsidRPr="007C7294" w:rsidRDefault="007C7294" w:rsidP="007C7294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f) Możliwość bezpośredniego podpięcia systemu pił do konsoli: oscylacyjna, posuwisto zwrotna i sagitalna, możliwość podpięcia do systemu napędów wolnoobrotowych</w:t>
            </w:r>
            <w:r>
              <w:rPr>
                <w:rFonts w:ascii="Arial Narrow" w:hAnsi="Arial Narrow" w:cs="Arial"/>
                <w:color w:val="404040"/>
                <w:sz w:val="22"/>
                <w:szCs w:val="22"/>
              </w:rPr>
              <w:t>.</w:t>
            </w:r>
          </w:p>
          <w:p w14:paraId="42D24801" w14:textId="02A1056E" w:rsidR="007C7294" w:rsidRPr="007C7294" w:rsidRDefault="007C7294" w:rsidP="007C7294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g) Aktywacja napędu za pomocą nożnego oraz włącznika ręcznego na konsoli: Aktywowanie napędów, moż</w:t>
            </w:r>
            <w:r w:rsidR="00525526">
              <w:rPr>
                <w:rFonts w:ascii="Arial Narrow" w:hAnsi="Arial Narrow" w:cs="Arial"/>
                <w:color w:val="404040"/>
                <w:sz w:val="22"/>
                <w:szCs w:val="22"/>
              </w:rPr>
              <w:t>l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iwość pracy silnika bez sterownika nożnego- sterowanie z konsoli</w:t>
            </w:r>
            <w:r w:rsidR="00C0269D">
              <w:rPr>
                <w:rFonts w:ascii="Arial Narrow" w:hAnsi="Arial Narrow" w:cs="Arial"/>
                <w:color w:val="404040"/>
                <w:sz w:val="22"/>
                <w:szCs w:val="22"/>
              </w:rPr>
              <w:t>.</w:t>
            </w:r>
          </w:p>
          <w:p w14:paraId="18211540" w14:textId="77777777" w:rsidR="007C7294" w:rsidRPr="007C7294" w:rsidRDefault="007C7294" w:rsidP="007C7294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h) Możliwość zmiany kierunku obrotów głowicy silnika z poziomu sterowania nożnego i konsoli sterującej</w:t>
            </w:r>
          </w:p>
          <w:p w14:paraId="4838E548" w14:textId="77777777" w:rsidR="007C7294" w:rsidRPr="007C7294" w:rsidRDefault="007C7294" w:rsidP="00C0269D">
            <w:pPr>
              <w:tabs>
                <w:tab w:val="left" w:pos="80"/>
                <w:tab w:val="left" w:pos="222"/>
              </w:tabs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i)  Możliwość rozbudowy – rozszerzenia o „</w:t>
            </w:r>
            <w:proofErr w:type="spellStart"/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shaver</w:t>
            </w:r>
            <w:proofErr w:type="spellEnd"/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” kręgosłupowy – przystosowany oraz zarejestrowany do zabiegów usuwania tkanki miękkiej z dysków międzykręgowych, również w procedurach 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lastRenderedPageBreak/>
              <w:t>przezskórnych z możliwością pracy obrotowej oraz oscylacyjnej</w:t>
            </w:r>
          </w:p>
          <w:p w14:paraId="49C0DB5D" w14:textId="77777777" w:rsidR="007C7294" w:rsidRPr="007C7294" w:rsidRDefault="007C7294" w:rsidP="007C7294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j)  Możliwość sterowania i obsługi parametrów pompy irygacyjnej pilotem sterującym</w:t>
            </w:r>
          </w:p>
          <w:p w14:paraId="06AC6152" w14:textId="77777777" w:rsidR="007C7294" w:rsidRPr="007C7294" w:rsidRDefault="007C7294" w:rsidP="007C7294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k) Możliwość rozszerzenia systemu o zintegrowany z konsolą </w:t>
            </w:r>
            <w:proofErr w:type="spellStart"/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neuromonitoring</w:t>
            </w:r>
            <w:proofErr w:type="spellEnd"/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 – gniazdo w konsoli</w:t>
            </w:r>
          </w:p>
          <w:p w14:paraId="07DC3DD2" w14:textId="72C89CD1" w:rsidR="007C7294" w:rsidRPr="007C7294" w:rsidRDefault="007C7294" w:rsidP="007C7294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l)  Możliwość współpracy systemu  z systemem do </w:t>
            </w:r>
            <w:proofErr w:type="spellStart"/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neuronawigacji</w:t>
            </w:r>
            <w:proofErr w:type="spellEnd"/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 i nawigowania poszczególnych jej elementów</w:t>
            </w:r>
          </w:p>
          <w:p w14:paraId="273C4E3F" w14:textId="32C35ED8" w:rsidR="007C7294" w:rsidRPr="007C7294" w:rsidRDefault="007C7294" w:rsidP="007C7294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  <w:u w:val="single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  <w:u w:val="single"/>
              </w:rPr>
              <w:t xml:space="preserve">Alarmy </w:t>
            </w:r>
            <w:r w:rsidR="00C0269D" w:rsidRPr="00C0269D">
              <w:rPr>
                <w:rFonts w:ascii="Arial Narrow" w:hAnsi="Arial Narrow" w:cs="Arial"/>
                <w:color w:val="404040"/>
                <w:sz w:val="22"/>
                <w:szCs w:val="22"/>
                <w:u w:val="single"/>
              </w:rPr>
              <w:t>dźwiękowe:</w:t>
            </w:r>
          </w:p>
          <w:p w14:paraId="4F92A020" w14:textId="3F1F7AE8" w:rsidR="007C7294" w:rsidRPr="007C7294" w:rsidRDefault="007C7294" w:rsidP="007C7294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Gdy system wykryje bł</w:t>
            </w:r>
            <w:r w:rsidR="00C0269D">
              <w:rPr>
                <w:rFonts w:ascii="Arial Narrow" w:hAnsi="Arial Narrow" w:cs="Arial"/>
                <w:color w:val="404040"/>
                <w:sz w:val="22"/>
                <w:szCs w:val="22"/>
              </w:rPr>
              <w:t>ą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d, na ekranie dotykowym komunikat o bł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</w:rPr>
              <w:t>ę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dzie i  sekwencja d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</w:rPr>
              <w:t>ź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wi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</w:rPr>
              <w:t>ę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kowa.</w:t>
            </w:r>
          </w:p>
          <w:p w14:paraId="4715D247" w14:textId="5EF794D9" w:rsidR="007C7294" w:rsidRPr="007C7294" w:rsidRDefault="007C7294" w:rsidP="007C7294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  <w:u w:val="single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  <w:u w:val="single"/>
              </w:rPr>
              <w:t>Sygnały d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  <w:u w:val="single"/>
              </w:rPr>
              <w:t>ź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  <w:u w:val="single"/>
              </w:rPr>
              <w:t>wi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  <w:u w:val="single"/>
              </w:rPr>
              <w:t>ę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  <w:u w:val="single"/>
              </w:rPr>
              <w:t>kowe:</w:t>
            </w:r>
          </w:p>
          <w:p w14:paraId="2B30C1CA" w14:textId="24727B4F" w:rsidR="007C7294" w:rsidRPr="007C7294" w:rsidRDefault="007C7294" w:rsidP="007C7294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1 d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</w:rPr>
              <w:t>ź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wi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</w:rPr>
              <w:t>ę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k </w:t>
            </w:r>
            <w:r w:rsidR="00C0269D">
              <w:rPr>
                <w:rFonts w:ascii="Arial Narrow" w:hAnsi="Arial Narrow" w:cs="Arial"/>
                <w:color w:val="404040"/>
                <w:sz w:val="22"/>
                <w:szCs w:val="22"/>
              </w:rPr>
              <w:t>-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 przycisk potwierdzenia zmiany, zmiana z trybu do przodu na tryb oscylacji, zmiana aktywnej r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</w:rPr>
              <w:t>ę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koje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</w:rPr>
              <w:t>ś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ci.</w:t>
            </w:r>
          </w:p>
          <w:p w14:paraId="08872D9D" w14:textId="4F2B2D22" w:rsidR="007C7294" w:rsidRPr="007C7294" w:rsidRDefault="007C7294" w:rsidP="007C7294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2 d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</w:rPr>
              <w:t>ź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wi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</w:rPr>
              <w:t>ę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ki </w:t>
            </w:r>
            <w:r w:rsidR="00C0269D">
              <w:rPr>
                <w:rFonts w:ascii="Arial Narrow" w:hAnsi="Arial Narrow" w:cs="Arial"/>
                <w:color w:val="404040"/>
                <w:sz w:val="22"/>
                <w:szCs w:val="22"/>
              </w:rPr>
              <w:t>- z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miana z trybu oscylacji na tryb kierunku do przodu.</w:t>
            </w:r>
          </w:p>
          <w:p w14:paraId="44EDA199" w14:textId="3618AED2" w:rsidR="007C7294" w:rsidRPr="007C7294" w:rsidRDefault="007C7294" w:rsidP="007C7294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3 d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</w:rPr>
              <w:t>ź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wi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</w:rPr>
              <w:t>ę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ki </w:t>
            </w:r>
            <w:r w:rsidR="00C0269D">
              <w:rPr>
                <w:rFonts w:ascii="Arial Narrow" w:hAnsi="Arial Narrow" w:cs="Arial"/>
                <w:color w:val="404040"/>
                <w:sz w:val="22"/>
                <w:szCs w:val="22"/>
              </w:rPr>
              <w:t>- a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larm d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</w:rPr>
              <w:t>ź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wi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</w:rPr>
              <w:t>ę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kowy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 - w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ykryto bł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</w:rPr>
              <w:t>ą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d. </w:t>
            </w:r>
          </w:p>
          <w:p w14:paraId="73B7D92C" w14:textId="7659FC8A" w:rsidR="007C7294" w:rsidRPr="007C7294" w:rsidRDefault="007C7294" w:rsidP="007C7294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Długi d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</w:rPr>
              <w:t>ź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wi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</w:rPr>
              <w:t>ę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k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 - z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miana z r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</w:rPr>
              <w:t>ę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koje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</w:rPr>
              <w:t>ś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ci na wiertark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</w:rPr>
              <w:t>ę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.</w:t>
            </w:r>
          </w:p>
          <w:p w14:paraId="23E3FC1C" w14:textId="437AA16D" w:rsidR="007A1700" w:rsidRPr="007A1700" w:rsidRDefault="007C7294" w:rsidP="007C7294">
            <w:pPr>
              <w:tabs>
                <w:tab w:val="left" w:pos="1020"/>
              </w:tabs>
              <w:jc w:val="both"/>
            </w:pP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>Obrazkowe menu, wskazujące poprawność montażu elementów systemu w tym: nasadek narzędziowych i napędów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 –</w:t>
            </w:r>
            <w:r w:rsidRPr="007C7294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 mikrosilników</w:t>
            </w:r>
            <w:r w:rsidR="00647420">
              <w:rPr>
                <w:rFonts w:ascii="Arial Narrow" w:hAnsi="Arial Narrow" w:cs="Arial"/>
                <w:color w:val="40404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69F9FD18" w14:textId="77777777" w:rsidR="007A1700" w:rsidRPr="00704A2F" w:rsidRDefault="00704A2F" w:rsidP="00704A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4A2F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TAK</w:t>
            </w:r>
          </w:p>
          <w:p w14:paraId="52740DEA" w14:textId="4AB702FA" w:rsidR="00704A2F" w:rsidRPr="00704A2F" w:rsidRDefault="00704A2F" w:rsidP="00704A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09539198" w14:textId="77777777" w:rsidR="007A1700" w:rsidRPr="007A1700" w:rsidRDefault="007A1700" w:rsidP="007A1700"/>
        </w:tc>
      </w:tr>
      <w:tr w:rsidR="00525526" w:rsidRPr="007A1700" w14:paraId="0EFB22E6" w14:textId="77777777" w:rsidTr="00BA18C3">
        <w:trPr>
          <w:trHeight w:val="206"/>
        </w:trPr>
        <w:tc>
          <w:tcPr>
            <w:tcW w:w="516" w:type="dxa"/>
            <w:shd w:val="clear" w:color="auto" w:fill="auto"/>
            <w:vAlign w:val="center"/>
          </w:tcPr>
          <w:p w14:paraId="7471EDE6" w14:textId="6AA71665" w:rsidR="00525526" w:rsidRPr="00704A2F" w:rsidRDefault="00525526" w:rsidP="00704A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4A2F">
              <w:rPr>
                <w:rFonts w:ascii="Arial Narrow" w:hAnsi="Arial Narrow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582" w:type="dxa"/>
            <w:shd w:val="clear" w:color="auto" w:fill="auto"/>
          </w:tcPr>
          <w:p w14:paraId="1E3A2D5D" w14:textId="77777777" w:rsidR="00525526" w:rsidRPr="00525526" w:rsidRDefault="00525526" w:rsidP="00525526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525526">
              <w:rPr>
                <w:rFonts w:ascii="Arial Narrow" w:hAnsi="Arial Narrow" w:cs="Arial"/>
                <w:b/>
                <w:color w:val="404040"/>
                <w:sz w:val="22"/>
                <w:szCs w:val="22"/>
              </w:rPr>
              <w:t>Napęd neurochirurgiczny</w:t>
            </w:r>
            <w:r w:rsidRPr="00525526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 – mikrosilnik obsługujący wszystkie akcesoria systemu, tj. prostnice, kątnice, </w:t>
            </w:r>
            <w:proofErr w:type="spellStart"/>
            <w:r w:rsidRPr="00525526">
              <w:rPr>
                <w:rFonts w:ascii="Arial Narrow" w:hAnsi="Arial Narrow" w:cs="Arial"/>
                <w:color w:val="404040"/>
                <w:sz w:val="22"/>
                <w:szCs w:val="22"/>
              </w:rPr>
              <w:t>kraniotom</w:t>
            </w:r>
            <w:proofErr w:type="spellEnd"/>
            <w:r w:rsidRPr="00525526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 i perforator, nasadki do cięcia metalu.</w:t>
            </w:r>
          </w:p>
          <w:p w14:paraId="06207B7F" w14:textId="77777777" w:rsidR="00525526" w:rsidRDefault="00525526" w:rsidP="00525526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525526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Mikrosilnik  o mocy 148 W, niewymagający wymuszonego systemu chłodzenia, wraz z przewodami zasilająco sterującymi. </w:t>
            </w:r>
          </w:p>
          <w:p w14:paraId="38EB1750" w14:textId="7ACF84A4" w:rsidR="00525526" w:rsidRPr="00525526" w:rsidRDefault="00525526" w:rsidP="00525526">
            <w:pPr>
              <w:jc w:val="both"/>
              <w:rPr>
                <w:rFonts w:ascii="Arial Narrow" w:hAnsi="Arial Narrow" w:cs="Arial"/>
                <w:b/>
                <w:color w:val="404040"/>
                <w:sz w:val="22"/>
                <w:szCs w:val="22"/>
              </w:rPr>
            </w:pPr>
            <w:r w:rsidRPr="00525526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Napęd zintegrowany z kablem, </w:t>
            </w:r>
            <w:r w:rsidRPr="00525526">
              <w:rPr>
                <w:rFonts w:ascii="Arial Narrow" w:hAnsi="Arial Narrow" w:cs="Arial"/>
                <w:b/>
                <w:bCs/>
                <w:color w:val="404040"/>
                <w:sz w:val="22"/>
                <w:szCs w:val="22"/>
              </w:rPr>
              <w:t xml:space="preserve">1 </w:t>
            </w:r>
            <w:proofErr w:type="spellStart"/>
            <w:r w:rsidRPr="00525526">
              <w:rPr>
                <w:rFonts w:ascii="Arial Narrow" w:hAnsi="Arial Narrow" w:cs="Arial"/>
                <w:b/>
                <w:bCs/>
                <w:color w:val="404040"/>
                <w:sz w:val="22"/>
                <w:szCs w:val="22"/>
              </w:rPr>
              <w:t>kpl</w:t>
            </w:r>
            <w:proofErr w:type="spellEnd"/>
            <w:r w:rsidRPr="00525526">
              <w:rPr>
                <w:rFonts w:ascii="Arial Narrow" w:hAnsi="Arial Narrow" w:cs="Arial"/>
                <w:b/>
                <w:color w:val="404040"/>
                <w:sz w:val="22"/>
                <w:szCs w:val="22"/>
              </w:rPr>
              <w:t>.</w:t>
            </w:r>
          </w:p>
          <w:p w14:paraId="2DEA1954" w14:textId="77777777" w:rsidR="00525526" w:rsidRPr="00525526" w:rsidRDefault="00525526" w:rsidP="00525526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525526">
              <w:rPr>
                <w:rFonts w:ascii="Arial Narrow" w:hAnsi="Arial Narrow" w:cs="Arial"/>
                <w:color w:val="404040"/>
                <w:sz w:val="22"/>
                <w:szCs w:val="22"/>
              </w:rPr>
              <w:t>a)  Waga napędu max. 90 g (bez przewodu zasilająco sterującego)</w:t>
            </w:r>
          </w:p>
          <w:p w14:paraId="08DA6703" w14:textId="77777777" w:rsidR="00525526" w:rsidRPr="00525526" w:rsidRDefault="00525526" w:rsidP="00525526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525526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b)  Wymiary napędu: długość 7,77 cm x średnica 1,65 cm </w:t>
            </w:r>
          </w:p>
          <w:p w14:paraId="3DAE9A1C" w14:textId="77777777" w:rsidR="00525526" w:rsidRPr="00525526" w:rsidRDefault="00525526" w:rsidP="00525526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525526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c)  Możliwość sterylnej wymiany podczas zabiegu końcówek (kątnica, prostnica, </w:t>
            </w:r>
            <w:proofErr w:type="spellStart"/>
            <w:r w:rsidRPr="00525526">
              <w:rPr>
                <w:rFonts w:ascii="Arial Narrow" w:hAnsi="Arial Narrow" w:cs="Arial"/>
                <w:color w:val="404040"/>
                <w:sz w:val="22"/>
                <w:szCs w:val="22"/>
              </w:rPr>
              <w:t>kraniotom</w:t>
            </w:r>
            <w:proofErr w:type="spellEnd"/>
            <w:r w:rsidRPr="00525526">
              <w:rPr>
                <w:rFonts w:ascii="Arial Narrow" w:hAnsi="Arial Narrow" w:cs="Arial"/>
                <w:color w:val="404040"/>
                <w:sz w:val="22"/>
                <w:szCs w:val="22"/>
              </w:rPr>
              <w:t>, trepan, nasadka do cięcia metalu) mocowanych i obsługiwanych przez jeden silnik</w:t>
            </w:r>
          </w:p>
          <w:p w14:paraId="6E5AEA9A" w14:textId="77777777" w:rsidR="00525526" w:rsidRPr="00525526" w:rsidRDefault="00525526" w:rsidP="00525526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525526">
              <w:rPr>
                <w:rFonts w:ascii="Arial Narrow" w:hAnsi="Arial Narrow" w:cs="Arial"/>
                <w:color w:val="404040"/>
                <w:sz w:val="22"/>
                <w:szCs w:val="22"/>
              </w:rPr>
              <w:t>d)  Możliwość podłączenia bezpośrednio do napędu wierteł do zabiegów przez- nosowych z zintegrowaną irygacją, bez konieczności stosowania dodatkowych nasadek</w:t>
            </w:r>
          </w:p>
          <w:p w14:paraId="30E70C42" w14:textId="77777777" w:rsidR="00525526" w:rsidRPr="00525526" w:rsidRDefault="00525526" w:rsidP="00525526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525526">
              <w:rPr>
                <w:rFonts w:ascii="Arial Narrow" w:hAnsi="Arial Narrow" w:cs="Arial"/>
                <w:color w:val="404040"/>
                <w:sz w:val="22"/>
                <w:szCs w:val="22"/>
              </w:rPr>
              <w:t>e)  Praca napędu możliwa bez sterownika nożnego – sterowanie napędem z poziomu konsoli.</w:t>
            </w:r>
          </w:p>
          <w:p w14:paraId="2ACE12A0" w14:textId="41B111AF" w:rsidR="00525526" w:rsidRPr="00525526" w:rsidRDefault="00525526" w:rsidP="00525526">
            <w:pPr>
              <w:jc w:val="both"/>
              <w:rPr>
                <w:rFonts w:ascii="Arial Narrow" w:hAnsi="Arial Narrow" w:cs="Arial"/>
                <w:color w:val="404040"/>
                <w:sz w:val="22"/>
                <w:szCs w:val="22"/>
              </w:rPr>
            </w:pPr>
            <w:r w:rsidRPr="00525526">
              <w:rPr>
                <w:rFonts w:ascii="Arial Narrow" w:hAnsi="Arial Narrow" w:cs="Arial"/>
                <w:color w:val="404040"/>
                <w:sz w:val="22"/>
                <w:szCs w:val="22"/>
              </w:rPr>
              <w:t>f)   W normalnej temperaturze sali operacyjnej -  20°C nap</w:t>
            </w:r>
            <w:r w:rsidR="00A05905">
              <w:rPr>
                <w:rFonts w:ascii="Arial Narrow" w:hAnsi="Arial Narrow" w:cs="Arial"/>
                <w:color w:val="404040"/>
                <w:sz w:val="22"/>
                <w:szCs w:val="22"/>
              </w:rPr>
              <w:t>ę</w:t>
            </w:r>
            <w:r w:rsidRPr="00525526">
              <w:rPr>
                <w:rFonts w:ascii="Arial Narrow" w:hAnsi="Arial Narrow" w:cs="Arial"/>
                <w:color w:val="404040"/>
                <w:sz w:val="22"/>
                <w:szCs w:val="22"/>
              </w:rPr>
              <w:t xml:space="preserve">d przystosowany do ciecia przy 60000 </w:t>
            </w:r>
            <w:proofErr w:type="spellStart"/>
            <w:r w:rsidRPr="00525526">
              <w:rPr>
                <w:rFonts w:ascii="Arial Narrow" w:hAnsi="Arial Narrow" w:cs="Arial"/>
                <w:color w:val="404040"/>
                <w:sz w:val="22"/>
                <w:szCs w:val="22"/>
              </w:rPr>
              <w:t>obr</w:t>
            </w:r>
            <w:proofErr w:type="spellEnd"/>
            <w:r w:rsidRPr="00525526">
              <w:rPr>
                <w:rFonts w:ascii="Arial Narrow" w:hAnsi="Arial Narrow" w:cs="Arial"/>
                <w:color w:val="404040"/>
                <w:sz w:val="22"/>
                <w:szCs w:val="22"/>
              </w:rPr>
              <w:t>./min przez czas nieokre</w:t>
            </w:r>
            <w:r w:rsidR="00310184">
              <w:rPr>
                <w:rFonts w:ascii="Arial Narrow" w:hAnsi="Arial Narrow" w:cs="Arial"/>
                <w:color w:val="404040"/>
                <w:sz w:val="22"/>
                <w:szCs w:val="22"/>
              </w:rPr>
              <w:t>ś</w:t>
            </w:r>
            <w:r w:rsidRPr="00525526">
              <w:rPr>
                <w:rFonts w:ascii="Arial Narrow" w:hAnsi="Arial Narrow" w:cs="Arial"/>
                <w:color w:val="404040"/>
                <w:sz w:val="22"/>
                <w:szCs w:val="22"/>
              </w:rPr>
              <w:t>lony- potwierdzone zapisem w instrukcji obsługi</w:t>
            </w:r>
          </w:p>
          <w:p w14:paraId="51C07901" w14:textId="3EAD4503" w:rsidR="00525526" w:rsidRPr="00525526" w:rsidRDefault="00525526" w:rsidP="00525526">
            <w:pPr>
              <w:jc w:val="both"/>
              <w:rPr>
                <w:rFonts w:ascii="Arial Narrow" w:hAnsi="Arial Narrow" w:cs="Arial"/>
                <w:b/>
                <w:color w:val="404040"/>
                <w:sz w:val="22"/>
                <w:szCs w:val="22"/>
              </w:rPr>
            </w:pPr>
            <w:r w:rsidRPr="00525526">
              <w:rPr>
                <w:rFonts w:ascii="Arial Narrow" w:hAnsi="Arial Narrow" w:cs="Arial"/>
                <w:color w:val="404040"/>
                <w:sz w:val="22"/>
                <w:szCs w:val="22"/>
              </w:rPr>
              <w:t>f)   Kaseta – kosz z kontenerem do sterylizacji,</w:t>
            </w:r>
          </w:p>
        </w:tc>
        <w:tc>
          <w:tcPr>
            <w:tcW w:w="1134" w:type="dxa"/>
            <w:vAlign w:val="center"/>
          </w:tcPr>
          <w:p w14:paraId="5FEEFD4B" w14:textId="113F8145" w:rsidR="00525526" w:rsidRPr="00704A2F" w:rsidRDefault="00704A2F" w:rsidP="00704A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4A2F">
              <w:rPr>
                <w:rFonts w:ascii="Arial Narrow" w:hAnsi="Arial Narrow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843" w:type="dxa"/>
          </w:tcPr>
          <w:p w14:paraId="6E780F98" w14:textId="77777777" w:rsidR="00525526" w:rsidRPr="007A1700" w:rsidRDefault="00525526" w:rsidP="007A1700"/>
        </w:tc>
      </w:tr>
      <w:tr w:rsidR="00525526" w:rsidRPr="007A1700" w14:paraId="226A8B11" w14:textId="77777777" w:rsidTr="00BA18C3">
        <w:trPr>
          <w:trHeight w:val="206"/>
        </w:trPr>
        <w:tc>
          <w:tcPr>
            <w:tcW w:w="516" w:type="dxa"/>
            <w:shd w:val="clear" w:color="auto" w:fill="auto"/>
            <w:vAlign w:val="center"/>
          </w:tcPr>
          <w:p w14:paraId="157321BD" w14:textId="1F7535D2" w:rsidR="00525526" w:rsidRPr="00704A2F" w:rsidRDefault="00525526" w:rsidP="00704A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4A2F">
              <w:rPr>
                <w:rFonts w:ascii="Arial Narrow" w:hAnsi="Arial Narrow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582" w:type="dxa"/>
            <w:shd w:val="clear" w:color="auto" w:fill="auto"/>
          </w:tcPr>
          <w:p w14:paraId="7CE21DA8" w14:textId="3B8A7B07" w:rsidR="00525526" w:rsidRPr="00387D23" w:rsidRDefault="00A05905" w:rsidP="007C7294">
            <w:pPr>
              <w:jc w:val="both"/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</w:pPr>
            <w:r w:rsidRPr="00387D23">
              <w:rPr>
                <w:rFonts w:ascii="Arial Narrow" w:hAnsi="Arial Narrow" w:cs="Arial"/>
                <w:b/>
                <w:color w:val="404040"/>
                <w:sz w:val="22"/>
                <w:szCs w:val="22"/>
              </w:rPr>
              <w:t>Nasadka narzędziowa kątnica</w:t>
            </w:r>
            <w:r w:rsidRPr="00387D23"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  <w:t xml:space="preserve"> o zewnętrznej długości roboczej 10, średnica wierteł 2,4 mm, bez przekładni obrotów,  z regulacją ekspozycji wiertła co skok co 1 mm</w:t>
            </w:r>
            <w:r w:rsidR="00387D23"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  <w:t xml:space="preserve"> </w:t>
            </w:r>
            <w:r w:rsidRPr="00387D23"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  <w:t>- do 12 mm, 1 szt</w:t>
            </w:r>
            <w:r w:rsidR="00704A2F"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  <w:t>.</w:t>
            </w:r>
            <w:r w:rsidRPr="00387D23"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14:paraId="0998B99C" w14:textId="05FD6EAD" w:rsidR="00525526" w:rsidRPr="00704A2F" w:rsidRDefault="00704A2F" w:rsidP="00704A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4A2F">
              <w:rPr>
                <w:rFonts w:ascii="Arial Narrow" w:hAnsi="Arial Narrow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843" w:type="dxa"/>
          </w:tcPr>
          <w:p w14:paraId="431547A6" w14:textId="77777777" w:rsidR="00525526" w:rsidRPr="007A1700" w:rsidRDefault="00525526" w:rsidP="007A1700"/>
        </w:tc>
      </w:tr>
      <w:tr w:rsidR="00525526" w:rsidRPr="007A1700" w14:paraId="4FC54929" w14:textId="77777777" w:rsidTr="00BA18C3">
        <w:trPr>
          <w:trHeight w:val="206"/>
        </w:trPr>
        <w:tc>
          <w:tcPr>
            <w:tcW w:w="516" w:type="dxa"/>
            <w:shd w:val="clear" w:color="auto" w:fill="auto"/>
            <w:vAlign w:val="center"/>
          </w:tcPr>
          <w:p w14:paraId="3792A3ED" w14:textId="2AA21184" w:rsidR="00525526" w:rsidRPr="00704A2F" w:rsidRDefault="00387D23" w:rsidP="00704A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4A2F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4.</w:t>
            </w:r>
          </w:p>
          <w:p w14:paraId="243E83E0" w14:textId="6EA12844" w:rsidR="00387D23" w:rsidRPr="00704A2F" w:rsidRDefault="00387D23" w:rsidP="00704A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582" w:type="dxa"/>
            <w:shd w:val="clear" w:color="auto" w:fill="auto"/>
          </w:tcPr>
          <w:p w14:paraId="0D55F45B" w14:textId="41004C1A" w:rsidR="00525526" w:rsidRPr="00387D23" w:rsidRDefault="00387D23" w:rsidP="007C7294">
            <w:pPr>
              <w:jc w:val="both"/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</w:pPr>
            <w:r w:rsidRPr="00387D23">
              <w:rPr>
                <w:rFonts w:ascii="Arial Narrow" w:hAnsi="Arial Narrow" w:cs="Arial"/>
                <w:b/>
                <w:color w:val="404040"/>
                <w:sz w:val="22"/>
                <w:szCs w:val="22"/>
              </w:rPr>
              <w:t>Nasadka narzędziowa kątnica o zewnętrznej długości roboczej 10</w:t>
            </w:r>
            <w:r w:rsidRPr="00387D23"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  <w:t>, średnica wierteł 2,4 mm, bez przekładni obrotów,  z regulacją ekspozycji wiertła co skok co 1 mm</w:t>
            </w:r>
            <w:r w:rsidR="00310184"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  <w:t xml:space="preserve"> </w:t>
            </w:r>
            <w:r w:rsidRPr="00387D23"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  <w:t>- do 12 mm, 1 szt</w:t>
            </w:r>
            <w:r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  <w:t>.</w:t>
            </w:r>
            <w:r w:rsidRPr="00387D23"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14:paraId="358C0194" w14:textId="4D1C5A82" w:rsidR="00525526" w:rsidRPr="00704A2F" w:rsidRDefault="00704A2F" w:rsidP="00704A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4A2F">
              <w:rPr>
                <w:rFonts w:ascii="Arial Narrow" w:hAnsi="Arial Narrow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843" w:type="dxa"/>
          </w:tcPr>
          <w:p w14:paraId="57255F49" w14:textId="77777777" w:rsidR="00525526" w:rsidRPr="007A1700" w:rsidRDefault="00525526" w:rsidP="007A1700"/>
        </w:tc>
      </w:tr>
      <w:tr w:rsidR="00525526" w:rsidRPr="007A1700" w14:paraId="4342FFFA" w14:textId="77777777" w:rsidTr="00BA18C3">
        <w:trPr>
          <w:trHeight w:val="206"/>
        </w:trPr>
        <w:tc>
          <w:tcPr>
            <w:tcW w:w="516" w:type="dxa"/>
            <w:shd w:val="clear" w:color="auto" w:fill="auto"/>
            <w:vAlign w:val="center"/>
          </w:tcPr>
          <w:p w14:paraId="35FD806B" w14:textId="1BE35CFE" w:rsidR="00525526" w:rsidRPr="00704A2F" w:rsidRDefault="00387D23" w:rsidP="00704A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4A2F">
              <w:rPr>
                <w:rFonts w:ascii="Arial Narrow" w:hAnsi="Arial Narrow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582" w:type="dxa"/>
            <w:shd w:val="clear" w:color="auto" w:fill="auto"/>
          </w:tcPr>
          <w:p w14:paraId="59344D94" w14:textId="43746001" w:rsidR="00525526" w:rsidRPr="00387D23" w:rsidRDefault="00387D23" w:rsidP="007C7294">
            <w:pPr>
              <w:jc w:val="both"/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</w:pPr>
            <w:r w:rsidRPr="00387D23">
              <w:rPr>
                <w:rFonts w:ascii="Arial Narrow" w:hAnsi="Arial Narrow" w:cs="Arial"/>
                <w:b/>
                <w:color w:val="404040"/>
                <w:sz w:val="22"/>
                <w:szCs w:val="22"/>
              </w:rPr>
              <w:t>Nasadka narzędziowa kątnica</w:t>
            </w:r>
            <w:r w:rsidRPr="00387D23"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  <w:t xml:space="preserve"> </w:t>
            </w:r>
            <w:r w:rsidRPr="00387D23">
              <w:rPr>
                <w:rFonts w:ascii="Arial Narrow" w:hAnsi="Arial Narrow" w:cs="Arial"/>
                <w:b/>
                <w:color w:val="404040"/>
                <w:sz w:val="22"/>
                <w:szCs w:val="22"/>
              </w:rPr>
              <w:t>o zewnętrznej długości roboczej 15 cm</w:t>
            </w:r>
            <w:r w:rsidRPr="00387D23"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  <w:t>, średnica wierteł 2,4 mm, bez przekładni obrotów, z regulacją ekspozycji wiertła co skok co 1 mm</w:t>
            </w:r>
            <w:r w:rsidR="00310184"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  <w:t xml:space="preserve"> </w:t>
            </w:r>
            <w:r w:rsidRPr="00387D23"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  <w:t>- do 12 mm, 1 szt</w:t>
            </w:r>
            <w:r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  <w:t xml:space="preserve">. </w:t>
            </w:r>
            <w:r w:rsidRPr="00387D23"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14:paraId="46911642" w14:textId="508746C2" w:rsidR="00525526" w:rsidRPr="00704A2F" w:rsidRDefault="00704A2F" w:rsidP="00704A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4A2F">
              <w:rPr>
                <w:rFonts w:ascii="Arial Narrow" w:hAnsi="Arial Narrow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843" w:type="dxa"/>
          </w:tcPr>
          <w:p w14:paraId="470FC69B" w14:textId="77777777" w:rsidR="00525526" w:rsidRPr="007A1700" w:rsidRDefault="00525526" w:rsidP="007A1700"/>
        </w:tc>
      </w:tr>
      <w:tr w:rsidR="00525526" w:rsidRPr="007A1700" w14:paraId="31BF0A5A" w14:textId="77777777" w:rsidTr="00BA18C3">
        <w:trPr>
          <w:trHeight w:val="206"/>
        </w:trPr>
        <w:tc>
          <w:tcPr>
            <w:tcW w:w="516" w:type="dxa"/>
            <w:shd w:val="clear" w:color="auto" w:fill="auto"/>
            <w:vAlign w:val="center"/>
          </w:tcPr>
          <w:p w14:paraId="403A25C5" w14:textId="699FAE8F" w:rsidR="00525526" w:rsidRPr="00704A2F" w:rsidRDefault="00387D23" w:rsidP="00704A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4A2F">
              <w:rPr>
                <w:rFonts w:ascii="Arial Narrow" w:hAnsi="Arial Narrow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582" w:type="dxa"/>
            <w:shd w:val="clear" w:color="auto" w:fill="auto"/>
          </w:tcPr>
          <w:p w14:paraId="11C7C35F" w14:textId="5682B25A" w:rsidR="00525526" w:rsidRPr="00387D23" w:rsidRDefault="00387D23" w:rsidP="007C7294">
            <w:pPr>
              <w:jc w:val="both"/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</w:pPr>
            <w:r w:rsidRPr="00387D23">
              <w:rPr>
                <w:rFonts w:ascii="Arial Narrow" w:hAnsi="Arial Narrow" w:cs="Arial"/>
                <w:b/>
                <w:color w:val="404040"/>
                <w:sz w:val="22"/>
                <w:szCs w:val="22"/>
              </w:rPr>
              <w:t>Napęd perforatora</w:t>
            </w:r>
            <w:r w:rsidRPr="00387D23"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  <w:t>, nasadka narzędziowa perforatora czaszki typ Hudson, 1 szt</w:t>
            </w:r>
            <w:r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379ECDF5" w14:textId="0550812B" w:rsidR="00525526" w:rsidRPr="00704A2F" w:rsidRDefault="00704A2F" w:rsidP="00704A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4A2F">
              <w:rPr>
                <w:rFonts w:ascii="Arial Narrow" w:hAnsi="Arial Narrow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843" w:type="dxa"/>
          </w:tcPr>
          <w:p w14:paraId="624FFD8E" w14:textId="77777777" w:rsidR="00525526" w:rsidRPr="007A1700" w:rsidRDefault="00525526" w:rsidP="007A1700"/>
        </w:tc>
      </w:tr>
      <w:tr w:rsidR="00A05905" w:rsidRPr="007A1700" w14:paraId="35F7682C" w14:textId="77777777" w:rsidTr="00BA18C3">
        <w:trPr>
          <w:trHeight w:val="206"/>
        </w:trPr>
        <w:tc>
          <w:tcPr>
            <w:tcW w:w="516" w:type="dxa"/>
            <w:shd w:val="clear" w:color="auto" w:fill="auto"/>
            <w:vAlign w:val="center"/>
          </w:tcPr>
          <w:p w14:paraId="000E07E3" w14:textId="3376E39B" w:rsidR="00A05905" w:rsidRPr="00704A2F" w:rsidRDefault="00387D23" w:rsidP="00704A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4A2F">
              <w:rPr>
                <w:rFonts w:ascii="Arial Narrow" w:hAnsi="Arial Narrow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582" w:type="dxa"/>
            <w:shd w:val="clear" w:color="auto" w:fill="auto"/>
          </w:tcPr>
          <w:p w14:paraId="35514DCE" w14:textId="6F01107E" w:rsidR="00A05905" w:rsidRPr="00387D23" w:rsidRDefault="00387D23" w:rsidP="007C7294">
            <w:pPr>
              <w:jc w:val="both"/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</w:pPr>
            <w:proofErr w:type="spellStart"/>
            <w:r w:rsidRPr="00387D23">
              <w:rPr>
                <w:rFonts w:ascii="Arial Narrow" w:hAnsi="Arial Narrow" w:cs="Arial"/>
                <w:b/>
                <w:color w:val="404040"/>
                <w:sz w:val="22"/>
                <w:szCs w:val="22"/>
              </w:rPr>
              <w:t>Kraniotom</w:t>
            </w:r>
            <w:proofErr w:type="spellEnd"/>
            <w:r w:rsidRPr="00387D23"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  <w:t xml:space="preserve"> zintegrowany ze stopką osłaniającą oponę twardą, wyposażony w uchwyt obrotowy, wymiary 2,4 mm x 16,0 mm, 1 szt</w:t>
            </w:r>
            <w:r>
              <w:rPr>
                <w:rFonts w:ascii="Arial Narrow" w:hAnsi="Arial Narrow" w:cs="Arial"/>
                <w:bCs/>
                <w:color w:val="40404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0B22B67A" w14:textId="353BA668" w:rsidR="00A05905" w:rsidRPr="00704A2F" w:rsidRDefault="00704A2F" w:rsidP="00704A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4A2F">
              <w:rPr>
                <w:rFonts w:ascii="Arial Narrow" w:hAnsi="Arial Narrow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843" w:type="dxa"/>
          </w:tcPr>
          <w:p w14:paraId="4DBF10E1" w14:textId="77777777" w:rsidR="00A05905" w:rsidRPr="007A1700" w:rsidRDefault="00A05905" w:rsidP="007A1700"/>
        </w:tc>
      </w:tr>
    </w:tbl>
    <w:p w14:paraId="13E86D72" w14:textId="77777777" w:rsidR="007A1700" w:rsidRPr="007A1700" w:rsidRDefault="007A1700">
      <w:pPr>
        <w:rPr>
          <w:rFonts w:ascii="Arial Narrow" w:hAnsi="Arial Narrow"/>
        </w:rPr>
      </w:pPr>
    </w:p>
    <w:sectPr w:rsidR="007A1700" w:rsidRPr="007A17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877A" w14:textId="77777777" w:rsidR="00261A6B" w:rsidRDefault="00261A6B" w:rsidP="007A1700">
      <w:r>
        <w:separator/>
      </w:r>
    </w:p>
  </w:endnote>
  <w:endnote w:type="continuationSeparator" w:id="0">
    <w:p w14:paraId="1F8CDB86" w14:textId="77777777" w:rsidR="00261A6B" w:rsidRDefault="00261A6B" w:rsidP="007A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1524" w14:textId="44C2F277" w:rsidR="00310184" w:rsidRPr="00310184" w:rsidRDefault="00310184" w:rsidP="00310184">
    <w:pPr>
      <w:pStyle w:val="Stopka"/>
      <w:jc w:val="center"/>
      <w:rPr>
        <w:rFonts w:ascii="Arial Narrow" w:hAnsi="Arial Narrow"/>
        <w:sz w:val="18"/>
        <w:szCs w:val="18"/>
      </w:rPr>
    </w:pPr>
    <w:r w:rsidRPr="00310184">
      <w:rPr>
        <w:rFonts w:ascii="Arial Narrow" w:hAnsi="Arial Narrow"/>
        <w:sz w:val="18"/>
        <w:szCs w:val="18"/>
      </w:rPr>
      <w:fldChar w:fldCharType="begin"/>
    </w:r>
    <w:r w:rsidRPr="00310184">
      <w:rPr>
        <w:rFonts w:ascii="Arial Narrow" w:hAnsi="Arial Narrow"/>
        <w:sz w:val="18"/>
        <w:szCs w:val="18"/>
      </w:rPr>
      <w:instrText xml:space="preserve"> PAGE  \* Arabic  \* MERGEFORMAT </w:instrText>
    </w:r>
    <w:r w:rsidRPr="00310184">
      <w:rPr>
        <w:rFonts w:ascii="Arial Narrow" w:hAnsi="Arial Narrow"/>
        <w:sz w:val="18"/>
        <w:szCs w:val="18"/>
      </w:rPr>
      <w:fldChar w:fldCharType="separate"/>
    </w:r>
    <w:r w:rsidRPr="00310184">
      <w:rPr>
        <w:rFonts w:ascii="Arial Narrow" w:hAnsi="Arial Narrow"/>
        <w:noProof/>
        <w:sz w:val="18"/>
        <w:szCs w:val="18"/>
      </w:rPr>
      <w:t>2</w:t>
    </w:r>
    <w:r w:rsidRPr="00310184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0901" w14:textId="77777777" w:rsidR="00261A6B" w:rsidRDefault="00261A6B" w:rsidP="007A1700">
      <w:r>
        <w:separator/>
      </w:r>
    </w:p>
  </w:footnote>
  <w:footnote w:type="continuationSeparator" w:id="0">
    <w:p w14:paraId="728CB7F6" w14:textId="77777777" w:rsidR="00261A6B" w:rsidRDefault="00261A6B" w:rsidP="007A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9EF9" w14:textId="56E1F2EA" w:rsidR="007A1700" w:rsidRDefault="007A1700" w:rsidP="007A1700">
    <w:pPr>
      <w:tabs>
        <w:tab w:val="left" w:pos="855"/>
        <w:tab w:val="right" w:pos="9383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EZ/59/2022/AŁD</w:t>
    </w:r>
  </w:p>
  <w:p w14:paraId="142F8558" w14:textId="5D5DD120" w:rsidR="007A1700" w:rsidRDefault="007A1700" w:rsidP="007A1700">
    <w:pPr>
      <w:tabs>
        <w:tab w:val="left" w:pos="855"/>
        <w:tab w:val="right" w:pos="9383"/>
      </w:tabs>
      <w:jc w:val="right"/>
      <w:rPr>
        <w:rFonts w:ascii="Arial" w:hAnsi="Arial" w:cs="Arial"/>
        <w:b/>
        <w:sz w:val="20"/>
        <w:szCs w:val="20"/>
      </w:rPr>
    </w:pPr>
    <w:r w:rsidRPr="008E432D">
      <w:rPr>
        <w:rFonts w:ascii="Arial" w:hAnsi="Arial" w:cs="Arial"/>
        <w:b/>
        <w:sz w:val="20"/>
        <w:szCs w:val="20"/>
      </w:rPr>
      <w:t>Załącznik Nr 2</w:t>
    </w:r>
    <w:r>
      <w:rPr>
        <w:rFonts w:ascii="Arial" w:hAnsi="Arial" w:cs="Arial"/>
        <w:b/>
        <w:sz w:val="20"/>
        <w:szCs w:val="20"/>
      </w:rPr>
      <w:t>a</w:t>
    </w:r>
    <w:r w:rsidRPr="008E432D">
      <w:rPr>
        <w:rFonts w:ascii="Arial" w:hAnsi="Arial" w:cs="Arial"/>
        <w:b/>
        <w:sz w:val="20"/>
        <w:szCs w:val="20"/>
      </w:rPr>
      <w:t xml:space="preserve"> do SWZ</w:t>
    </w:r>
  </w:p>
  <w:p w14:paraId="769215BE" w14:textId="48576F83" w:rsidR="007A1700" w:rsidRDefault="007A1700" w:rsidP="007A1700">
    <w:pPr>
      <w:tabs>
        <w:tab w:val="left" w:pos="855"/>
        <w:tab w:val="right" w:pos="9383"/>
      </w:tabs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Załącznik nr 1 do umowy użyczenia</w:t>
    </w:r>
  </w:p>
  <w:p w14:paraId="34506E31" w14:textId="77777777" w:rsidR="007A1700" w:rsidRDefault="007A1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D0130"/>
    <w:multiLevelType w:val="hybridMultilevel"/>
    <w:tmpl w:val="8BC0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04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00"/>
    <w:rsid w:val="000C0183"/>
    <w:rsid w:val="00261A6B"/>
    <w:rsid w:val="00284D39"/>
    <w:rsid w:val="00286472"/>
    <w:rsid w:val="00310184"/>
    <w:rsid w:val="00387D23"/>
    <w:rsid w:val="00525526"/>
    <w:rsid w:val="00535E2C"/>
    <w:rsid w:val="00647420"/>
    <w:rsid w:val="006A491A"/>
    <w:rsid w:val="00704A2F"/>
    <w:rsid w:val="007A1700"/>
    <w:rsid w:val="007C7294"/>
    <w:rsid w:val="00A05905"/>
    <w:rsid w:val="00BA18C3"/>
    <w:rsid w:val="00C0269D"/>
    <w:rsid w:val="00E6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CD63"/>
  <w15:chartTrackingRefBased/>
  <w15:docId w15:val="{81914BE2-C2AE-4B6A-9496-F7698A2B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70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970"/>
    <w:pPr>
      <w:keepNext/>
      <w:jc w:val="center"/>
      <w:outlineLvl w:val="0"/>
    </w:pPr>
    <w:rPr>
      <w:b/>
      <w:bCs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E67970"/>
    <w:pPr>
      <w:keepNext/>
      <w:spacing w:line="360" w:lineRule="auto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E67970"/>
    <w:pPr>
      <w:keepNext/>
      <w:spacing w:line="360" w:lineRule="auto"/>
      <w:jc w:val="center"/>
      <w:outlineLvl w:val="2"/>
    </w:pPr>
    <w:rPr>
      <w:b/>
      <w:bCs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E67970"/>
    <w:pPr>
      <w:keepNext/>
      <w:tabs>
        <w:tab w:val="left" w:pos="-720"/>
      </w:tabs>
      <w:suppressAutoHyphens/>
      <w:jc w:val="center"/>
      <w:outlineLvl w:val="3"/>
    </w:pPr>
    <w:rPr>
      <w:spacing w:val="-3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E67970"/>
    <w:pPr>
      <w:keepNext/>
      <w:tabs>
        <w:tab w:val="left" w:pos="-720"/>
      </w:tabs>
      <w:suppressAutoHyphens/>
      <w:jc w:val="both"/>
      <w:outlineLvl w:val="4"/>
    </w:pPr>
    <w:rPr>
      <w:spacing w:val="-3"/>
      <w:szCs w:val="20"/>
    </w:rPr>
  </w:style>
  <w:style w:type="paragraph" w:styleId="Nagwek6">
    <w:name w:val="heading 6"/>
    <w:basedOn w:val="Normalny"/>
    <w:next w:val="Normalny"/>
    <w:link w:val="Nagwek6Znak"/>
    <w:qFormat/>
    <w:rsid w:val="00E67970"/>
    <w:pPr>
      <w:keepNext/>
      <w:tabs>
        <w:tab w:val="right" w:pos="9026"/>
      </w:tabs>
      <w:suppressAutoHyphens/>
      <w:jc w:val="both"/>
      <w:outlineLvl w:val="5"/>
    </w:pPr>
    <w:rPr>
      <w:b/>
      <w:spacing w:val="-3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67970"/>
    <w:pPr>
      <w:keepNext/>
      <w:tabs>
        <w:tab w:val="left" w:pos="-720"/>
      </w:tabs>
      <w:suppressAutoHyphens/>
      <w:jc w:val="center"/>
      <w:outlineLvl w:val="6"/>
    </w:pPr>
    <w:rPr>
      <w:b/>
      <w:bCs/>
      <w:spacing w:val="-3"/>
      <w:szCs w:val="20"/>
    </w:rPr>
  </w:style>
  <w:style w:type="paragraph" w:styleId="Nagwek8">
    <w:name w:val="heading 8"/>
    <w:basedOn w:val="Normalny"/>
    <w:next w:val="Normalny"/>
    <w:link w:val="Nagwek8Znak"/>
    <w:qFormat/>
    <w:rsid w:val="00E67970"/>
    <w:pPr>
      <w:keepNext/>
      <w:tabs>
        <w:tab w:val="left" w:pos="-142"/>
      </w:tabs>
      <w:spacing w:line="360" w:lineRule="auto"/>
      <w:jc w:val="center"/>
      <w:outlineLvl w:val="7"/>
    </w:pPr>
    <w:rPr>
      <w:b/>
      <w:spacing w:val="-3"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67970"/>
    <w:pPr>
      <w:keepNext/>
      <w:tabs>
        <w:tab w:val="left" w:pos="284"/>
        <w:tab w:val="right" w:pos="9026"/>
      </w:tabs>
      <w:suppressAutoHyphens/>
      <w:spacing w:line="312" w:lineRule="auto"/>
      <w:ind w:left="284" w:hanging="284"/>
      <w:jc w:val="both"/>
      <w:outlineLvl w:val="8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970"/>
    <w:rPr>
      <w:b/>
      <w:bCs/>
      <w:sz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E67970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67970"/>
    <w:rPr>
      <w:b/>
      <w:bCs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67970"/>
    <w:rPr>
      <w:spacing w:val="-3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67970"/>
    <w:rPr>
      <w:spacing w:val="-3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67970"/>
    <w:rPr>
      <w:b/>
      <w:spacing w:val="-3"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E67970"/>
    <w:rPr>
      <w:b/>
      <w:bCs/>
      <w:spacing w:val="-3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67970"/>
    <w:rPr>
      <w:b/>
      <w:spacing w:val="-3"/>
      <w:sz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E67970"/>
    <w:rPr>
      <w:b/>
      <w:bCs/>
      <w:sz w:val="28"/>
      <w:lang w:eastAsia="pl-PL"/>
    </w:rPr>
  </w:style>
  <w:style w:type="paragraph" w:styleId="Tytu">
    <w:name w:val="Title"/>
    <w:basedOn w:val="Normalny"/>
    <w:link w:val="TytuZnak"/>
    <w:qFormat/>
    <w:rsid w:val="00E6797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67970"/>
    <w:rPr>
      <w:rFonts w:ascii="Arial" w:hAnsi="Arial" w:cs="Arial"/>
      <w:b/>
      <w:bCs/>
      <w:kern w:val="28"/>
      <w:sz w:val="32"/>
      <w:szCs w:val="32"/>
      <w:lang w:eastAsia="pl-PL"/>
    </w:rPr>
  </w:style>
  <w:style w:type="character" w:styleId="Pogrubienie">
    <w:name w:val="Strong"/>
    <w:qFormat/>
    <w:rsid w:val="00E6797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67970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E67970"/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1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70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700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5</cp:revision>
  <dcterms:created xsi:type="dcterms:W3CDTF">2022-04-07T08:48:00Z</dcterms:created>
  <dcterms:modified xsi:type="dcterms:W3CDTF">2022-04-07T10:05:00Z</dcterms:modified>
</cp:coreProperties>
</file>