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318B" w14:textId="77777777" w:rsidR="004A392A" w:rsidRDefault="00F16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Potrzeby w zakresie planowania pomieszczeń Centralnej  </w:t>
      </w:r>
      <w:proofErr w:type="spellStart"/>
      <w:r>
        <w:rPr>
          <w:rFonts w:ascii="Times New Roman" w:hAnsi="Times New Roman"/>
          <w:b/>
          <w:sz w:val="24"/>
          <w:szCs w:val="24"/>
        </w:rPr>
        <w:t>Sterylizatorni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w nowym obiekcie ZBO Powierzchnia ok. 800m</w:t>
      </w:r>
    </w:p>
    <w:p w14:paraId="2DBC5712" w14:textId="77777777" w:rsidR="004A392A" w:rsidRDefault="00F16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  STRONA BRUDNA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(ok.230m)</w:t>
      </w:r>
    </w:p>
    <w:p w14:paraId="2D652282" w14:textId="77777777" w:rsidR="004A392A" w:rsidRDefault="00F16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uwzględnić:</w:t>
      </w:r>
    </w:p>
    <w:p w14:paraId="1BE9AE52" w14:textId="77777777" w:rsidR="004A392A" w:rsidRDefault="00F16E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Pomieszczenie przyjęcia materiału</w:t>
      </w:r>
      <w:r>
        <w:rPr>
          <w:rFonts w:ascii="Times New Roman" w:hAnsi="Times New Roman"/>
          <w:sz w:val="24"/>
          <w:szCs w:val="24"/>
        </w:rPr>
        <w:t xml:space="preserve">  z dogodnym dostępem z całego szpitala, jak również połączenie   windą „brudną”  do przewozu narzędzi z bloku operacyjnego, powinno też być zaplanowane stanowisko biurowe (</w:t>
      </w:r>
      <w:r>
        <w:rPr>
          <w:rFonts w:ascii="Times New Roman" w:hAnsi="Times New Roman"/>
          <w:b/>
          <w:bCs/>
          <w:sz w:val="24"/>
          <w:szCs w:val="24"/>
        </w:rPr>
        <w:t>ok.20m</w:t>
      </w:r>
      <w:r>
        <w:rPr>
          <w:rFonts w:ascii="Times New Roman" w:hAnsi="Times New Roman"/>
          <w:sz w:val="24"/>
          <w:szCs w:val="24"/>
        </w:rPr>
        <w:t>)</w:t>
      </w:r>
    </w:p>
    <w:p w14:paraId="6ED13223" w14:textId="77777777" w:rsidR="004A392A" w:rsidRDefault="00F16E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Zlokalizowane obok pomieszczenie na czasowe przechowywanie wózków transport</w:t>
      </w:r>
      <w:r>
        <w:rPr>
          <w:rFonts w:ascii="Times New Roman" w:hAnsi="Times New Roman"/>
          <w:b/>
          <w:sz w:val="24"/>
          <w:szCs w:val="24"/>
        </w:rPr>
        <w:t>owych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brudnych </w:t>
      </w:r>
      <w:r>
        <w:rPr>
          <w:rFonts w:ascii="Times New Roman" w:hAnsi="Times New Roman"/>
          <w:sz w:val="24"/>
          <w:szCs w:val="24"/>
        </w:rPr>
        <w:t xml:space="preserve">z bezpośrednim dostępem do dużej  myjni -dezynfektora wózków transportowych (planując lokalizację myjni należy zaplanować też odpowiednią przestrzeń serwisową) </w:t>
      </w:r>
      <w:r>
        <w:rPr>
          <w:rFonts w:ascii="Times New Roman" w:hAnsi="Times New Roman"/>
          <w:b/>
          <w:sz w:val="24"/>
          <w:szCs w:val="24"/>
        </w:rPr>
        <w:t>(ok.20m)</w:t>
      </w:r>
    </w:p>
    <w:p w14:paraId="6A7D6B50" w14:textId="77777777" w:rsidR="004A392A" w:rsidRDefault="00F16E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brudna (przestrzeń robocza) w której należy uwzględnić : </w:t>
      </w:r>
      <w:r>
        <w:rPr>
          <w:rFonts w:ascii="Times New Roman" w:hAnsi="Times New Roman"/>
          <w:b/>
          <w:sz w:val="24"/>
          <w:szCs w:val="24"/>
        </w:rPr>
        <w:t>(ok. 150m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88ACCFA" w14:textId="77777777" w:rsidR="004A392A" w:rsidRDefault="00F16E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 minimum 5 myjni dezynfektorów 15 tacowych przelotowych do strony czystej  z  pozostawieniem pomiędzy myjniami  przestrzeni serwisowej,</w:t>
      </w:r>
    </w:p>
    <w:p w14:paraId="2FE688C2" w14:textId="77777777" w:rsidR="004A392A" w:rsidRDefault="00F16E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obok ciągu myjni okna podawczego na stronę  czystą</w:t>
      </w:r>
    </w:p>
    <w:p w14:paraId="3A195092" w14:textId="77777777" w:rsidR="004A392A" w:rsidRDefault="00F16E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na system załadunku  myjni</w:t>
      </w:r>
    </w:p>
    <w:p w14:paraId="7834BF90" w14:textId="77777777" w:rsidR="004A392A" w:rsidRDefault="00F16E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zamontowanie</w:t>
      </w:r>
      <w:r>
        <w:rPr>
          <w:rFonts w:ascii="Times New Roman" w:hAnsi="Times New Roman"/>
          <w:sz w:val="24"/>
          <w:szCs w:val="24"/>
        </w:rPr>
        <w:t xml:space="preserve"> minimum 2 blatów roboczych ze zlewami dwukomorowymi zasilanym wodą zimną i ciepła, wodą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oraz sprężonym powietrzem</w:t>
      </w:r>
    </w:p>
    <w:p w14:paraId="1AA5DEF1" w14:textId="77777777" w:rsidR="004A392A" w:rsidRDefault="00F16E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stanowiska segregacji narzędzi, stanowisko  biurowe</w:t>
      </w:r>
    </w:p>
    <w:p w14:paraId="68667F1E" w14:textId="77777777" w:rsidR="004A392A" w:rsidRDefault="00F16E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wydzielenie pomieszczenia zamykanego na dwie myjnie ultradźwiękowe </w:t>
      </w:r>
      <w:proofErr w:type="spellStart"/>
      <w:r>
        <w:rPr>
          <w:rFonts w:ascii="Times New Roman" w:hAnsi="Times New Roman"/>
          <w:sz w:val="24"/>
          <w:szCs w:val="24"/>
        </w:rPr>
        <w:t>podblatowe</w:t>
      </w:r>
      <w:proofErr w:type="spellEnd"/>
      <w:r>
        <w:rPr>
          <w:rFonts w:ascii="Times New Roman" w:hAnsi="Times New Roman"/>
          <w:sz w:val="24"/>
          <w:szCs w:val="24"/>
        </w:rPr>
        <w:t xml:space="preserve"> oraz m</w:t>
      </w:r>
      <w:r>
        <w:rPr>
          <w:rFonts w:ascii="Times New Roman" w:hAnsi="Times New Roman"/>
          <w:sz w:val="24"/>
          <w:szCs w:val="24"/>
        </w:rPr>
        <w:t xml:space="preserve">yjnię do dezynfekcji endoskopów giętkich, ze zlewem, wodą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i sprężonym powietrzem </w:t>
      </w:r>
      <w:r>
        <w:rPr>
          <w:rFonts w:ascii="Times New Roman" w:hAnsi="Times New Roman"/>
          <w:b/>
          <w:sz w:val="24"/>
          <w:szCs w:val="24"/>
        </w:rPr>
        <w:t>(ok.10m)</w:t>
      </w:r>
    </w:p>
    <w:p w14:paraId="3F278B3F" w14:textId="77777777" w:rsidR="004A392A" w:rsidRDefault="00F16E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na system  dozowania środków myjąco-dezynfekujących do myjni  </w:t>
      </w:r>
      <w:r>
        <w:rPr>
          <w:rFonts w:ascii="Times New Roman" w:hAnsi="Times New Roman"/>
          <w:b/>
          <w:sz w:val="24"/>
          <w:szCs w:val="24"/>
        </w:rPr>
        <w:t>(ok. 10m)</w:t>
      </w:r>
    </w:p>
    <w:p w14:paraId="6B15D88F" w14:textId="77777777" w:rsidR="004A392A" w:rsidRDefault="00F16E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 środków dezynfekcyjnych</w:t>
      </w:r>
      <w:r>
        <w:rPr>
          <w:rFonts w:ascii="Times New Roman" w:hAnsi="Times New Roman"/>
          <w:sz w:val="24"/>
          <w:szCs w:val="24"/>
        </w:rPr>
        <w:t xml:space="preserve"> z dobrym połączeniem z  komunikacją szpitala  ora</w:t>
      </w:r>
      <w:r>
        <w:rPr>
          <w:rFonts w:ascii="Times New Roman" w:hAnsi="Times New Roman"/>
          <w:sz w:val="24"/>
          <w:szCs w:val="24"/>
        </w:rPr>
        <w:t xml:space="preserve">z systemem dozowania środków  dezynfekcyjnych  </w:t>
      </w:r>
      <w:r>
        <w:rPr>
          <w:rFonts w:ascii="Times New Roman" w:hAnsi="Times New Roman"/>
          <w:b/>
          <w:sz w:val="24"/>
          <w:szCs w:val="24"/>
        </w:rPr>
        <w:t>(ok.10m)</w:t>
      </w:r>
    </w:p>
    <w:p w14:paraId="4021DCA3" w14:textId="77777777" w:rsidR="004A392A" w:rsidRDefault="00F16E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Stacją uzdatniania wody</w:t>
      </w:r>
      <w:r>
        <w:rPr>
          <w:rFonts w:ascii="Times New Roman" w:hAnsi="Times New Roman"/>
          <w:sz w:val="24"/>
          <w:szCs w:val="24"/>
        </w:rPr>
        <w:t xml:space="preserve"> o wydajności wystarczającej na zasilenie 6 myjni oraz 4 wytwornic pary </w:t>
      </w:r>
      <w:r>
        <w:rPr>
          <w:rFonts w:ascii="Times New Roman" w:hAnsi="Times New Roman"/>
          <w:b/>
          <w:sz w:val="24"/>
          <w:szCs w:val="24"/>
        </w:rPr>
        <w:t>(ok. 20 m)</w:t>
      </w:r>
    </w:p>
    <w:p w14:paraId="6E1A2843" w14:textId="77777777" w:rsidR="004A392A" w:rsidRDefault="00F16E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 na sprężarki (chyba, że będzie system sprężonego powietrza dla całego obiektu zl</w:t>
      </w:r>
      <w:r>
        <w:rPr>
          <w:rFonts w:ascii="Times New Roman" w:hAnsi="Times New Roman"/>
          <w:sz w:val="24"/>
          <w:szCs w:val="24"/>
        </w:rPr>
        <w:t xml:space="preserve">okalizowany  w innym miejscu </w:t>
      </w:r>
      <w:r>
        <w:rPr>
          <w:rFonts w:ascii="Times New Roman" w:hAnsi="Times New Roman"/>
          <w:b/>
          <w:sz w:val="24"/>
          <w:szCs w:val="24"/>
        </w:rPr>
        <w:t>( ok. 10m)</w:t>
      </w:r>
    </w:p>
    <w:p w14:paraId="7C878461" w14:textId="77777777" w:rsidR="004A392A" w:rsidRDefault="00F16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SRTONA CZYSTA     (ok.260m )</w:t>
      </w:r>
    </w:p>
    <w:p w14:paraId="75EE68C2" w14:textId="77777777" w:rsidR="004A392A" w:rsidRDefault="00F16E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Śluza umywalkowo –fartuchowa</w:t>
      </w:r>
      <w:r>
        <w:rPr>
          <w:rFonts w:ascii="Times New Roman" w:hAnsi="Times New Roman"/>
          <w:sz w:val="24"/>
          <w:szCs w:val="24"/>
        </w:rPr>
        <w:t xml:space="preserve"> dla pracowników pomiędzy stroną brudna, a czystą z dostępem do toalety w śluzie  </w:t>
      </w:r>
      <w:r>
        <w:rPr>
          <w:rFonts w:ascii="Times New Roman" w:hAnsi="Times New Roman"/>
          <w:b/>
          <w:sz w:val="24"/>
          <w:szCs w:val="24"/>
        </w:rPr>
        <w:t>(ok. 8 m)</w:t>
      </w:r>
    </w:p>
    <w:p w14:paraId="5635CD7E" w14:textId="77777777" w:rsidR="004A392A" w:rsidRDefault="00F16E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Pomieszczenie rozładunku </w:t>
      </w:r>
      <w:proofErr w:type="spellStart"/>
      <w:r>
        <w:rPr>
          <w:rFonts w:ascii="Times New Roman" w:hAnsi="Times New Roman"/>
          <w:b/>
          <w:sz w:val="24"/>
          <w:szCs w:val="24"/>
        </w:rPr>
        <w:t>myjni-dezynfektora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środków transportu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połączone czystym wewnętrznym korytarzem z częścią sterylną lub pomieszczeniem wydawania materiału sterylnego </w:t>
      </w:r>
      <w:r>
        <w:rPr>
          <w:rFonts w:ascii="Times New Roman" w:hAnsi="Times New Roman"/>
          <w:b/>
          <w:sz w:val="24"/>
          <w:szCs w:val="24"/>
        </w:rPr>
        <w:t>( ok.20-30m z korytarzem)</w:t>
      </w:r>
    </w:p>
    <w:p w14:paraId="69192DB8" w14:textId="77777777" w:rsidR="004A392A" w:rsidRDefault="00F16E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Przestrzeń po pakowania narzędzi i załadunku sterylizatorów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(ok.  150 m)</w:t>
      </w:r>
    </w:p>
    <w:p w14:paraId="05FBC89C" w14:textId="77777777" w:rsidR="004A392A" w:rsidRDefault="00F16E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ma system rozładunku  myjni </w:t>
      </w:r>
    </w:p>
    <w:p w14:paraId="274BB734" w14:textId="77777777" w:rsidR="004A392A" w:rsidRDefault="00F16E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pobliżu</w:t>
      </w:r>
      <w:r>
        <w:rPr>
          <w:rFonts w:ascii="Times New Roman" w:hAnsi="Times New Roman"/>
          <w:sz w:val="24"/>
          <w:szCs w:val="24"/>
        </w:rPr>
        <w:t xml:space="preserve">  strony rozładowczej miejsce na zlew jednokomorowy z dostępem do wody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oraz sprężonego powietrza</w:t>
      </w:r>
    </w:p>
    <w:p w14:paraId="1EC01804" w14:textId="77777777" w:rsidR="004A392A" w:rsidRDefault="00F16E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 stroną czystą a sterylną  umieszczenie ciągu zabudowanym</w:t>
      </w:r>
      <w:r>
        <w:rPr>
          <w:rFonts w:ascii="Times New Roman" w:hAnsi="Times New Roman"/>
          <w:sz w:val="24"/>
          <w:szCs w:val="24"/>
        </w:rPr>
        <w:t>:</w:t>
      </w:r>
    </w:p>
    <w:p w14:paraId="4A6607ED" w14:textId="77777777" w:rsidR="004A392A" w:rsidRDefault="00F16E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sterylizatorów parowych  o  pojemności 8 jednostek wsadu oraz </w:t>
      </w:r>
    </w:p>
    <w:p w14:paraId="474AEAF6" w14:textId="77777777" w:rsidR="004A392A" w:rsidRDefault="00F16E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sterylizatora parowego o pojemności 6 jednostek wsadu, a dalej obok </w:t>
      </w:r>
    </w:p>
    <w:p w14:paraId="2024AD5F" w14:textId="77777777" w:rsidR="004A392A" w:rsidRDefault="00F16E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przelotowego sterylizatora  plazmowego z uwzględnieniem przestrzeni serwisowej pomiędzy sterylizatorami </w:t>
      </w:r>
    </w:p>
    <w:p w14:paraId="3A1BCC5C" w14:textId="77777777" w:rsidR="004A392A" w:rsidRDefault="00F16E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 stroną</w:t>
      </w:r>
      <w:r>
        <w:rPr>
          <w:rFonts w:ascii="Times New Roman" w:hAnsi="Times New Roman"/>
          <w:b/>
          <w:sz w:val="24"/>
          <w:szCs w:val="24"/>
        </w:rPr>
        <w:t xml:space="preserve"> czystą a  sterylną wydzielenie  przelotowego pomieszczenie dla sterylizatora, a  tlenek etylenu </w:t>
      </w:r>
      <w:r>
        <w:rPr>
          <w:rFonts w:ascii="Times New Roman" w:hAnsi="Times New Roman"/>
          <w:sz w:val="24"/>
          <w:szCs w:val="24"/>
        </w:rPr>
        <w:t xml:space="preserve">z dostępem z obu stron (czysta-sterylna) </w:t>
      </w:r>
      <w:r>
        <w:rPr>
          <w:rFonts w:ascii="Times New Roman" w:hAnsi="Times New Roman"/>
          <w:b/>
          <w:sz w:val="24"/>
          <w:szCs w:val="24"/>
        </w:rPr>
        <w:t>(ok. 14 m)</w:t>
      </w:r>
    </w:p>
    <w:p w14:paraId="577BBDC3" w14:textId="77777777" w:rsidR="004A392A" w:rsidRDefault="00F16E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pomieszczenie na spalarkę  tlenku etylenu</w:t>
      </w:r>
      <w:r>
        <w:rPr>
          <w:rFonts w:ascii="Times New Roman" w:hAnsi="Times New Roman"/>
          <w:sz w:val="24"/>
          <w:szCs w:val="24"/>
        </w:rPr>
        <w:t xml:space="preserve"> z bezpośrednim dostępom do szybu wentylacyjnego (celem odprowadza</w:t>
      </w:r>
      <w:r>
        <w:rPr>
          <w:rFonts w:ascii="Times New Roman" w:hAnsi="Times New Roman"/>
          <w:sz w:val="24"/>
          <w:szCs w:val="24"/>
        </w:rPr>
        <w:t xml:space="preserve">nia pozostałości  tlenku etylenu)  </w:t>
      </w:r>
      <w:r>
        <w:rPr>
          <w:rFonts w:ascii="Times New Roman" w:hAnsi="Times New Roman"/>
          <w:b/>
          <w:sz w:val="24"/>
          <w:szCs w:val="24"/>
        </w:rPr>
        <w:t>(ok. 8 m)</w:t>
      </w:r>
    </w:p>
    <w:p w14:paraId="412BC199" w14:textId="77777777" w:rsidR="004A392A" w:rsidRDefault="00F16E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przestrzeń na stanowiska pakowania</w:t>
      </w:r>
      <w:r>
        <w:rPr>
          <w:rFonts w:ascii="Times New Roman" w:hAnsi="Times New Roman"/>
          <w:sz w:val="24"/>
          <w:szCs w:val="24"/>
        </w:rPr>
        <w:t xml:space="preserve"> wyposażona w regały, stoły różnej wielkości  do kompletowania, pakowania, przechowywania zestawów i narzędzi oraz stanowiska biurowe</w:t>
      </w:r>
    </w:p>
    <w:p w14:paraId="46AEE9AA" w14:textId="77777777" w:rsidR="004A392A" w:rsidRDefault="00F16E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do mycia rąk</w:t>
      </w:r>
    </w:p>
    <w:p w14:paraId="3F470BDB" w14:textId="77777777" w:rsidR="004A392A" w:rsidRDefault="00F16E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wydzielenie pomieszczenia do pakowania bielizny operacyjnej</w:t>
      </w:r>
      <w:r>
        <w:rPr>
          <w:rFonts w:ascii="Times New Roman" w:hAnsi="Times New Roman"/>
          <w:sz w:val="24"/>
          <w:szCs w:val="24"/>
        </w:rPr>
        <w:t xml:space="preserve"> z dostępem</w:t>
      </w:r>
      <w:r>
        <w:rPr>
          <w:rFonts w:ascii="Times New Roman" w:hAnsi="Times New Roman"/>
          <w:sz w:val="24"/>
          <w:szCs w:val="24"/>
        </w:rPr>
        <w:br/>
        <w:t xml:space="preserve">z przestrzeni robocze </w:t>
      </w:r>
      <w:r>
        <w:rPr>
          <w:rFonts w:ascii="Times New Roman" w:hAnsi="Times New Roman"/>
          <w:b/>
          <w:sz w:val="24"/>
          <w:szCs w:val="24"/>
        </w:rPr>
        <w:t>(ok.2</w:t>
      </w:r>
      <w:r>
        <w:rPr>
          <w:rFonts w:ascii="Times New Roman" w:hAnsi="Times New Roman"/>
          <w:b/>
          <w:sz w:val="24"/>
          <w:szCs w:val="24"/>
        </w:rPr>
        <w:t>0m)</w:t>
      </w:r>
      <w:r>
        <w:rPr>
          <w:rFonts w:ascii="Times New Roman" w:hAnsi="Times New Roman"/>
          <w:sz w:val="24"/>
          <w:szCs w:val="24"/>
        </w:rPr>
        <w:t xml:space="preserve">wydzielenie pomieszczenia na magazyn zasobów czystych (rękawy, papier, wskaźniki itd.) z dostępem z przestrzeni roboczej </w:t>
      </w:r>
      <w:r>
        <w:rPr>
          <w:rFonts w:ascii="Times New Roman" w:hAnsi="Times New Roman"/>
          <w:b/>
          <w:sz w:val="24"/>
          <w:szCs w:val="24"/>
        </w:rPr>
        <w:t>(ok. 20m)</w:t>
      </w:r>
    </w:p>
    <w:p w14:paraId="239E9605" w14:textId="77777777" w:rsidR="004A392A" w:rsidRDefault="00F16E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śluza umywalkowo-fartuchowa</w:t>
      </w:r>
      <w:r>
        <w:rPr>
          <w:rFonts w:ascii="Times New Roman" w:hAnsi="Times New Roman"/>
          <w:sz w:val="24"/>
          <w:szCs w:val="24"/>
        </w:rPr>
        <w:t xml:space="preserve"> pomiędzy częścią czystą a przestrzenią  biurowo-socjalną </w:t>
      </w:r>
      <w:r>
        <w:rPr>
          <w:rFonts w:ascii="Times New Roman" w:hAnsi="Times New Roman"/>
          <w:b/>
          <w:sz w:val="24"/>
          <w:szCs w:val="24"/>
        </w:rPr>
        <w:t>(ok.6m)</w:t>
      </w:r>
    </w:p>
    <w:p w14:paraId="15EDFFE8" w14:textId="77777777" w:rsidR="004A392A" w:rsidRDefault="00F16E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śluza  umywalkowo-fartuchowa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pomiędzy częścią czystą a sterylną </w:t>
      </w:r>
      <w:r>
        <w:rPr>
          <w:rFonts w:ascii="Times New Roman" w:hAnsi="Times New Roman"/>
          <w:b/>
          <w:sz w:val="24"/>
          <w:szCs w:val="24"/>
        </w:rPr>
        <w:t>(ok.6m)</w:t>
      </w:r>
    </w:p>
    <w:p w14:paraId="667F22B3" w14:textId="77777777" w:rsidR="004A392A" w:rsidRDefault="00F16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Strona sterylna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(ok. 150m) w tym:</w:t>
      </w:r>
    </w:p>
    <w:p w14:paraId="36630871" w14:textId="77777777" w:rsidR="004A392A" w:rsidRDefault="00F16E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pomieszczenie rozładunku sterylizatora</w:t>
      </w:r>
      <w:r>
        <w:rPr>
          <w:rFonts w:ascii="Times New Roman" w:hAnsi="Times New Roman"/>
          <w:sz w:val="24"/>
          <w:szCs w:val="24"/>
        </w:rPr>
        <w:t xml:space="preserve"> na tlenek etylenu </w:t>
      </w:r>
      <w:r>
        <w:rPr>
          <w:rFonts w:ascii="Times New Roman" w:hAnsi="Times New Roman"/>
          <w:b/>
          <w:sz w:val="24"/>
          <w:szCs w:val="24"/>
        </w:rPr>
        <w:t>( ok.10m)</w:t>
      </w:r>
    </w:p>
    <w:p w14:paraId="1047A19C" w14:textId="77777777" w:rsidR="004A392A" w:rsidRDefault="00F16E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na system rozładunku sterylizatorów</w:t>
      </w:r>
    </w:p>
    <w:p w14:paraId="270F86E2" w14:textId="77777777" w:rsidR="004A392A" w:rsidRDefault="00F16E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na regały do przechowywania  materiałów sterylny</w:t>
      </w:r>
    </w:p>
    <w:p w14:paraId="19B66232" w14:textId="77777777" w:rsidR="004A392A" w:rsidRDefault="00F16E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</w:t>
      </w:r>
      <w:r>
        <w:rPr>
          <w:rFonts w:ascii="Times New Roman" w:hAnsi="Times New Roman"/>
          <w:b/>
          <w:sz w:val="24"/>
          <w:szCs w:val="24"/>
        </w:rPr>
        <w:t xml:space="preserve">zczenie dystrybucji materiałów sterylnych </w:t>
      </w:r>
      <w:r>
        <w:rPr>
          <w:rFonts w:ascii="Times New Roman" w:hAnsi="Times New Roman"/>
          <w:sz w:val="24"/>
          <w:szCs w:val="24"/>
        </w:rPr>
        <w:t xml:space="preserve">połączone </w:t>
      </w:r>
      <w:r>
        <w:rPr>
          <w:rFonts w:ascii="Times New Roman" w:hAnsi="Times New Roman"/>
          <w:sz w:val="24"/>
          <w:szCs w:val="24"/>
        </w:rPr>
        <w:br/>
        <w:t xml:space="preserve">z   pomieszczeniem przechowywania wózków transportowych oraz połączone </w:t>
      </w:r>
      <w:r>
        <w:rPr>
          <w:rFonts w:ascii="Times New Roman" w:hAnsi="Times New Roman"/>
          <w:sz w:val="24"/>
          <w:szCs w:val="24"/>
        </w:rPr>
        <w:br/>
        <w:t xml:space="preserve">z komunikacją ogólną  </w:t>
      </w:r>
      <w:r>
        <w:rPr>
          <w:rFonts w:ascii="Times New Roman" w:hAnsi="Times New Roman"/>
          <w:b/>
          <w:sz w:val="24"/>
          <w:szCs w:val="24"/>
        </w:rPr>
        <w:t>(  ok. 20m)</w:t>
      </w:r>
    </w:p>
    <w:p w14:paraId="04E1E6B1" w14:textId="77777777" w:rsidR="004A392A" w:rsidRDefault="00F16E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dogodne połączenie windą sterylną z blokiem operacyjnym</w:t>
      </w:r>
    </w:p>
    <w:p w14:paraId="695BD590" w14:textId="77777777" w:rsidR="004A392A" w:rsidRDefault="00F16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Część socjalno-biurowa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(ok. 130 m)</w:t>
      </w:r>
    </w:p>
    <w:p w14:paraId="031CD72C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atnia brudna – czysta na około  30 osób  z dostępem do prysznica i toalety (ok. 30m)</w:t>
      </w:r>
    </w:p>
    <w:p w14:paraId="04776F02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 socjalne ( ok. 24 m)</w:t>
      </w:r>
    </w:p>
    <w:p w14:paraId="74EA3FCC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Łazienka  ( ok.6m)</w:t>
      </w:r>
    </w:p>
    <w:p w14:paraId="599E5C0D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Pokój kierownika ( ok.15m)</w:t>
      </w:r>
    </w:p>
    <w:p w14:paraId="2B3E3F75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 biurowe  ( ok.15 m)</w:t>
      </w:r>
    </w:p>
    <w:p w14:paraId="0E153217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Magazyn zasobów różnych, sprzętu, urządzeń itp. ( </w:t>
      </w:r>
      <w:r>
        <w:rPr>
          <w:rFonts w:ascii="Times New Roman" w:hAnsi="Times New Roman"/>
          <w:sz w:val="24"/>
          <w:szCs w:val="24"/>
        </w:rPr>
        <w:t>ok.20m)</w:t>
      </w:r>
    </w:p>
    <w:p w14:paraId="5E2F53E0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Składzik porządkowy (ok.6m)</w:t>
      </w:r>
    </w:p>
    <w:p w14:paraId="58B1A911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Brudownik do przechowywania brudnej bielizny ( ok.6m)</w:t>
      </w:r>
    </w:p>
    <w:p w14:paraId="32AFD236" w14:textId="77777777" w:rsidR="004A392A" w:rsidRDefault="00F16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Korytarz – połączony  z komunikacją ogólną</w:t>
      </w:r>
    </w:p>
    <w:p w14:paraId="1E201DB6" w14:textId="77777777" w:rsidR="004A392A" w:rsidRDefault="004A3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209C84" w14:textId="77777777" w:rsidR="004A392A" w:rsidRDefault="004A3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A39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331C" w14:textId="77777777" w:rsidR="00000000" w:rsidRDefault="00F16E8C">
      <w:pPr>
        <w:spacing w:after="0" w:line="240" w:lineRule="auto"/>
      </w:pPr>
      <w:r>
        <w:separator/>
      </w:r>
    </w:p>
  </w:endnote>
  <w:endnote w:type="continuationSeparator" w:id="0">
    <w:p w14:paraId="2B04AAEB" w14:textId="77777777" w:rsidR="00000000" w:rsidRDefault="00F1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74365"/>
      <w:docPartObj>
        <w:docPartGallery w:val="Page Numbers (Bottom of Page)"/>
        <w:docPartUnique/>
      </w:docPartObj>
    </w:sdtPr>
    <w:sdtEndPr/>
    <w:sdtContent>
      <w:p w14:paraId="65EC2D0E" w14:textId="77777777" w:rsidR="004A392A" w:rsidRDefault="00F16E8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0894E06" w14:textId="77777777" w:rsidR="004A392A" w:rsidRDefault="004A3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6624" w14:textId="77777777" w:rsidR="00000000" w:rsidRDefault="00F16E8C">
      <w:pPr>
        <w:spacing w:after="0" w:line="240" w:lineRule="auto"/>
      </w:pPr>
      <w:r>
        <w:separator/>
      </w:r>
    </w:p>
  </w:footnote>
  <w:footnote w:type="continuationSeparator" w:id="0">
    <w:p w14:paraId="0A42EECE" w14:textId="77777777" w:rsidR="00000000" w:rsidRDefault="00F1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2257" w14:textId="3F09D9AD" w:rsidR="004A392A" w:rsidRDefault="00F16E8C">
    <w:pPr>
      <w:pStyle w:val="Nagwek"/>
    </w:pPr>
    <w:r>
      <w:t>Załącznik nr 5 do OPZ</w:t>
    </w:r>
    <w:r>
      <w:t xml:space="preserve"> – Potrzeby w zakresie planowania pomieszczeń Centralnej Sterylizacji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DD0"/>
    <w:multiLevelType w:val="multilevel"/>
    <w:tmpl w:val="1662F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6F7880"/>
    <w:multiLevelType w:val="multilevel"/>
    <w:tmpl w:val="0C5EC7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7F17D4"/>
    <w:multiLevelType w:val="multilevel"/>
    <w:tmpl w:val="CBF4FA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D9F4948"/>
    <w:multiLevelType w:val="multilevel"/>
    <w:tmpl w:val="07BE7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D57F7E"/>
    <w:multiLevelType w:val="multilevel"/>
    <w:tmpl w:val="CD9205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6C2635"/>
    <w:multiLevelType w:val="multilevel"/>
    <w:tmpl w:val="EC089F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ED6133C"/>
    <w:multiLevelType w:val="multilevel"/>
    <w:tmpl w:val="5442CB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1CE478A"/>
    <w:multiLevelType w:val="multilevel"/>
    <w:tmpl w:val="60EA6B9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07592"/>
    <w:multiLevelType w:val="multilevel"/>
    <w:tmpl w:val="5DB2CC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201750224">
    <w:abstractNumId w:val="2"/>
  </w:num>
  <w:num w:numId="2" w16cid:durableId="926235045">
    <w:abstractNumId w:val="0"/>
  </w:num>
  <w:num w:numId="3" w16cid:durableId="1450707599">
    <w:abstractNumId w:val="1"/>
  </w:num>
  <w:num w:numId="4" w16cid:durableId="1251039726">
    <w:abstractNumId w:val="3"/>
  </w:num>
  <w:num w:numId="5" w16cid:durableId="326178231">
    <w:abstractNumId w:val="7"/>
  </w:num>
  <w:num w:numId="6" w16cid:durableId="1660384137">
    <w:abstractNumId w:val="8"/>
  </w:num>
  <w:num w:numId="7" w16cid:durableId="587469073">
    <w:abstractNumId w:val="4"/>
  </w:num>
  <w:num w:numId="8" w16cid:durableId="852034970">
    <w:abstractNumId w:val="6"/>
  </w:num>
  <w:num w:numId="9" w16cid:durableId="1605458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92A"/>
    <w:rsid w:val="004A392A"/>
    <w:rsid w:val="00F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F3484"/>
  <w15:docId w15:val="{38B05F0D-DDD9-41FF-B9C1-DA2CECD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35BC"/>
  </w:style>
  <w:style w:type="character" w:customStyle="1" w:styleId="StopkaZnak">
    <w:name w:val="Stopka Znak"/>
    <w:basedOn w:val="Domylnaczcionkaakapitu"/>
    <w:link w:val="Stopka"/>
    <w:uiPriority w:val="99"/>
    <w:qFormat/>
    <w:rsid w:val="00F235BC"/>
  </w:style>
  <w:style w:type="paragraph" w:styleId="Nagwek">
    <w:name w:val="header"/>
    <w:basedOn w:val="Normalny"/>
    <w:next w:val="Tekstpodstawowy"/>
    <w:link w:val="NagwekZnak"/>
    <w:uiPriority w:val="99"/>
    <w:unhideWhenUsed/>
    <w:rsid w:val="00F235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35B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MEDOK</dc:creator>
  <dc:description/>
  <cp:lastModifiedBy>ZamPub</cp:lastModifiedBy>
  <cp:revision>16</cp:revision>
  <dcterms:created xsi:type="dcterms:W3CDTF">2022-03-10T08:55:00Z</dcterms:created>
  <dcterms:modified xsi:type="dcterms:W3CDTF">2022-04-11T09:31:00Z</dcterms:modified>
  <dc:language>pl-PL</dc:language>
</cp:coreProperties>
</file>