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9862CA" w:rsidRDefault="009604D8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BC3B6A">
        <w:rPr>
          <w:b/>
          <w:bCs/>
          <w:sz w:val="22"/>
          <w:szCs w:val="22"/>
          <w:lang w:eastAsia="zh-CN"/>
        </w:rPr>
        <w:t>73</w:t>
      </w:r>
      <w:r w:rsidR="00EE2FEF">
        <w:rPr>
          <w:b/>
          <w:bCs/>
          <w:sz w:val="22"/>
          <w:szCs w:val="22"/>
          <w:lang w:eastAsia="zh-CN"/>
        </w:rPr>
        <w:t>/2022</w:t>
      </w:r>
      <w:r w:rsidRPr="009862CA">
        <w:rPr>
          <w:b/>
          <w:bCs/>
          <w:sz w:val="22"/>
          <w:szCs w:val="22"/>
          <w:lang w:eastAsia="zh-CN"/>
        </w:rPr>
        <w:t>/EK</w:t>
      </w:r>
    </w:p>
    <w:p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04D8">
        <w:rPr>
          <w:color w:val="FF0000"/>
          <w:sz w:val="22"/>
          <w:szCs w:val="22"/>
          <w:lang w:eastAsia="zh-CN"/>
        </w:rPr>
        <w:t>Załącznik nr 2</w:t>
      </w:r>
      <w:r w:rsidR="00587DF4">
        <w:rPr>
          <w:color w:val="FF0000"/>
          <w:sz w:val="22"/>
          <w:szCs w:val="22"/>
          <w:lang w:eastAsia="zh-CN"/>
        </w:rPr>
        <w:t>c</w:t>
      </w:r>
      <w:r w:rsidR="004F4D45" w:rsidRPr="009604D8">
        <w:rPr>
          <w:color w:val="FF0000"/>
          <w:sz w:val="22"/>
          <w:szCs w:val="22"/>
          <w:lang w:eastAsia="zh-CN"/>
        </w:rPr>
        <w:t xml:space="preserve"> do S</w:t>
      </w:r>
      <w:r w:rsidRPr="009604D8">
        <w:rPr>
          <w:color w:val="FF0000"/>
          <w:sz w:val="22"/>
          <w:szCs w:val="22"/>
          <w:lang w:eastAsia="zh-CN"/>
        </w:rPr>
        <w:t>WZ</w:t>
      </w:r>
    </w:p>
    <w:p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  <w:r w:rsidRPr="009604D8">
        <w:rPr>
          <w:b/>
          <w:bCs/>
          <w:sz w:val="22"/>
          <w:szCs w:val="22"/>
          <w:lang w:eastAsia="zh-CN"/>
        </w:rPr>
        <w:t xml:space="preserve">Pakiet nr </w:t>
      </w:r>
      <w:r w:rsidR="00587DF4">
        <w:rPr>
          <w:b/>
          <w:bCs/>
          <w:sz w:val="22"/>
          <w:szCs w:val="22"/>
          <w:lang w:eastAsia="zh-CN"/>
        </w:rPr>
        <w:t>3</w:t>
      </w:r>
    </w:p>
    <w:p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B1099A" w:rsidRDefault="00587DF4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eastAsia="zh-CN"/>
        </w:rPr>
        <w:t>Stacje dokujące do pomp infuzyjnych</w:t>
      </w:r>
      <w:r w:rsidR="00B1099A" w:rsidRPr="00B1099A">
        <w:rPr>
          <w:b/>
          <w:sz w:val="22"/>
          <w:szCs w:val="22"/>
        </w:rPr>
        <w:t xml:space="preserve"> – </w:t>
      </w:r>
      <w:r w:rsidR="00DA6403">
        <w:rPr>
          <w:b/>
          <w:sz w:val="22"/>
          <w:szCs w:val="22"/>
        </w:rPr>
        <w:t>6</w:t>
      </w:r>
      <w:r w:rsidR="00B1099A" w:rsidRPr="00B1099A">
        <w:rPr>
          <w:b/>
          <w:sz w:val="22"/>
          <w:szCs w:val="22"/>
        </w:rPr>
        <w:t xml:space="preserve"> szt.</w:t>
      </w:r>
    </w:p>
    <w:p w:rsidR="00587DF4" w:rsidRDefault="00587DF4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587DF4" w:rsidRDefault="00587DF4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4775"/>
        <w:gridCol w:w="1292"/>
        <w:gridCol w:w="1803"/>
      </w:tblGrid>
      <w:tr w:rsidR="002B3350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2CA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4932E8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6D3979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Wymogi gra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>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9862CA" w:rsidRDefault="0091787A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</w:t>
            </w:r>
            <w:r w:rsidR="002B3350" w:rsidRPr="009862CA">
              <w:rPr>
                <w:rFonts w:ascii="Times New Roman" w:hAnsi="Times New Roman"/>
                <w:b/>
                <w:bCs/>
              </w:rPr>
              <w:t>arametry oferowane</w:t>
            </w:r>
          </w:p>
        </w:tc>
      </w:tr>
      <w:tr w:rsidR="002B3350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</w:t>
            </w:r>
          </w:p>
        </w:tc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2</w:t>
            </w:r>
          </w:p>
        </w:tc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757DCF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3</w:t>
            </w:r>
          </w:p>
        </w:tc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B3350" w:rsidP="009862CA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 xml:space="preserve">Rok produkcji </w:t>
            </w:r>
            <w:r w:rsidR="00587DF4">
              <w:rPr>
                <w:rFonts w:ascii="Times New Roman" w:hAnsi="Times New Roman"/>
              </w:rPr>
              <w:t>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930A3B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3350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152CA" w:rsidP="00757DC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4</w:t>
            </w:r>
          </w:p>
        </w:tc>
        <w:tc>
          <w:tcPr>
            <w:tcW w:w="4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6B58AE" w:rsidRDefault="00587DF4" w:rsidP="00DA59BD">
            <w:pPr>
              <w:rPr>
                <w:b/>
                <w:sz w:val="22"/>
                <w:szCs w:val="22"/>
              </w:rPr>
            </w:pPr>
            <w:r w:rsidRPr="006B58AE">
              <w:rPr>
                <w:b/>
                <w:sz w:val="22"/>
                <w:szCs w:val="22"/>
              </w:rPr>
              <w:t xml:space="preserve">Stacje dokujące kompatybilne z posiadanymi </w:t>
            </w:r>
            <w:r w:rsidR="00DA59BD" w:rsidRPr="006B58AE">
              <w:rPr>
                <w:b/>
                <w:sz w:val="22"/>
                <w:szCs w:val="22"/>
              </w:rPr>
              <w:t xml:space="preserve">przez Zamawiającego </w:t>
            </w:r>
            <w:r w:rsidRPr="006B58AE">
              <w:rPr>
                <w:b/>
                <w:sz w:val="22"/>
                <w:szCs w:val="22"/>
              </w:rPr>
              <w:t>pompami</w:t>
            </w:r>
            <w:r w:rsidR="00DA59BD" w:rsidRPr="006B58AE">
              <w:rPr>
                <w:b/>
                <w:sz w:val="22"/>
                <w:szCs w:val="22"/>
              </w:rPr>
              <w:t xml:space="preserve"> infuzyjnymi </w:t>
            </w:r>
            <w:proofErr w:type="spellStart"/>
            <w:r w:rsidR="00DA59BD" w:rsidRPr="006B58AE">
              <w:rPr>
                <w:b/>
                <w:sz w:val="22"/>
                <w:szCs w:val="22"/>
              </w:rPr>
              <w:t>Alaris</w:t>
            </w:r>
            <w:proofErr w:type="spellEnd"/>
            <w:r w:rsidR="00DA59BD" w:rsidRPr="006B58AE">
              <w:rPr>
                <w:b/>
                <w:sz w:val="22"/>
                <w:szCs w:val="22"/>
              </w:rPr>
              <w:t>®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3350" w:rsidRPr="003403E2" w:rsidRDefault="002B3350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6057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5</w:t>
            </w:r>
          </w:p>
        </w:tc>
        <w:tc>
          <w:tcPr>
            <w:tcW w:w="4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587DF4" w:rsidP="00587DF4">
            <w:pPr>
              <w:rPr>
                <w:sz w:val="22"/>
                <w:szCs w:val="22"/>
              </w:rPr>
            </w:pPr>
            <w:r w:rsidRPr="00587DF4">
              <w:rPr>
                <w:sz w:val="22"/>
                <w:szCs w:val="22"/>
              </w:rPr>
              <w:t xml:space="preserve">Możliwość maksymalnego dokowania w stacji roboczej przynajmniej 7 pomp infuzyjnych, w tym minimum. 5 </w:t>
            </w:r>
            <w:proofErr w:type="spellStart"/>
            <w:r w:rsidRPr="00587DF4">
              <w:rPr>
                <w:sz w:val="22"/>
                <w:szCs w:val="22"/>
              </w:rPr>
              <w:t>strzykawkowych</w:t>
            </w:r>
            <w:proofErr w:type="spellEnd"/>
            <w:r w:rsidRPr="00587DF4">
              <w:rPr>
                <w:sz w:val="22"/>
                <w:szCs w:val="22"/>
              </w:rPr>
              <w:t xml:space="preserve"> oraz min. 2 objętościowych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3403E2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6</w:t>
            </w:r>
          </w:p>
        </w:tc>
        <w:tc>
          <w:tcPr>
            <w:tcW w:w="4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587DF4" w:rsidP="00587DF4">
            <w:pPr>
              <w:rPr>
                <w:sz w:val="22"/>
                <w:szCs w:val="22"/>
              </w:rPr>
            </w:pPr>
            <w:r w:rsidRPr="00587DF4">
              <w:rPr>
                <w:sz w:val="22"/>
                <w:szCs w:val="22"/>
              </w:rPr>
              <w:t>Komunikacja z pompami infuzyjnymi za pomocą interfejsu podczerwieni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3403E2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7</w:t>
            </w:r>
          </w:p>
        </w:tc>
        <w:tc>
          <w:tcPr>
            <w:tcW w:w="4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587DF4" w:rsidP="00587DF4">
            <w:pPr>
              <w:rPr>
                <w:sz w:val="22"/>
                <w:szCs w:val="22"/>
              </w:rPr>
            </w:pPr>
            <w:r w:rsidRPr="00587DF4">
              <w:rPr>
                <w:sz w:val="22"/>
                <w:szCs w:val="22"/>
              </w:rPr>
              <w:t>System zatrzaskowego mocowania pomp w stacji dokującej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8</w:t>
            </w:r>
          </w:p>
        </w:tc>
        <w:tc>
          <w:tcPr>
            <w:tcW w:w="4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587DF4" w:rsidP="00587DF4">
            <w:pPr>
              <w:rPr>
                <w:sz w:val="22"/>
                <w:szCs w:val="22"/>
              </w:rPr>
            </w:pPr>
            <w:r w:rsidRPr="00587DF4">
              <w:rPr>
                <w:sz w:val="22"/>
                <w:szCs w:val="22"/>
              </w:rPr>
              <w:t>Wspólne zasilanie pomp ze stacji dokującej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9</w:t>
            </w:r>
          </w:p>
        </w:tc>
        <w:tc>
          <w:tcPr>
            <w:tcW w:w="4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587DF4" w:rsidP="00587DF4">
            <w:pPr>
              <w:rPr>
                <w:sz w:val="22"/>
                <w:szCs w:val="22"/>
              </w:rPr>
            </w:pPr>
            <w:r w:rsidRPr="00587DF4">
              <w:rPr>
                <w:sz w:val="22"/>
                <w:szCs w:val="22"/>
              </w:rPr>
              <w:t>Ładowanie pomp natychmiast po podłączeniu do stacji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</w:t>
            </w:r>
            <w:r w:rsidR="003403E2" w:rsidRPr="003403E2">
              <w:rPr>
                <w:sz w:val="22"/>
                <w:szCs w:val="22"/>
              </w:rPr>
              <w:t>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10</w:t>
            </w:r>
          </w:p>
        </w:tc>
        <w:tc>
          <w:tcPr>
            <w:tcW w:w="4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587DF4" w:rsidP="00587DF4">
            <w:pPr>
              <w:rPr>
                <w:sz w:val="22"/>
                <w:szCs w:val="22"/>
              </w:rPr>
            </w:pPr>
            <w:r w:rsidRPr="00587DF4">
              <w:rPr>
                <w:sz w:val="22"/>
                <w:szCs w:val="22"/>
              </w:rPr>
              <w:t>Możliwość montażu stacji dokującej na wózku jezdnym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11</w:t>
            </w:r>
          </w:p>
        </w:tc>
        <w:tc>
          <w:tcPr>
            <w:tcW w:w="4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587DF4" w:rsidP="00587DF4">
            <w:pPr>
              <w:rPr>
                <w:sz w:val="22"/>
                <w:szCs w:val="22"/>
              </w:rPr>
            </w:pPr>
            <w:r w:rsidRPr="00587DF4">
              <w:rPr>
                <w:sz w:val="22"/>
                <w:szCs w:val="22"/>
              </w:rPr>
              <w:t>Możliwość montażu stacji dokującej do kolumn pionowych (uwzględniających wagę zestawu)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12</w:t>
            </w:r>
          </w:p>
        </w:tc>
        <w:tc>
          <w:tcPr>
            <w:tcW w:w="4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587DF4" w:rsidP="00587DF4">
            <w:pPr>
              <w:rPr>
                <w:sz w:val="22"/>
                <w:szCs w:val="22"/>
              </w:rPr>
            </w:pPr>
            <w:r w:rsidRPr="00587DF4">
              <w:rPr>
                <w:sz w:val="22"/>
                <w:szCs w:val="22"/>
              </w:rPr>
              <w:t>Możliwość montażu stacji dokującej z wykorzystaniem standardowych szyn medycznych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3403E2" w:rsidP="0072605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13</w:t>
            </w:r>
          </w:p>
        </w:tc>
        <w:tc>
          <w:tcPr>
            <w:tcW w:w="4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F4" w:rsidRPr="00587DF4" w:rsidRDefault="00587DF4" w:rsidP="00587DF4">
            <w:pPr>
              <w:rPr>
                <w:sz w:val="22"/>
                <w:szCs w:val="22"/>
              </w:rPr>
            </w:pPr>
            <w:r w:rsidRPr="00587DF4">
              <w:rPr>
                <w:sz w:val="22"/>
                <w:szCs w:val="22"/>
              </w:rPr>
              <w:t>Wymagana konfiguracja przykładowo w zależności od potrzeb różne dostępne konfiguracje :</w:t>
            </w:r>
          </w:p>
          <w:p w:rsidR="00726057" w:rsidRPr="003403E2" w:rsidRDefault="00587DF4" w:rsidP="00587DF4">
            <w:pPr>
              <w:rPr>
                <w:sz w:val="22"/>
                <w:szCs w:val="22"/>
              </w:rPr>
            </w:pPr>
            <w:r w:rsidRPr="00587DF4">
              <w:rPr>
                <w:sz w:val="22"/>
                <w:szCs w:val="22"/>
              </w:rPr>
              <w:t xml:space="preserve">Wiszące na medycznych kolumnach pionowych Stacje dokujące na min. 5 pomp </w:t>
            </w:r>
            <w:proofErr w:type="spellStart"/>
            <w:r w:rsidRPr="00587DF4">
              <w:rPr>
                <w:sz w:val="22"/>
                <w:szCs w:val="22"/>
              </w:rPr>
              <w:t>strzykawkowych</w:t>
            </w:r>
            <w:proofErr w:type="spellEnd"/>
            <w:r w:rsidRPr="00587DF4">
              <w:rPr>
                <w:sz w:val="22"/>
                <w:szCs w:val="22"/>
              </w:rPr>
              <w:t xml:space="preserve"> i min. 2 pompy objętościowe – 6 sztuk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3403E2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14</w:t>
            </w:r>
          </w:p>
        </w:tc>
        <w:tc>
          <w:tcPr>
            <w:tcW w:w="4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587DF4" w:rsidP="00DA59B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587DF4">
              <w:rPr>
                <w:sz w:val="22"/>
                <w:szCs w:val="22"/>
              </w:rPr>
              <w:t xml:space="preserve">Wieszak na worki z płynami infuzyjnymi o regulowanej wysokości z możliwością jego demontażu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15</w:t>
            </w:r>
          </w:p>
        </w:tc>
        <w:tc>
          <w:tcPr>
            <w:tcW w:w="4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DA59BD" w:rsidRDefault="00587DF4" w:rsidP="00587DF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A59BD">
              <w:rPr>
                <w:sz w:val="22"/>
                <w:szCs w:val="22"/>
              </w:rPr>
              <w:t>Łatwo dostrzegalna lampa wskazująca stan alarmowy pompy zamocowanej do stacji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16</w:t>
            </w:r>
          </w:p>
        </w:tc>
        <w:tc>
          <w:tcPr>
            <w:tcW w:w="4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DA59BD" w:rsidRDefault="00587DF4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DA59BD">
              <w:rPr>
                <w:rFonts w:ascii="Times New Roman" w:hAnsi="Times New Roman"/>
              </w:rPr>
              <w:t>Interfejs przywołania pielęgniarki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DF4" w:rsidRPr="00587DF4" w:rsidRDefault="00587DF4" w:rsidP="00587DF4">
            <w:pPr>
              <w:rPr>
                <w:sz w:val="22"/>
                <w:szCs w:val="22"/>
              </w:rPr>
            </w:pPr>
            <w:r w:rsidRPr="00587DF4">
              <w:rPr>
                <w:sz w:val="22"/>
                <w:szCs w:val="22"/>
              </w:rPr>
              <w:t>Opcjonalna możliwość przyszłościowego włączenia roboczych stacji dokujących w system centralnej wizualizacji infuzji oraz serwerowy system do zdalnego przesyłania zestawów danych i automatycznego zbierania danych infuzji</w:t>
            </w:r>
          </w:p>
          <w:p w:rsidR="00587DF4" w:rsidRPr="00587DF4" w:rsidRDefault="00587DF4" w:rsidP="00587DF4">
            <w:pPr>
              <w:rPr>
                <w:sz w:val="22"/>
                <w:szCs w:val="22"/>
              </w:rPr>
            </w:pPr>
            <w:r w:rsidRPr="00587DF4">
              <w:rPr>
                <w:sz w:val="22"/>
                <w:szCs w:val="22"/>
              </w:rPr>
              <w:t>W przypadku rozbudowy system musi posiadać minimum :</w:t>
            </w:r>
          </w:p>
          <w:p w:rsidR="00587DF4" w:rsidRPr="00587DF4" w:rsidRDefault="00587DF4" w:rsidP="00587DF4">
            <w:pPr>
              <w:rPr>
                <w:sz w:val="22"/>
                <w:szCs w:val="22"/>
              </w:rPr>
            </w:pPr>
            <w:r w:rsidRPr="00587DF4">
              <w:rPr>
                <w:sz w:val="22"/>
                <w:szCs w:val="22"/>
              </w:rPr>
              <w:t>– kompatybilność stacji dokujących z oprogramowaniem umożliwiającym centralne obrazowanie infuzji</w:t>
            </w:r>
          </w:p>
          <w:p w:rsidR="00587DF4" w:rsidRPr="00587DF4" w:rsidRDefault="00587DF4" w:rsidP="00587DF4">
            <w:pPr>
              <w:rPr>
                <w:sz w:val="22"/>
                <w:szCs w:val="22"/>
              </w:rPr>
            </w:pPr>
            <w:r w:rsidRPr="00587DF4">
              <w:rPr>
                <w:sz w:val="22"/>
                <w:szCs w:val="22"/>
              </w:rPr>
              <w:t>- możliwość jednoczasowego wyświetlania na jednym monitorze wszystkich stanowisk infuzji, bez konieczności, wywoływania kolejnych ekranów wymagana jest jednoczasowa obserwacja do 99 stanowisk infuzji jednoczasowo</w:t>
            </w:r>
          </w:p>
          <w:p w:rsidR="00587DF4" w:rsidRPr="00587DF4" w:rsidRDefault="00587DF4" w:rsidP="00587DF4">
            <w:pPr>
              <w:rPr>
                <w:sz w:val="22"/>
                <w:szCs w:val="22"/>
              </w:rPr>
            </w:pPr>
            <w:r w:rsidRPr="00587DF4">
              <w:rPr>
                <w:sz w:val="22"/>
                <w:szCs w:val="22"/>
              </w:rPr>
              <w:t xml:space="preserve">- wizualne rozróżnienie, różnych terapii dożylnych, w centrali monitorowania ( np. </w:t>
            </w:r>
            <w:proofErr w:type="spellStart"/>
            <w:r w:rsidRPr="00587DF4">
              <w:rPr>
                <w:sz w:val="22"/>
                <w:szCs w:val="22"/>
              </w:rPr>
              <w:t>terapi</w:t>
            </w:r>
            <w:proofErr w:type="spellEnd"/>
            <w:r w:rsidRPr="00587DF4">
              <w:rPr>
                <w:sz w:val="22"/>
                <w:szCs w:val="22"/>
              </w:rPr>
              <w:t xml:space="preserve"> TCI, TIVA, </w:t>
            </w:r>
            <w:proofErr w:type="spellStart"/>
            <w:r w:rsidRPr="00587DF4">
              <w:rPr>
                <w:sz w:val="22"/>
                <w:szCs w:val="22"/>
              </w:rPr>
              <w:t>Enteral</w:t>
            </w:r>
            <w:proofErr w:type="spellEnd"/>
            <w:r w:rsidRPr="00587DF4">
              <w:rPr>
                <w:sz w:val="22"/>
                <w:szCs w:val="22"/>
              </w:rPr>
              <w:t xml:space="preserve"> </w:t>
            </w:r>
            <w:proofErr w:type="spellStart"/>
            <w:r w:rsidRPr="00587DF4">
              <w:rPr>
                <w:sz w:val="22"/>
                <w:szCs w:val="22"/>
              </w:rPr>
              <w:t>itp</w:t>
            </w:r>
            <w:proofErr w:type="spellEnd"/>
            <w:r w:rsidRPr="00587DF4">
              <w:rPr>
                <w:sz w:val="22"/>
                <w:szCs w:val="22"/>
              </w:rPr>
              <w:t xml:space="preserve"> )</w:t>
            </w:r>
          </w:p>
          <w:p w:rsidR="00587DF4" w:rsidRPr="00587DF4" w:rsidRDefault="00587DF4" w:rsidP="00587DF4">
            <w:pPr>
              <w:rPr>
                <w:sz w:val="22"/>
                <w:szCs w:val="22"/>
              </w:rPr>
            </w:pPr>
            <w:r w:rsidRPr="00587DF4">
              <w:rPr>
                <w:sz w:val="22"/>
                <w:szCs w:val="22"/>
              </w:rPr>
              <w:t>- wyświetlanie alarmów na stanowisku centralnym</w:t>
            </w:r>
          </w:p>
          <w:p w:rsidR="00587DF4" w:rsidRPr="00587DF4" w:rsidRDefault="00587DF4" w:rsidP="00587DF4">
            <w:pPr>
              <w:rPr>
                <w:sz w:val="22"/>
                <w:szCs w:val="22"/>
              </w:rPr>
            </w:pPr>
            <w:r w:rsidRPr="00587DF4">
              <w:rPr>
                <w:sz w:val="22"/>
                <w:szCs w:val="22"/>
              </w:rPr>
              <w:t>- przeglądanie historii infuzji u każdego pacjenta na stanowisku centralnym</w:t>
            </w:r>
          </w:p>
          <w:p w:rsidR="00587DF4" w:rsidRPr="00587DF4" w:rsidRDefault="00587DF4" w:rsidP="00587DF4">
            <w:pPr>
              <w:rPr>
                <w:sz w:val="22"/>
                <w:szCs w:val="22"/>
              </w:rPr>
            </w:pPr>
            <w:r w:rsidRPr="00587DF4">
              <w:rPr>
                <w:sz w:val="22"/>
                <w:szCs w:val="22"/>
              </w:rPr>
              <w:t>-  tworzenie bilansu płynów na stanowisku centralnym</w:t>
            </w:r>
          </w:p>
          <w:p w:rsidR="00587DF4" w:rsidRPr="00587DF4" w:rsidRDefault="00587DF4" w:rsidP="00587DF4">
            <w:pPr>
              <w:rPr>
                <w:sz w:val="22"/>
                <w:szCs w:val="22"/>
              </w:rPr>
            </w:pPr>
            <w:r w:rsidRPr="00587DF4">
              <w:rPr>
                <w:sz w:val="22"/>
                <w:szCs w:val="22"/>
              </w:rPr>
              <w:t xml:space="preserve">- transfer zestawów danych do i z pomp poprzez sieć szpitalną, bez konieczności przerywania infuzji </w:t>
            </w:r>
          </w:p>
          <w:p w:rsidR="00726057" w:rsidRPr="003403E2" w:rsidRDefault="00587DF4" w:rsidP="00587DF4">
            <w:pPr>
              <w:rPr>
                <w:sz w:val="22"/>
                <w:szCs w:val="22"/>
              </w:rPr>
            </w:pPr>
            <w:r w:rsidRPr="00587DF4">
              <w:rPr>
                <w:sz w:val="22"/>
                <w:szCs w:val="22"/>
              </w:rPr>
              <w:t>- natychmiastowa możliwość zlokalizowania pomp w systemie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18</w:t>
            </w:r>
          </w:p>
        </w:tc>
        <w:tc>
          <w:tcPr>
            <w:tcW w:w="4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587DF4" w:rsidRDefault="00587DF4" w:rsidP="00726057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587DF4">
              <w:rPr>
                <w:sz w:val="22"/>
                <w:szCs w:val="22"/>
              </w:rPr>
              <w:t>Komunikacja ze szpitalną siecią komputerową i bezpośrednio z komputerem za pomocą interfejsu Ethernet lub/i za pomocą bezprzewodowego połączenia sieciowego w standardzie sieciowym 802.11 a/b/g/n z kodowaniem WPA2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19</w:t>
            </w:r>
          </w:p>
        </w:tc>
        <w:tc>
          <w:tcPr>
            <w:tcW w:w="4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587DF4" w:rsidP="00587DF4">
            <w:pPr>
              <w:rPr>
                <w:sz w:val="22"/>
                <w:szCs w:val="22"/>
              </w:rPr>
            </w:pPr>
            <w:r w:rsidRPr="00587DF4">
              <w:rPr>
                <w:sz w:val="22"/>
                <w:szCs w:val="22"/>
              </w:rPr>
              <w:t>Możliwość przeglądania z zewnętrznego komputera lub komputera w sieci statusu infuzji i rejestru zdarzeń stacji z wykorzystaniem standardowej przeglądarki internetowej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20</w:t>
            </w:r>
          </w:p>
        </w:tc>
        <w:tc>
          <w:tcPr>
            <w:tcW w:w="4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587DF4" w:rsidP="00587DF4">
            <w:pPr>
              <w:rPr>
                <w:sz w:val="22"/>
                <w:szCs w:val="22"/>
              </w:rPr>
            </w:pPr>
            <w:r w:rsidRPr="00587DF4">
              <w:rPr>
                <w:sz w:val="22"/>
                <w:szCs w:val="22"/>
              </w:rPr>
              <w:t xml:space="preserve">Kompatybilność z systemem PDMS co najmniej dla firm Philips, </w:t>
            </w:r>
            <w:proofErr w:type="spellStart"/>
            <w:r w:rsidRPr="00587DF4">
              <w:rPr>
                <w:sz w:val="22"/>
                <w:szCs w:val="22"/>
              </w:rPr>
              <w:t>Draeger</w:t>
            </w:r>
            <w:proofErr w:type="spellEnd"/>
            <w:r w:rsidRPr="00587DF4">
              <w:rPr>
                <w:sz w:val="22"/>
                <w:szCs w:val="22"/>
              </w:rPr>
              <w:t xml:space="preserve">, GE, </w:t>
            </w:r>
            <w:proofErr w:type="spellStart"/>
            <w:r w:rsidRPr="00587DF4">
              <w:rPr>
                <w:sz w:val="22"/>
                <w:szCs w:val="22"/>
              </w:rPr>
              <w:t>LowTec</w:t>
            </w:r>
            <w:proofErr w:type="spellEnd"/>
            <w:r w:rsidRPr="00587DF4">
              <w:rPr>
                <w:sz w:val="22"/>
                <w:szCs w:val="22"/>
              </w:rPr>
              <w:t xml:space="preserve">, </w:t>
            </w:r>
            <w:proofErr w:type="spellStart"/>
            <w:r w:rsidRPr="00587DF4">
              <w:rPr>
                <w:sz w:val="22"/>
                <w:szCs w:val="22"/>
              </w:rPr>
              <w:t>iMDsoft</w:t>
            </w:r>
            <w:proofErr w:type="spellEnd"/>
            <w:r w:rsidRPr="00587DF4">
              <w:rPr>
                <w:sz w:val="22"/>
                <w:szCs w:val="22"/>
              </w:rPr>
              <w:t xml:space="preserve">, </w:t>
            </w:r>
            <w:proofErr w:type="spellStart"/>
            <w:r w:rsidRPr="00587DF4">
              <w:rPr>
                <w:sz w:val="22"/>
                <w:szCs w:val="22"/>
              </w:rPr>
              <w:t>CapsuleTech</w:t>
            </w:r>
            <w:proofErr w:type="spellEnd"/>
            <w:r w:rsidRPr="00587DF4">
              <w:rPr>
                <w:sz w:val="22"/>
                <w:szCs w:val="22"/>
              </w:rPr>
              <w:t xml:space="preserve">, </w:t>
            </w:r>
            <w:proofErr w:type="spellStart"/>
            <w:r w:rsidRPr="00587DF4">
              <w:rPr>
                <w:sz w:val="22"/>
                <w:szCs w:val="22"/>
              </w:rPr>
              <w:t>Epic</w:t>
            </w:r>
            <w:proofErr w:type="spellEnd"/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3403E2" w:rsidP="003403E2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142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21</w:t>
            </w:r>
          </w:p>
        </w:tc>
        <w:tc>
          <w:tcPr>
            <w:tcW w:w="4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587DF4" w:rsidP="003403E2">
            <w:pPr>
              <w:rPr>
                <w:sz w:val="22"/>
                <w:szCs w:val="22"/>
              </w:rPr>
            </w:pPr>
            <w:r w:rsidRPr="00587DF4">
              <w:rPr>
                <w:sz w:val="22"/>
                <w:szCs w:val="22"/>
              </w:rPr>
              <w:t>Przekazywanie danych o infuzji z wykorzystaniem standardów XML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3E2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DA59BD">
        <w:trPr>
          <w:cantSplit/>
          <w:trHeight w:val="506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22</w:t>
            </w:r>
          </w:p>
        </w:tc>
        <w:tc>
          <w:tcPr>
            <w:tcW w:w="4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587DF4" w:rsidP="00587DF4">
            <w:pPr>
              <w:pStyle w:val="Domylnie"/>
              <w:rPr>
                <w:rFonts w:ascii="Times New Roman" w:hAnsi="Times New Roman"/>
                <w:color w:val="auto"/>
              </w:rPr>
            </w:pPr>
            <w:r w:rsidRPr="00587DF4">
              <w:rPr>
                <w:rFonts w:ascii="Times New Roman" w:hAnsi="Times New Roman"/>
                <w:color w:val="auto"/>
              </w:rPr>
              <w:t>Zabezpieczenie interfejsu konfiguracyjnego stacji dokującej hasłem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DA59BD">
        <w:trPr>
          <w:cantSplit/>
          <w:trHeight w:val="1211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23</w:t>
            </w:r>
          </w:p>
        </w:tc>
        <w:tc>
          <w:tcPr>
            <w:tcW w:w="4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587DF4" w:rsidP="00587DF4">
            <w:pPr>
              <w:pStyle w:val="Domylnie"/>
            </w:pPr>
            <w:r w:rsidRPr="00587DF4">
              <w:rPr>
                <w:rFonts w:ascii="Times New Roman" w:hAnsi="Times New Roman"/>
                <w:color w:val="auto"/>
              </w:rPr>
              <w:t>Interfejs komunikacyjny dwukierunkowy pozwalający na przesyłanie informacji do systemu HIS i zaciąganie z systemu HIS minimum danych pacjenta w standardzie HL7 przy użyciu zewnętrznego oprogramowania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</w:t>
            </w:r>
            <w:r w:rsidR="003403E2" w:rsidRPr="003403E2">
              <w:rPr>
                <w:sz w:val="22"/>
                <w:szCs w:val="22"/>
              </w:rPr>
              <w:t>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24</w:t>
            </w:r>
          </w:p>
        </w:tc>
        <w:tc>
          <w:tcPr>
            <w:tcW w:w="4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587DF4" w:rsidP="0072605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587DF4">
              <w:rPr>
                <w:rFonts w:ascii="Times New Roman" w:hAnsi="Times New Roman"/>
                <w:color w:val="auto"/>
              </w:rPr>
              <w:t>Podtrzymanie zasilania stacji oraz komunikacji pompa-stacja dokująca oraz stacja dokująca-szpitalna sieć komputerowa w przypadku odłączenia zasilania z gniazda sieciowego przez minimum 60 minut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DA59BD">
        <w:trPr>
          <w:cantSplit/>
          <w:trHeight w:val="851"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4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587DF4" w:rsidP="00587DF4">
            <w:pPr>
              <w:pStyle w:val="Domylnie"/>
              <w:rPr>
                <w:rFonts w:ascii="Times New Roman" w:hAnsi="Times New Roman"/>
                <w:color w:val="auto"/>
              </w:rPr>
            </w:pPr>
            <w:r w:rsidRPr="00587DF4">
              <w:rPr>
                <w:rFonts w:ascii="Times New Roman" w:hAnsi="Times New Roman"/>
                <w:color w:val="auto"/>
              </w:rPr>
              <w:t xml:space="preserve">Szybkie ładowanie </w:t>
            </w:r>
            <w:proofErr w:type="spellStart"/>
            <w:r w:rsidRPr="00587DF4">
              <w:rPr>
                <w:rFonts w:ascii="Times New Roman" w:hAnsi="Times New Roman"/>
                <w:color w:val="auto"/>
              </w:rPr>
              <w:t>akmumulatorów</w:t>
            </w:r>
            <w:proofErr w:type="spellEnd"/>
            <w:r w:rsidRPr="00587DF4">
              <w:rPr>
                <w:rFonts w:ascii="Times New Roman" w:hAnsi="Times New Roman"/>
                <w:color w:val="auto"/>
              </w:rPr>
              <w:t xml:space="preserve"> Stacji roboczej – 2,5 godziny od całkowitego rozładowania do naładowania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03E2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E2" w:rsidRPr="003403E2" w:rsidRDefault="003403E2" w:rsidP="00726057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26</w:t>
            </w:r>
          </w:p>
        </w:tc>
        <w:tc>
          <w:tcPr>
            <w:tcW w:w="4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E2" w:rsidRPr="003403E2" w:rsidRDefault="00587DF4" w:rsidP="00587DF4">
            <w:pPr>
              <w:pStyle w:val="Domylnie"/>
            </w:pPr>
            <w:r w:rsidRPr="00587DF4">
              <w:rPr>
                <w:rFonts w:ascii="Times New Roman" w:hAnsi="Times New Roman"/>
                <w:color w:val="auto"/>
              </w:rPr>
              <w:t>Przypomnienie o konieczności podłączenia przewodu zasilającego po jego odłączeniu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E2" w:rsidRPr="003403E2" w:rsidRDefault="00011BA0" w:rsidP="00726057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E2" w:rsidRPr="003403E2" w:rsidRDefault="003403E2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03E2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E2" w:rsidRPr="003403E2" w:rsidRDefault="003403E2" w:rsidP="00726057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27</w:t>
            </w:r>
          </w:p>
        </w:tc>
        <w:tc>
          <w:tcPr>
            <w:tcW w:w="4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E2" w:rsidRPr="00587DF4" w:rsidRDefault="00587DF4" w:rsidP="0072605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587DF4">
              <w:rPr>
                <w:rFonts w:ascii="Times New Roman" w:hAnsi="Times New Roman"/>
                <w:color w:val="auto"/>
              </w:rPr>
              <w:t>Możliwość podłączenia pomocniczej stacji dokującej do stacji głównej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3E2" w:rsidRPr="003403E2" w:rsidRDefault="00011BA0" w:rsidP="00726057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E2" w:rsidRPr="003403E2" w:rsidRDefault="003403E2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3403E2" w:rsidP="00577388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2</w:t>
            </w:r>
            <w:r w:rsidR="00577388">
              <w:rPr>
                <w:sz w:val="22"/>
                <w:szCs w:val="22"/>
              </w:rPr>
              <w:t>8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3403E2">
              <w:rPr>
                <w:rFonts w:ascii="Times New Roman" w:hAnsi="Times New Roman"/>
                <w:color w:val="auto"/>
              </w:rPr>
              <w:t xml:space="preserve">Instrukcja obsługi urządzenia w języku polskim – załączyć przy dostawie 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577388" w:rsidP="00726057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03E2">
              <w:rPr>
                <w:rFonts w:ascii="Times New Roman" w:hAnsi="Times New Roman"/>
              </w:rPr>
              <w:t>Karta gwarancyjna – załączyć do dostawy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ind w:left="5"/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3403E2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057" w:rsidRPr="009862CA" w:rsidTr="00587DF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577388" w:rsidP="00726057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47651F" w:rsidP="00726057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03E2">
              <w:rPr>
                <w:rFonts w:ascii="Times New Roman" w:hAnsi="Times New Roman"/>
              </w:rPr>
              <w:t>Okres pełnej gwarancji – min. 24</w:t>
            </w:r>
            <w:r w:rsidR="00726057" w:rsidRPr="003403E2">
              <w:rPr>
                <w:rFonts w:ascii="Times New Roman" w:hAnsi="Times New Roman"/>
              </w:rPr>
              <w:t xml:space="preserve"> miesiące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057" w:rsidRPr="003403E2" w:rsidRDefault="00726057" w:rsidP="00726057">
            <w:pPr>
              <w:jc w:val="center"/>
              <w:rPr>
                <w:sz w:val="22"/>
                <w:szCs w:val="22"/>
              </w:rPr>
            </w:pPr>
            <w:r w:rsidRPr="003403E2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057" w:rsidRPr="00C56BDD" w:rsidRDefault="00726057" w:rsidP="00726057">
            <w:pPr>
              <w:pStyle w:val="Domylnie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6BD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(dodatkowy okres gwarancji będzie punktowany zgodnie z kryterium oceny ofert opisanym </w:t>
            </w:r>
            <w:r w:rsidR="00BC3B6A" w:rsidRPr="00C56BD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pkt.38</w:t>
            </w:r>
            <w:r w:rsidRPr="00C56BDD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SWZ.)</w:t>
            </w:r>
          </w:p>
        </w:tc>
      </w:tr>
    </w:tbl>
    <w:p w:rsidR="00C84146" w:rsidRPr="009862CA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C84146" w:rsidRPr="009862CA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Pr="009862CA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9862CA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C01" w:rsidRDefault="00282C01" w:rsidP="00E67BE7">
      <w:r>
        <w:separator/>
      </w:r>
    </w:p>
  </w:endnote>
  <w:endnote w:type="continuationSeparator" w:id="0">
    <w:p w:rsidR="00282C01" w:rsidRDefault="00282C01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403">
          <w:rPr>
            <w:noProof/>
          </w:rPr>
          <w:t>3</w:t>
        </w:r>
        <w:r>
          <w:fldChar w:fldCharType="end"/>
        </w:r>
      </w:p>
    </w:sdtContent>
  </w:sdt>
  <w:p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C01" w:rsidRDefault="00282C01" w:rsidP="00E67BE7">
      <w:r>
        <w:separator/>
      </w:r>
    </w:p>
  </w:footnote>
  <w:footnote w:type="continuationSeparator" w:id="0">
    <w:p w:rsidR="00282C01" w:rsidRDefault="00282C01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26" w:rsidRDefault="00964426" w:rsidP="00354EDB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editId="6366DB6B">
          <wp:simplePos x="0" y="0"/>
          <wp:positionH relativeFrom="rightMargin">
            <wp:align>left</wp:align>
          </wp:positionH>
          <wp:positionV relativeFrom="paragraph">
            <wp:posOffset>-392537</wp:posOffset>
          </wp:positionV>
          <wp:extent cx="800100" cy="734060"/>
          <wp:effectExtent l="0" t="0" r="0" b="8890"/>
          <wp:wrapNone/>
          <wp:docPr id="1" name="Obraz 1" descr="WSZ LOGO_v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 LOGO_v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06E" w:rsidRDefault="00EF0D98" w:rsidP="00354EDB">
    <w:pPr>
      <w:pStyle w:val="Nagwek"/>
      <w:jc w:val="center"/>
    </w:pPr>
    <w:r w:rsidRPr="004A392B">
      <w:rPr>
        <w:sz w:val="16"/>
        <w:szCs w:val="16"/>
      </w:rPr>
      <w:t xml:space="preserve">Postępowanie w ramach realizacji zadania pn. </w:t>
    </w:r>
    <w:r w:rsidRPr="004A392B">
      <w:rPr>
        <w:i/>
        <w:sz w:val="16"/>
        <w:szCs w:val="16"/>
      </w:rPr>
      <w:t>„</w:t>
    </w:r>
    <w:r w:rsidR="00D40B7D">
      <w:rPr>
        <w:i/>
        <w:sz w:val="16"/>
        <w:szCs w:val="16"/>
      </w:rPr>
      <w:t xml:space="preserve">Dostosowanie pomieszczeń Kliniki Anestezjologii i Intensywnej Terapii </w:t>
    </w:r>
    <w:r w:rsidR="00C22CFC">
      <w:rPr>
        <w:i/>
        <w:sz w:val="16"/>
        <w:szCs w:val="16"/>
      </w:rPr>
      <w:t xml:space="preserve">Wojewódzkiego </w:t>
    </w:r>
    <w:r w:rsidRPr="004A392B">
      <w:rPr>
        <w:i/>
        <w:sz w:val="16"/>
        <w:szCs w:val="16"/>
      </w:rPr>
      <w:t xml:space="preserve"> Szpitala Zespolonego w Kielcach</w:t>
    </w:r>
    <w:r w:rsidRPr="004A392B">
      <w:rPr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1BA0"/>
    <w:rsid w:val="0001645E"/>
    <w:rsid w:val="00042916"/>
    <w:rsid w:val="00053357"/>
    <w:rsid w:val="00070A22"/>
    <w:rsid w:val="000826B6"/>
    <w:rsid w:val="00097153"/>
    <w:rsid w:val="000B4926"/>
    <w:rsid w:val="000C3530"/>
    <w:rsid w:val="000F44E7"/>
    <w:rsid w:val="00111F50"/>
    <w:rsid w:val="001277FA"/>
    <w:rsid w:val="0013422F"/>
    <w:rsid w:val="001409C3"/>
    <w:rsid w:val="00146234"/>
    <w:rsid w:val="001502B1"/>
    <w:rsid w:val="001517F9"/>
    <w:rsid w:val="0016362B"/>
    <w:rsid w:val="001D206E"/>
    <w:rsid w:val="001F12F9"/>
    <w:rsid w:val="00210CD1"/>
    <w:rsid w:val="00212EB5"/>
    <w:rsid w:val="002152CA"/>
    <w:rsid w:val="002201DB"/>
    <w:rsid w:val="00230FD5"/>
    <w:rsid w:val="00234BE2"/>
    <w:rsid w:val="002424E0"/>
    <w:rsid w:val="00243DFD"/>
    <w:rsid w:val="0026716A"/>
    <w:rsid w:val="002701A2"/>
    <w:rsid w:val="00282C01"/>
    <w:rsid w:val="00283A6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332670"/>
    <w:rsid w:val="003403E2"/>
    <w:rsid w:val="00354EDB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429C"/>
    <w:rsid w:val="00446379"/>
    <w:rsid w:val="004474F5"/>
    <w:rsid w:val="0047651F"/>
    <w:rsid w:val="004879A4"/>
    <w:rsid w:val="004932E8"/>
    <w:rsid w:val="004952B3"/>
    <w:rsid w:val="004E2967"/>
    <w:rsid w:val="004F4D45"/>
    <w:rsid w:val="00502227"/>
    <w:rsid w:val="00507FFD"/>
    <w:rsid w:val="00552012"/>
    <w:rsid w:val="00577388"/>
    <w:rsid w:val="00582663"/>
    <w:rsid w:val="00587DF4"/>
    <w:rsid w:val="005D1585"/>
    <w:rsid w:val="00613C96"/>
    <w:rsid w:val="00627C95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B58AE"/>
    <w:rsid w:val="006C7268"/>
    <w:rsid w:val="006D0C1C"/>
    <w:rsid w:val="006D3979"/>
    <w:rsid w:val="006E237A"/>
    <w:rsid w:val="006E4C2E"/>
    <w:rsid w:val="006F6265"/>
    <w:rsid w:val="006F62EE"/>
    <w:rsid w:val="00716AAA"/>
    <w:rsid w:val="00726057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084D"/>
    <w:rsid w:val="00861015"/>
    <w:rsid w:val="00862CD6"/>
    <w:rsid w:val="00867362"/>
    <w:rsid w:val="00876541"/>
    <w:rsid w:val="00877D7B"/>
    <w:rsid w:val="008A15FF"/>
    <w:rsid w:val="008D3C53"/>
    <w:rsid w:val="008E45BE"/>
    <w:rsid w:val="008F3945"/>
    <w:rsid w:val="008F5400"/>
    <w:rsid w:val="00902A70"/>
    <w:rsid w:val="00903A99"/>
    <w:rsid w:val="0091787A"/>
    <w:rsid w:val="00923A22"/>
    <w:rsid w:val="00930A3B"/>
    <w:rsid w:val="0096034D"/>
    <w:rsid w:val="009604D8"/>
    <w:rsid w:val="00964426"/>
    <w:rsid w:val="009654CD"/>
    <w:rsid w:val="00976CC2"/>
    <w:rsid w:val="009862CA"/>
    <w:rsid w:val="009933BB"/>
    <w:rsid w:val="00993C45"/>
    <w:rsid w:val="009C22C9"/>
    <w:rsid w:val="009F2611"/>
    <w:rsid w:val="00A04EBB"/>
    <w:rsid w:val="00A217B5"/>
    <w:rsid w:val="00A36A55"/>
    <w:rsid w:val="00A427C9"/>
    <w:rsid w:val="00A50D2F"/>
    <w:rsid w:val="00A617C1"/>
    <w:rsid w:val="00A75F05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B1469"/>
    <w:rsid w:val="00BC3B6A"/>
    <w:rsid w:val="00C059EB"/>
    <w:rsid w:val="00C22CFC"/>
    <w:rsid w:val="00C312FB"/>
    <w:rsid w:val="00C43DC0"/>
    <w:rsid w:val="00C441AE"/>
    <w:rsid w:val="00C52556"/>
    <w:rsid w:val="00C56BDD"/>
    <w:rsid w:val="00C84146"/>
    <w:rsid w:val="00CA029C"/>
    <w:rsid w:val="00CC0EC3"/>
    <w:rsid w:val="00CD6898"/>
    <w:rsid w:val="00CE5FC0"/>
    <w:rsid w:val="00CF275D"/>
    <w:rsid w:val="00D119D1"/>
    <w:rsid w:val="00D14830"/>
    <w:rsid w:val="00D335D6"/>
    <w:rsid w:val="00D33801"/>
    <w:rsid w:val="00D40B7D"/>
    <w:rsid w:val="00D55758"/>
    <w:rsid w:val="00D561E1"/>
    <w:rsid w:val="00D6227F"/>
    <w:rsid w:val="00DA01F0"/>
    <w:rsid w:val="00DA59BD"/>
    <w:rsid w:val="00DA6403"/>
    <w:rsid w:val="00DB6BAB"/>
    <w:rsid w:val="00DE0BEF"/>
    <w:rsid w:val="00E024DC"/>
    <w:rsid w:val="00E033CE"/>
    <w:rsid w:val="00E23F52"/>
    <w:rsid w:val="00E53110"/>
    <w:rsid w:val="00E67BE7"/>
    <w:rsid w:val="00E72B3C"/>
    <w:rsid w:val="00EA412B"/>
    <w:rsid w:val="00EE2FEF"/>
    <w:rsid w:val="00EF0D98"/>
    <w:rsid w:val="00F06C3C"/>
    <w:rsid w:val="00F17701"/>
    <w:rsid w:val="00F321B8"/>
    <w:rsid w:val="00F328A4"/>
    <w:rsid w:val="00F40111"/>
    <w:rsid w:val="00F43360"/>
    <w:rsid w:val="00F52D6D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6C22-C53F-481B-9697-AFD5A920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9</cp:revision>
  <cp:lastPrinted>2022-03-22T10:09:00Z</cp:lastPrinted>
  <dcterms:created xsi:type="dcterms:W3CDTF">2022-04-05T06:20:00Z</dcterms:created>
  <dcterms:modified xsi:type="dcterms:W3CDTF">2022-04-29T10:52:00Z</dcterms:modified>
</cp:coreProperties>
</file>