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250BA320" w:rsidR="00E67BE7" w:rsidRPr="009862CA" w:rsidRDefault="00757DCF" w:rsidP="009862CA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DD384D">
        <w:rPr>
          <w:b/>
          <w:bCs/>
          <w:sz w:val="22"/>
          <w:szCs w:val="22"/>
          <w:lang w:eastAsia="zh-CN"/>
        </w:rPr>
        <w:t>105</w:t>
      </w:r>
      <w:r w:rsidR="00CB44D4">
        <w:rPr>
          <w:b/>
          <w:bCs/>
          <w:sz w:val="22"/>
          <w:szCs w:val="22"/>
          <w:lang w:eastAsia="zh-CN"/>
        </w:rPr>
        <w:t>/2022</w:t>
      </w:r>
      <w:r w:rsidR="00B47015" w:rsidRPr="009862CA">
        <w:rPr>
          <w:b/>
          <w:bCs/>
          <w:sz w:val="22"/>
          <w:szCs w:val="22"/>
          <w:lang w:eastAsia="zh-CN"/>
        </w:rPr>
        <w:t>/EK</w:t>
      </w:r>
    </w:p>
    <w:p w14:paraId="1F581B8F" w14:textId="4A7DD51F"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862CA">
        <w:rPr>
          <w:color w:val="FF0000"/>
          <w:sz w:val="22"/>
          <w:szCs w:val="22"/>
          <w:lang w:eastAsia="zh-CN"/>
        </w:rPr>
        <w:t>Załącznik nr 2</w:t>
      </w:r>
      <w:r w:rsidR="00DD384D">
        <w:rPr>
          <w:color w:val="FF0000"/>
          <w:sz w:val="22"/>
          <w:szCs w:val="22"/>
          <w:lang w:eastAsia="zh-CN"/>
        </w:rPr>
        <w:t>a</w:t>
      </w:r>
      <w:r w:rsidR="004F4D45" w:rsidRPr="009862CA">
        <w:rPr>
          <w:color w:val="FF0000"/>
          <w:sz w:val="22"/>
          <w:szCs w:val="22"/>
          <w:lang w:eastAsia="zh-CN"/>
        </w:rPr>
        <w:t xml:space="preserve"> do S</w:t>
      </w:r>
      <w:r w:rsidRPr="009862CA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14:paraId="2B77A4F2" w14:textId="155D793A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62836466" w14:textId="77777777"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6897F75F" w14:textId="6DD44D83" w:rsidR="00A6689F" w:rsidRDefault="00DD384D" w:rsidP="00A6689F">
      <w:pPr>
        <w:tabs>
          <w:tab w:val="left" w:pos="567"/>
          <w:tab w:val="left" w:pos="629"/>
        </w:tabs>
        <w:ind w:left="567"/>
        <w:jc w:val="center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System monitorowania pacjentów odcinek A Kliniki Chirurgii Ogólnej, Onkologicznej i Endokrynologicznej</w:t>
      </w:r>
      <w:r w:rsidR="002A2ABE">
        <w:rPr>
          <w:b/>
          <w:bCs/>
          <w:sz w:val="22"/>
          <w:szCs w:val="22"/>
        </w:rPr>
        <w:t xml:space="preserve"> </w:t>
      </w:r>
    </w:p>
    <w:p w14:paraId="5F1FE4C5" w14:textId="77777777" w:rsidR="00DD384D" w:rsidRDefault="00DD384D" w:rsidP="00A6689F">
      <w:pPr>
        <w:tabs>
          <w:tab w:val="left" w:pos="567"/>
          <w:tab w:val="left" w:pos="629"/>
        </w:tabs>
        <w:ind w:left="567"/>
        <w:jc w:val="center"/>
        <w:rPr>
          <w:b/>
          <w:bCs/>
          <w:sz w:val="22"/>
          <w:szCs w:val="22"/>
        </w:rPr>
      </w:pPr>
    </w:p>
    <w:tbl>
      <w:tblPr>
        <w:tblW w:w="596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586"/>
        <w:gridCol w:w="1419"/>
        <w:gridCol w:w="1419"/>
        <w:gridCol w:w="3542"/>
      </w:tblGrid>
      <w:tr w:rsidR="00DD384D" w:rsidRPr="00DD384D" w14:paraId="0DC293D9" w14:textId="77777777" w:rsidTr="00DD384D">
        <w:trPr>
          <w:cantSplit/>
          <w:tblHeader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EAE0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DD384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9A8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DD384D">
              <w:rPr>
                <w:b/>
                <w:sz w:val="22"/>
                <w:szCs w:val="22"/>
              </w:rPr>
              <w:t>Opis parametru, funkcji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BA6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DD384D">
              <w:rPr>
                <w:b/>
                <w:sz w:val="22"/>
                <w:szCs w:val="22"/>
              </w:rPr>
              <w:t>Parametr punktowany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27E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DD384D">
              <w:rPr>
                <w:b/>
                <w:sz w:val="22"/>
                <w:szCs w:val="22"/>
              </w:rPr>
              <w:t xml:space="preserve">Wymogi graniczne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E05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DD384D">
              <w:rPr>
                <w:b/>
                <w:sz w:val="22"/>
                <w:szCs w:val="22"/>
              </w:rPr>
              <w:t>Parametry oferowane</w:t>
            </w:r>
            <w:r w:rsidRPr="00DD384D">
              <w:rPr>
                <w:b/>
                <w:sz w:val="22"/>
                <w:szCs w:val="22"/>
              </w:rPr>
              <w:br/>
            </w:r>
          </w:p>
        </w:tc>
      </w:tr>
      <w:tr w:rsidR="00DD384D" w:rsidRPr="00DD384D" w14:paraId="25644485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9351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010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Wykonawca/Producent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C68C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AF72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FEF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7B06F6D8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5CFD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1200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Nazwa-model/typ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DC3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941B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A9BA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0F80FC79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B81A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A31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Kraj pochodzenia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C8C1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94EA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B823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059A2E61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54D8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C6B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Rok produkcji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8265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38C6" w14:textId="5298D6AB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Min. 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0D32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30E93E1F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2B9E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37C6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Monitor funkcji życiowych pacjenta, </w:t>
            </w:r>
            <w:proofErr w:type="spellStart"/>
            <w:r w:rsidRPr="00DD384D">
              <w:rPr>
                <w:rFonts w:eastAsia="Lucida Sans Unicode"/>
                <w:sz w:val="22"/>
                <w:szCs w:val="22"/>
              </w:rPr>
              <w:t>stacjonarno</w:t>
            </w:r>
            <w:proofErr w:type="spellEnd"/>
            <w:r w:rsidRPr="00DD384D">
              <w:rPr>
                <w:rFonts w:eastAsia="Lucida Sans Unicode"/>
                <w:sz w:val="22"/>
                <w:szCs w:val="22"/>
              </w:rPr>
              <w:t xml:space="preserve"> – transportowy, z uchwytem do przenoszenia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65A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460D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5C21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47351920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06D2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A52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Waga monitora razem z akumulatorami max. 4 kg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43DA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B9A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B24D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4187B8E2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C2B4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6AAD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Funkcja przewodnika obsługi dostępna bezpośrednio na ekranie monitora, która przy pomocy obrazków i opisów pomaga prawidłowo umiejscowić czujniki pomiarowe na pacjenta.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4F4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E3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571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562C9C86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7EDC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7FB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Tryb nocny z przyciemnionym ekranem, wyłączonym dźwiękiem synchronizacji i wyłączonym wskaźnikiem alarmu.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2F06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E51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F953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6A0CC7FF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370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C29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Kolorowy, pojedynczy ekran TFT o rozmiarze min. 10”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494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705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1531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4BEA4454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819E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472A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Jednoczesna prezentacja min. 6 krzywych na ekranie.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FC0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CC31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4A1F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1349B8AE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25C6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2647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Możliwość wyboru koloru wyświetlanej krzywej. Min. 10 kolorów dostępnych do wyboru.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235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DD1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FFE5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697CBB01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9F70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65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Rozdzielczość ekranu: min. 800x600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37F7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F711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1613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6804205D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08FA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431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Możliwość wyświetlania dużych pól z wartościami numerycznymi mierzonych parametrów. Wartości numeryczne wyświetlane bez krzywych dynamicznych – nie dotyczy krzywej EKG, która musi być stale widoczna na ekranie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0B3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0D1C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BEDF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7092EE3C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833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BC0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Przyciski szybkiego dostępu do wybranych funkcji/okien przeglądu okien monitora. Dostępne min. 3 przyciski z możliwością zmiany przypisanych do nich funkcji.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EE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29F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64FC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2954846E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7A11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CB3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Komunikacja z użytkownikiem w języku polskim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220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E006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2796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713771EB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28C2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682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Komunikacja z użytkownikiem poprzez ekran dotykowy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6E0C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AB2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086A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395D75B0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330A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EB6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Komunikacja bez użycia pokrętła (pokrętło nie występuje)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00D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 – 1 pkt.</w:t>
            </w:r>
          </w:p>
          <w:p w14:paraId="02F464CA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NIE – 0 pkt.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D7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TAK/NIE</w:t>
            </w:r>
          </w:p>
          <w:p w14:paraId="36676490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B7D0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4733EC37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B395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26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Monitory zasilane elektrycznie 230 VAC/50 </w:t>
            </w:r>
            <w:proofErr w:type="spellStart"/>
            <w:r w:rsidRPr="00DD384D">
              <w:rPr>
                <w:rFonts w:eastAsia="Lucida Sans Unicode"/>
                <w:sz w:val="22"/>
                <w:szCs w:val="22"/>
              </w:rPr>
              <w:t>Hz</w:t>
            </w:r>
            <w:proofErr w:type="spellEnd"/>
            <w:r w:rsidRPr="00DD384D">
              <w:rPr>
                <w:rFonts w:eastAsia="Lucida Sans Unicode"/>
                <w:sz w:val="22"/>
                <w:szCs w:val="22"/>
              </w:rPr>
              <w:t xml:space="preserve"> ±10%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89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60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18BE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056B6866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E6DA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101C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Zasilanie z wbudowanego akumulatora min.  320 minut pracy.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F6FC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023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6B04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40112EE0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2C5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8E8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Automatyczne ładowanie akumulatora w kardiomonitorze po podłączeniu do zasilania sieciowego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DAE1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8C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51FE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33D60723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2AA7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3C5C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Czas ładowania max. 4,5 godziny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A4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533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E19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666ECB46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8A14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FC3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Wszystkie mierzone parametry, alarmy i nastawy dla różnych kategorii wiekowych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2A8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D86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E2B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2FC02101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2C99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03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Alarmy min. 3 stopniowe (wizualne i akustyczne), rozróżnialne kolorem oraz tonem, wszystkich mierzonych parametrów z możliwością ustawiania granicy alarmów przez użytkownika.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3D7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EF60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F3FF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45C16304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302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9726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Możliwość ustawienia eskalacji alarmów tj. po przekroczeniu ustawionych kryteriów alarm zmienia się z „ostrzeżenia” na krytyczny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7DB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F1C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5BE7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7E56C783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6FD7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75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Automatyczne ustawianie granic alarmowych na podstawie bieżących wartości parametrów.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FCA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61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843D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68008963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F35F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641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Możliwość wyciszenia alarmów na krótki czas i zawieszenia na stałe.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CBB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84B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909D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6EDB5D20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733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D05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Możliwość przypisania arytmii poziomu alarmu np. krytyczny. Do wyboru minimum 3 poziomy.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54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39D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4C78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5B5273B0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840A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77B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Pamięć i prezentacja trendów graficznych mierzonych parametrów min. 120 godzin.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23C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E02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4316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0B13B635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18D5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5A7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Pamięć i prezentacja trendów tabelarycznych mierzonych parametrów min. 120 godzin.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DB0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489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0F9C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0C2F7BF6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BD43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B0D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Jednoczasowa prezentacja min.  3 parametrów w trendzie graficznym. Monitor wyposażony w dwa niezależne okna trendu graficznego.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4EA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427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1C6F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411BB938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313C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8C5C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Monitor z funkcją wyświetlania okna OCRG.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7CCA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234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4916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4E8FC492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6638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5A1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Funkcja „holterowska” min. 4 krzywych z co najmniej 120 godzin.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20B0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071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B64E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2F6295C3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0727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558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Możliwość wyboru  krzywych do zapisu w funkcji „holterowskiej”.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3D4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 – 1 pkt.</w:t>
            </w:r>
          </w:p>
          <w:p w14:paraId="3B23EF6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NIE – 0 pkt.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2B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TAK/NIE</w:t>
            </w:r>
          </w:p>
          <w:p w14:paraId="1AFDA566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D01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419E5544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2EBB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B46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Historia alarmów min. 120 godzin.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49B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809D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FB67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680A7EF6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EA0A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87C1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Przegląd arytmii z ostatnich min. 120 godzin.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D65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E900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8894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4FD94746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A477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682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Przegląd arytmii z wyświetlaniem krzywych arytmii z okresu min. 5 sekund przed i po wystąpieniu alarmu arytmii.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BB5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 – 1 pkt.</w:t>
            </w:r>
          </w:p>
          <w:p w14:paraId="5B72FFA0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NIE – 0 pkt.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831A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TAK/NIE</w:t>
            </w:r>
          </w:p>
          <w:p w14:paraId="65435E7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5218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1266E231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1920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D28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Synchronizacja czasowa pomiędzy alarmami (włączając alarmy arytmii), trendami prezentowanymi: tabelarycznie, graficznie i funkcją holterowską tj. zaznaczone zdarzenie na jednym z rodzajów trendów bądź alarmów jest automatycznie zaznaczone przy przejściu na pozostałe prezentacje zdarzeń, bez konieczności wyszukiwania na skali czasu.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EF6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964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48E2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40FA4181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2E59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B6D0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EKG </w:t>
            </w:r>
          </w:p>
          <w:p w14:paraId="53B8496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Monitorowanie z kabla 3 lub min. 5 żyłowego</w:t>
            </w:r>
          </w:p>
          <w:p w14:paraId="5FE456A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Zakres częstości akcji serca: min.  15-300 ud/min. </w:t>
            </w:r>
          </w:p>
          <w:p w14:paraId="55DDDA0D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Detekcja stymulatora serca.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0F3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CF4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8FAA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459A32AF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B60C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CF6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Analiza odcinka ST z min. 2 </w:t>
            </w:r>
            <w:proofErr w:type="spellStart"/>
            <w:r w:rsidRPr="00DD384D">
              <w:rPr>
                <w:rFonts w:eastAsia="Lucida Sans Unicode"/>
                <w:sz w:val="22"/>
                <w:szCs w:val="22"/>
              </w:rPr>
              <w:t>odprowadzeń</w:t>
            </w:r>
            <w:proofErr w:type="spellEnd"/>
            <w:r w:rsidRPr="00DD384D">
              <w:rPr>
                <w:rFonts w:eastAsia="Lucida Sans Unicode"/>
                <w:sz w:val="22"/>
                <w:szCs w:val="22"/>
              </w:rPr>
              <w:t xml:space="preserve"> przy monitorowaniu kablem min. 5 żyłowym. Zakres pomiarowy ST min. od -25 do (+)25 mm.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D6CD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4B8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E702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544D53AD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402F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866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Wybór rodzaju wykrywanego QRS dla  noworodków, dzieci i dorosłych.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550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D62C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38E4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79C8F28E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ED50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EB41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Pomiar </w:t>
            </w:r>
            <w:proofErr w:type="spellStart"/>
            <w:r w:rsidRPr="00DD384D">
              <w:rPr>
                <w:rFonts w:eastAsia="Lucida Sans Unicode"/>
                <w:sz w:val="22"/>
                <w:szCs w:val="22"/>
              </w:rPr>
              <w:t>QTc</w:t>
            </w:r>
            <w:proofErr w:type="spellEnd"/>
            <w:r w:rsidRPr="00DD384D">
              <w:rPr>
                <w:rFonts w:eastAsia="Lucida Sans Unicode"/>
                <w:sz w:val="22"/>
                <w:szCs w:val="22"/>
              </w:rPr>
              <w:t>/</w:t>
            </w:r>
            <w:proofErr w:type="spellStart"/>
            <w:r w:rsidRPr="00DD384D">
              <w:rPr>
                <w:rFonts w:eastAsia="Lucida Sans Unicode"/>
                <w:sz w:val="22"/>
                <w:szCs w:val="22"/>
              </w:rPr>
              <w:t>QRSd</w:t>
            </w:r>
            <w:proofErr w:type="spellEnd"/>
            <w:r w:rsidRPr="00DD384D">
              <w:rPr>
                <w:rFonts w:eastAsia="Lucida Sans Unicode"/>
                <w:sz w:val="22"/>
                <w:szCs w:val="22"/>
              </w:rPr>
              <w:t xml:space="preserve"> z wyświetlaniem danych numerycznych na ekranie głównym. Możliwość ustawienia górnej wartości alarmów dla tych parametrów.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0A9C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CF06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F68B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06F8E2BB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3D67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702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Analiza arytmii</w:t>
            </w:r>
          </w:p>
          <w:p w14:paraId="0D19A346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Rozpoznawanie  min. 23 rodzajów zaburzeń w monitorze.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67C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136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9641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52FDF7BF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CC5E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00F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Możliwość ustawienia rozpoznawania arytmii w zależności od preferencji użytkownika w zakresie podstawowym  min. 11 klas lub rozszerzonym min. 23 klasy.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2D97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F197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11E2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50A2B1AE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42C2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0DA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Oddech </w:t>
            </w:r>
          </w:p>
          <w:p w14:paraId="0A749F3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Pomiar oddechu metodą impedancyjną. Prezentacja krzywej oddechowej i ilości oddechów na minutę.</w:t>
            </w:r>
          </w:p>
          <w:p w14:paraId="370C581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Zakres pomiarowy częstości oddechów min.: 0-150 </w:t>
            </w:r>
            <w:proofErr w:type="spellStart"/>
            <w:r w:rsidRPr="00DD384D">
              <w:rPr>
                <w:rFonts w:eastAsia="Lucida Sans Unicode"/>
                <w:sz w:val="22"/>
                <w:szCs w:val="22"/>
              </w:rPr>
              <w:t>odd</w:t>
            </w:r>
            <w:proofErr w:type="spellEnd"/>
            <w:r w:rsidRPr="00DD384D">
              <w:rPr>
                <w:rFonts w:eastAsia="Lucida Sans Unicode"/>
                <w:sz w:val="22"/>
                <w:szCs w:val="22"/>
              </w:rPr>
              <w:t>./min.</w:t>
            </w:r>
          </w:p>
          <w:p w14:paraId="6F9B7DA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Pomiar bezdechu w zakresie min. 5 – 40 sekund.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9A8D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FE0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6740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5D81A559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393B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4ED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Możliwość wybór odprowadzenia użytego do pomiaru oddechu (bez przepinania elektrod) w celu dopasowania do różnych sposobów oddychania: szczytami płuc, przeponą.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A59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100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DB80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36EC3007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3E3E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B47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Nieinwazyjny pomiar ciśnienia krwi </w:t>
            </w:r>
          </w:p>
          <w:p w14:paraId="7DF191F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Nieinwazyjny pomiar ciśnienia tętniczego metodą oscylometryczna. </w:t>
            </w:r>
          </w:p>
          <w:p w14:paraId="377AD02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Pomiar automatyczny, co określony czas, regulowany w zakresie min. 1 min – 4 godzin. Pomiar ręczny i pomiar ciągły.</w:t>
            </w:r>
          </w:p>
          <w:p w14:paraId="7D8F82C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Prezentacja wartości: skurczowej, rozkurczowej oraz średniej - alarmy dla każdej wartości.</w:t>
            </w:r>
          </w:p>
          <w:p w14:paraId="05996271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Zakres pomiarowy min: 20 – 270 mmHg.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419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4FEC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DE6F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0E755AED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3F02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E79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Tryb </w:t>
            </w:r>
            <w:proofErr w:type="spellStart"/>
            <w:r w:rsidRPr="00DD384D">
              <w:rPr>
                <w:rFonts w:eastAsia="Lucida Sans Unicode"/>
                <w:sz w:val="22"/>
                <w:szCs w:val="22"/>
              </w:rPr>
              <w:t>Stazy</w:t>
            </w:r>
            <w:proofErr w:type="spellEnd"/>
            <w:r w:rsidRPr="00DD384D">
              <w:rPr>
                <w:rFonts w:eastAsia="Lucida Sans Unicode"/>
                <w:sz w:val="22"/>
                <w:szCs w:val="22"/>
              </w:rPr>
              <w:t xml:space="preserve"> Żylnej.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ABE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BC41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C794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10B12378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E7A0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C170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Funkcja automatycznego wyzwolenia pomiaru NIBP w przypadku wykrycia przez monitor przekroczenia granic alarmowych ciśnienia skurczowego. Każdy dodatkowy pomiar wyzwolony automatycznie oznaczony w trendach tabelarycznych (trend </w:t>
            </w:r>
            <w:proofErr w:type="spellStart"/>
            <w:r w:rsidRPr="00DD384D">
              <w:rPr>
                <w:rFonts w:eastAsia="Lucida Sans Unicode"/>
                <w:sz w:val="22"/>
                <w:szCs w:val="22"/>
              </w:rPr>
              <w:t>nibp</w:t>
            </w:r>
            <w:proofErr w:type="spellEnd"/>
            <w:r w:rsidRPr="00DD384D">
              <w:rPr>
                <w:rFonts w:eastAsia="Lucida Sans Unicode"/>
                <w:sz w:val="22"/>
                <w:szCs w:val="22"/>
              </w:rPr>
              <w:t>) ze specjalnym indeksem/znacznikiem umożliwiającym odróżnienie dodatkowych pomiarów na tle pomiarów interwałowych lub wyzwolonych ręcznie.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B72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 – 10 pkt.</w:t>
            </w:r>
          </w:p>
          <w:p w14:paraId="2AF67E3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NIE – 0 pkt.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51D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TAK/NIE</w:t>
            </w:r>
          </w:p>
          <w:p w14:paraId="34EC5A87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C395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05B62F6B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5B20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51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Pomiaru NIBP podczas pompowania mankietu.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96F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8C5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190F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7AE2EFC9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BC9E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BB56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Pomiar i wyświetlanie na ekranie parametru RPP (</w:t>
            </w:r>
            <w:proofErr w:type="spellStart"/>
            <w:r w:rsidRPr="00DD384D">
              <w:rPr>
                <w:rFonts w:eastAsia="Lucida Sans Unicode"/>
                <w:sz w:val="22"/>
                <w:szCs w:val="22"/>
              </w:rPr>
              <w:t>Rate</w:t>
            </w:r>
            <w:proofErr w:type="spellEnd"/>
            <w:r w:rsidRPr="00DD384D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DD384D">
              <w:rPr>
                <w:rFonts w:eastAsia="Lucida Sans Unicode"/>
                <w:sz w:val="22"/>
                <w:szCs w:val="22"/>
              </w:rPr>
              <w:t>Pressure</w:t>
            </w:r>
            <w:proofErr w:type="spellEnd"/>
            <w:r w:rsidRPr="00DD384D">
              <w:rPr>
                <w:rFonts w:eastAsia="Lucida Sans Unicode"/>
                <w:sz w:val="22"/>
                <w:szCs w:val="22"/>
              </w:rPr>
              <w:t xml:space="preserve"> Product) oraz SI (</w:t>
            </w:r>
            <w:proofErr w:type="spellStart"/>
            <w:r w:rsidRPr="00DD384D">
              <w:rPr>
                <w:rFonts w:eastAsia="Lucida Sans Unicode"/>
                <w:sz w:val="22"/>
                <w:szCs w:val="22"/>
              </w:rPr>
              <w:t>Shock</w:t>
            </w:r>
            <w:proofErr w:type="spellEnd"/>
            <w:r w:rsidRPr="00DD384D">
              <w:rPr>
                <w:rFonts w:eastAsia="Lucida Sans Unicode"/>
                <w:sz w:val="22"/>
                <w:szCs w:val="22"/>
              </w:rPr>
              <w:t xml:space="preserve"> Index)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A617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7DA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131B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1B148884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F152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C80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Pomiar saturacji </w:t>
            </w:r>
          </w:p>
          <w:p w14:paraId="6C20B9E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Pomiar SpO2, z prezentacją krzywej </w:t>
            </w:r>
            <w:proofErr w:type="spellStart"/>
            <w:r w:rsidRPr="00DD384D">
              <w:rPr>
                <w:rFonts w:eastAsia="Lucida Sans Unicode"/>
                <w:sz w:val="22"/>
                <w:szCs w:val="22"/>
              </w:rPr>
              <w:t>pletyzmograficznej</w:t>
            </w:r>
            <w:proofErr w:type="spellEnd"/>
            <w:r w:rsidRPr="00DD384D">
              <w:rPr>
                <w:rFonts w:eastAsia="Lucida Sans Unicode"/>
                <w:sz w:val="22"/>
                <w:szCs w:val="22"/>
              </w:rPr>
              <w:t>, wartości SpO2 oraz tętna.</w:t>
            </w:r>
          </w:p>
          <w:p w14:paraId="3E88060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Zakres pomiarowy SpO2 min: 1 – 100%</w:t>
            </w:r>
          </w:p>
          <w:p w14:paraId="035CA00D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Zakres pomiarowy pulsu min.: 30 – 300 ud./min.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D437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EC0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2B79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3E1D10AF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F555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C5BA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Możliwość wyboru czułości saturacji pomiędzy normalną a maksymalną.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302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5D1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B896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33A4E51A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A45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866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Wodoszczelny czujnik do saturacji typu klips na palec.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B2B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6D27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3402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74549353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EF02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146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Funkcja wyświetlania pomiaru SpO2 ze wskaźnikiem SQI – wskaźnikiem jakości fali pulsu oraz PI – indeksu amplitudy pulsu.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130C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19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C05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5EAD4B69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CC90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26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Pomiar temperatury</w:t>
            </w:r>
          </w:p>
          <w:p w14:paraId="798C220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Pomiar temperatury obwodowej (powierzchniowej) lub centralnej (wewnętrznej).</w:t>
            </w:r>
          </w:p>
          <w:p w14:paraId="1001B4F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Zakres pomiarowy min.: 0 – 45ºC.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521A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6D0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D7F2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1694B372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D595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982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Pomiar temperatury w 2 kanałach wraz z wyświetlaniem różnicy temperatur.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21DD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C63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2F41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5AD4001B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64B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A8D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Alarm różnicy temperatur, regulowany w zakresie min. 0,5 - 40°C.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C83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17A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4F2B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4D335365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03B2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8F1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Kardiomonitor przygotowany do pomiaru inwazyjnego pomiaru ciśnienia krwi. Pomiar możliwy w min. 2 kanałach. Zakres pomiarowy min.: od -50 do +300 mmHg.</w:t>
            </w:r>
          </w:p>
          <w:p w14:paraId="46EE485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Realizacja pomiaru po podłączeniu czujnika pomiarowego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0927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F030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452B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55761D14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1C30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36C1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Podłączenie modułu IBP umożliwia pomiar wartości PPV oraz SPV - wyświetlanie na ekranie głównym min. jednego z podanych parametrów w postaci liczbowej, możliwość zmiany przez użytkownika w dowolnym momencie wyświetlanego parametru z PPV na SPV lub odwrotnie.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515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796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9692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68885BC6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164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DD1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Możliwość pomiar CO2 w strumieniu głównym u pacjentów zaintubowanych za pośrednictwem modułu zasilanego i sterowanego z poziomu monitora pacjenta. </w:t>
            </w:r>
          </w:p>
          <w:p w14:paraId="03C6E4C6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Pomiar realizowany po podłączeniu modułu pomiarowego posiadanego przez zamawiającego. </w:t>
            </w:r>
          </w:p>
          <w:p w14:paraId="0043277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Pomiar CO2 w zakresie min. 3 – 95 mmHg.</w:t>
            </w:r>
          </w:p>
          <w:p w14:paraId="2B4EE30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Oddech: min. 3 – 140 </w:t>
            </w:r>
            <w:proofErr w:type="spellStart"/>
            <w:r w:rsidRPr="00DD384D">
              <w:rPr>
                <w:rFonts w:eastAsia="Lucida Sans Unicode"/>
                <w:sz w:val="22"/>
                <w:szCs w:val="22"/>
              </w:rPr>
              <w:t>odd</w:t>
            </w:r>
            <w:proofErr w:type="spellEnd"/>
            <w:r w:rsidRPr="00DD384D">
              <w:rPr>
                <w:rFonts w:eastAsia="Lucida Sans Unicode"/>
                <w:sz w:val="22"/>
                <w:szCs w:val="22"/>
              </w:rPr>
              <w:t>./min.</w:t>
            </w:r>
          </w:p>
          <w:p w14:paraId="0C67ECE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  <w:lang w:val="en-US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Czas gotowości do pracy tzw. </w:t>
            </w:r>
            <w:r w:rsidRPr="00DD384D">
              <w:rPr>
                <w:rFonts w:eastAsia="Lucida Sans Unicode"/>
                <w:sz w:val="22"/>
                <w:szCs w:val="22"/>
                <w:lang w:val="en-US"/>
              </w:rPr>
              <w:t>„warm-up time” max 7 .</w:t>
            </w:r>
            <w:proofErr w:type="spellStart"/>
            <w:r w:rsidRPr="00DD384D">
              <w:rPr>
                <w:rFonts w:eastAsia="Lucida Sans Unicode"/>
                <w:sz w:val="22"/>
                <w:szCs w:val="22"/>
                <w:lang w:val="en-US"/>
              </w:rPr>
              <w:t>sekund</w:t>
            </w:r>
            <w:proofErr w:type="spellEnd"/>
            <w:r w:rsidRPr="00DD384D">
              <w:rPr>
                <w:rFonts w:eastAsia="Lucida Sans Unicode"/>
                <w:sz w:val="22"/>
                <w:szCs w:val="22"/>
                <w:lang w:val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AC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421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C92C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687E80AD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9D03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4D0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Możliwość rozbudowy o nieinwazyjny pomiar rzutu minutowego serca.</w:t>
            </w:r>
          </w:p>
          <w:p w14:paraId="2AF84C86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Nieinwazyjny pomiar rzutu minutowego w zakresie od min 0,5 do 20 L/min.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81D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70F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84FB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3FD44E96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517A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CFD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Brak konieczności użycia dedykowanych akcesoriów do pomiaru ciągłego rzutu minutowego serca.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8D51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 – 10 pkt.</w:t>
            </w:r>
          </w:p>
          <w:p w14:paraId="3BEC3A3D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NIE – 0 pkt.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F98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TAK/NIE</w:t>
            </w:r>
          </w:p>
          <w:p w14:paraId="6BAB487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5D4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2B3DA00E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AFA7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675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Funkcja automatycznego importu danych pacjenta poprzez protokół HL-7, która pozwala na wyszukiwanie danych pacjenta z poziomu monitora przy wykorzystaniu ID pacjenta.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68D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35A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4C4B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6BC57841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0583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56EA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 xml:space="preserve">Akcesoria kompatybilne z posiadanymi monitorami w serii CSM/BSM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579A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8DE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CFE6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73D5EA27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3D51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EE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Wyposażenie: </w:t>
            </w:r>
          </w:p>
          <w:p w14:paraId="056BF8B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- Kabel EKG x 14 szt.</w:t>
            </w:r>
          </w:p>
          <w:p w14:paraId="1A31BE61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- EKG, przewody pacjenta min. 3 żyłowe x 14 szt.</w:t>
            </w:r>
          </w:p>
          <w:p w14:paraId="01615BA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- zestaw min. 150 jednorazowych elektrod do pomiaru EKG x 14 szt.</w:t>
            </w:r>
          </w:p>
          <w:p w14:paraId="0F066D17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- wężyk łączący mankiet z monitorem, dla dorosłych/dzieci x 14 szt.</w:t>
            </w:r>
          </w:p>
          <w:p w14:paraId="0493C727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- mankiety wielorazowy , 2 różne rozmiary po 1 szt. x 14</w:t>
            </w:r>
          </w:p>
          <w:p w14:paraId="344BE03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- wielorazowy wodoszczelny czujnik do pomiaru saturacji na palec typu klips x 14 </w:t>
            </w:r>
          </w:p>
          <w:p w14:paraId="5DE4C91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- przewód do podłączenia czujnika saturacji x 14</w:t>
            </w:r>
          </w:p>
          <w:p w14:paraId="2D04A27C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color w:val="000000"/>
                <w:sz w:val="22"/>
                <w:szCs w:val="22"/>
              </w:rPr>
              <w:t>-</w:t>
            </w:r>
            <w:r w:rsidRPr="00DD384D">
              <w:rPr>
                <w:sz w:val="22"/>
                <w:szCs w:val="22"/>
              </w:rPr>
              <w:t xml:space="preserve"> mocowanie ścienne kardiomonitora wraz z koszem na akcesoria x 7 szt.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46B7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A1E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5F47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1CA388BF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BF52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8F0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Gwarancja min. 24 miesięcy  z wyłączeniem akcesoriów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91C1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51E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2558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</w:tbl>
    <w:p w14:paraId="48C1D0E4" w14:textId="77777777" w:rsidR="00DD384D" w:rsidRPr="00DD384D" w:rsidRDefault="00DD384D" w:rsidP="00DD384D">
      <w:pPr>
        <w:suppressAutoHyphens w:val="0"/>
        <w:autoSpaceDN/>
        <w:textAlignment w:val="auto"/>
        <w:rPr>
          <w:sz w:val="22"/>
          <w:szCs w:val="22"/>
        </w:rPr>
      </w:pPr>
    </w:p>
    <w:p w14:paraId="4E779BEF" w14:textId="77777777" w:rsidR="00DD384D" w:rsidRPr="00DD384D" w:rsidRDefault="00DD384D" w:rsidP="00DD384D">
      <w:pPr>
        <w:suppressAutoHyphens w:val="0"/>
        <w:autoSpaceDN/>
        <w:textAlignment w:val="auto"/>
        <w:rPr>
          <w:sz w:val="22"/>
          <w:szCs w:val="22"/>
        </w:rPr>
      </w:pPr>
    </w:p>
    <w:p w14:paraId="5DA6093F" w14:textId="77777777" w:rsidR="00DD384D" w:rsidRPr="00DD008C" w:rsidRDefault="00DD384D" w:rsidP="00DD384D">
      <w:pPr>
        <w:suppressAutoHyphens w:val="0"/>
        <w:autoSpaceDN/>
        <w:textAlignment w:val="auto"/>
        <w:rPr>
          <w:color w:val="FF0000"/>
          <w:sz w:val="22"/>
          <w:szCs w:val="22"/>
        </w:rPr>
      </w:pPr>
      <w:r w:rsidRPr="00DD008C">
        <w:rPr>
          <w:b/>
          <w:color w:val="FF0000"/>
          <w:sz w:val="22"/>
          <w:szCs w:val="22"/>
        </w:rPr>
        <w:t xml:space="preserve">Centrala monitorująca 1 szt. </w:t>
      </w:r>
    </w:p>
    <w:p w14:paraId="45BDA588" w14:textId="77777777" w:rsidR="00DD384D" w:rsidRPr="00DD384D" w:rsidRDefault="00DD384D" w:rsidP="00DD384D">
      <w:pPr>
        <w:tabs>
          <w:tab w:val="num" w:pos="284"/>
        </w:tabs>
        <w:suppressAutoHyphens w:val="0"/>
        <w:autoSpaceDN/>
        <w:ind w:left="284" w:hanging="284"/>
        <w:jc w:val="center"/>
        <w:textAlignment w:val="auto"/>
        <w:rPr>
          <w:b/>
          <w:sz w:val="22"/>
          <w:szCs w:val="22"/>
          <w:u w:val="single"/>
        </w:rPr>
      </w:pPr>
      <w:r w:rsidRPr="00DD384D">
        <w:rPr>
          <w:b/>
          <w:sz w:val="22"/>
          <w:szCs w:val="22"/>
          <w:u w:val="single"/>
        </w:rPr>
        <w:t>Zestawienie parametrów wymaganych – oferowanych.</w:t>
      </w:r>
    </w:p>
    <w:p w14:paraId="17841E9C" w14:textId="77777777" w:rsidR="00DD384D" w:rsidRPr="00DD384D" w:rsidRDefault="00DD384D" w:rsidP="00DD384D">
      <w:pPr>
        <w:suppressAutoHyphens w:val="0"/>
        <w:autoSpaceDN/>
        <w:textAlignment w:val="auto"/>
        <w:rPr>
          <w:sz w:val="22"/>
          <w:szCs w:val="22"/>
        </w:rPr>
      </w:pPr>
    </w:p>
    <w:p w14:paraId="42971619" w14:textId="77777777" w:rsidR="00DD384D" w:rsidRPr="00DD384D" w:rsidRDefault="00DD384D" w:rsidP="00DD384D">
      <w:pPr>
        <w:suppressAutoHyphens w:val="0"/>
        <w:autoSpaceDN/>
        <w:textAlignment w:val="auto"/>
        <w:rPr>
          <w:sz w:val="22"/>
          <w:szCs w:val="22"/>
        </w:rPr>
      </w:pPr>
    </w:p>
    <w:tbl>
      <w:tblPr>
        <w:tblW w:w="57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5"/>
        <w:gridCol w:w="1559"/>
        <w:gridCol w:w="1560"/>
        <w:gridCol w:w="2834"/>
      </w:tblGrid>
      <w:tr w:rsidR="00DD384D" w:rsidRPr="00DD384D" w14:paraId="6ACA4F91" w14:textId="77777777" w:rsidTr="00DD384D">
        <w:trPr>
          <w:cantSplit/>
        </w:trPr>
        <w:tc>
          <w:tcPr>
            <w:tcW w:w="850" w:type="dxa"/>
            <w:vAlign w:val="center"/>
          </w:tcPr>
          <w:p w14:paraId="3937853D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DD384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86" w:type="dxa"/>
            <w:vAlign w:val="center"/>
          </w:tcPr>
          <w:p w14:paraId="21FF4BE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DD384D">
              <w:rPr>
                <w:b/>
                <w:sz w:val="22"/>
                <w:szCs w:val="22"/>
              </w:rPr>
              <w:t>Opis parametru, funkcji</w:t>
            </w:r>
          </w:p>
        </w:tc>
        <w:tc>
          <w:tcPr>
            <w:tcW w:w="1559" w:type="dxa"/>
            <w:vAlign w:val="center"/>
          </w:tcPr>
          <w:p w14:paraId="5A10A9F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DD384D">
              <w:rPr>
                <w:b/>
                <w:sz w:val="22"/>
                <w:szCs w:val="22"/>
              </w:rPr>
              <w:t>Parametr punktowany</w:t>
            </w:r>
          </w:p>
        </w:tc>
        <w:tc>
          <w:tcPr>
            <w:tcW w:w="1560" w:type="dxa"/>
            <w:vAlign w:val="center"/>
          </w:tcPr>
          <w:p w14:paraId="4C559E5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DD384D">
              <w:rPr>
                <w:b/>
                <w:sz w:val="22"/>
                <w:szCs w:val="22"/>
              </w:rPr>
              <w:t xml:space="preserve">Wymogi graniczne </w:t>
            </w:r>
          </w:p>
        </w:tc>
        <w:tc>
          <w:tcPr>
            <w:tcW w:w="2835" w:type="dxa"/>
            <w:vAlign w:val="center"/>
          </w:tcPr>
          <w:p w14:paraId="0BA8EE4A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DD384D">
              <w:rPr>
                <w:b/>
                <w:sz w:val="22"/>
                <w:szCs w:val="22"/>
              </w:rPr>
              <w:t>Parametry oferowane</w:t>
            </w:r>
            <w:r w:rsidRPr="00DD384D">
              <w:rPr>
                <w:b/>
                <w:sz w:val="22"/>
                <w:szCs w:val="22"/>
              </w:rPr>
              <w:br/>
            </w:r>
          </w:p>
        </w:tc>
      </w:tr>
      <w:tr w:rsidR="00DD384D" w:rsidRPr="00DD384D" w14:paraId="510B9828" w14:textId="77777777" w:rsidTr="00DD384D">
        <w:trPr>
          <w:cantSplit/>
        </w:trPr>
        <w:tc>
          <w:tcPr>
            <w:tcW w:w="850" w:type="dxa"/>
            <w:vAlign w:val="center"/>
          </w:tcPr>
          <w:p w14:paraId="6E5B60D7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29EF8FD" w14:textId="77777777" w:rsidR="00DD384D" w:rsidRPr="00DD384D" w:rsidRDefault="00DD384D" w:rsidP="00DD384D">
            <w:pPr>
              <w:keepNext/>
              <w:numPr>
                <w:ilvl w:val="12"/>
                <w:numId w:val="0"/>
              </w:numPr>
              <w:suppressAutoHyphens w:val="0"/>
              <w:autoSpaceDN/>
              <w:textAlignment w:val="auto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D384D">
              <w:rPr>
                <w:b/>
                <w:bCs/>
                <w:color w:val="000000"/>
                <w:sz w:val="22"/>
                <w:szCs w:val="22"/>
              </w:rPr>
              <w:t>Model / Typ</w:t>
            </w:r>
          </w:p>
        </w:tc>
        <w:tc>
          <w:tcPr>
            <w:tcW w:w="1559" w:type="dxa"/>
          </w:tcPr>
          <w:p w14:paraId="67C2D681" w14:textId="77777777" w:rsidR="00DD384D" w:rsidRPr="00DD384D" w:rsidRDefault="00DD384D" w:rsidP="00DD384D">
            <w:pPr>
              <w:numPr>
                <w:ilvl w:val="12"/>
                <w:numId w:val="0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8ABEF7A" w14:textId="77777777" w:rsidR="00DD384D" w:rsidRPr="00DD384D" w:rsidRDefault="00DD384D" w:rsidP="00DD384D">
            <w:pPr>
              <w:numPr>
                <w:ilvl w:val="12"/>
                <w:numId w:val="0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Podać</w:t>
            </w:r>
          </w:p>
        </w:tc>
        <w:tc>
          <w:tcPr>
            <w:tcW w:w="2835" w:type="dxa"/>
          </w:tcPr>
          <w:p w14:paraId="370EE247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3DE3B826" w14:textId="77777777" w:rsidTr="00DD384D">
        <w:trPr>
          <w:cantSplit/>
        </w:trPr>
        <w:tc>
          <w:tcPr>
            <w:tcW w:w="850" w:type="dxa"/>
            <w:vAlign w:val="center"/>
          </w:tcPr>
          <w:p w14:paraId="44D9129E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6AC1A4D" w14:textId="77777777" w:rsidR="00DD384D" w:rsidRPr="00DD384D" w:rsidRDefault="00DD384D" w:rsidP="00DD384D">
            <w:pPr>
              <w:numPr>
                <w:ilvl w:val="12"/>
                <w:numId w:val="0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Rok produkcji</w:t>
            </w:r>
          </w:p>
        </w:tc>
        <w:tc>
          <w:tcPr>
            <w:tcW w:w="1559" w:type="dxa"/>
          </w:tcPr>
          <w:p w14:paraId="2379F330" w14:textId="77777777" w:rsidR="00DD384D" w:rsidRPr="00DD384D" w:rsidRDefault="00DD384D" w:rsidP="00DD384D">
            <w:pPr>
              <w:numPr>
                <w:ilvl w:val="12"/>
                <w:numId w:val="0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8732B8B" w14:textId="65397959" w:rsidR="00DD384D" w:rsidRPr="00DD384D" w:rsidRDefault="00676B04" w:rsidP="00DD384D">
            <w:pPr>
              <w:numPr>
                <w:ilvl w:val="12"/>
                <w:numId w:val="0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 2022</w:t>
            </w:r>
          </w:p>
        </w:tc>
        <w:tc>
          <w:tcPr>
            <w:tcW w:w="2835" w:type="dxa"/>
          </w:tcPr>
          <w:p w14:paraId="155A2254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2E2219E5" w14:textId="77777777" w:rsidTr="00DD384D">
        <w:trPr>
          <w:cantSplit/>
        </w:trPr>
        <w:tc>
          <w:tcPr>
            <w:tcW w:w="10490" w:type="dxa"/>
            <w:gridSpan w:val="5"/>
            <w:vAlign w:val="center"/>
          </w:tcPr>
          <w:p w14:paraId="641C5628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b/>
                <w:sz w:val="22"/>
                <w:szCs w:val="22"/>
              </w:rPr>
            </w:pPr>
            <w:r w:rsidRPr="00DD384D">
              <w:rPr>
                <w:b/>
                <w:sz w:val="22"/>
                <w:szCs w:val="22"/>
              </w:rPr>
              <w:t>Parametry ogólne</w:t>
            </w:r>
          </w:p>
        </w:tc>
      </w:tr>
      <w:tr w:rsidR="00DD384D" w:rsidRPr="00DD384D" w14:paraId="4B7EAEC8" w14:textId="77777777" w:rsidTr="00DD384D">
        <w:trPr>
          <w:cantSplit/>
        </w:trPr>
        <w:tc>
          <w:tcPr>
            <w:tcW w:w="850" w:type="dxa"/>
            <w:vAlign w:val="center"/>
          </w:tcPr>
          <w:p w14:paraId="6D48261A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03EAB154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Centrala wyposażona w pojedynczy ekran typu LCD-TFT, kolorowy, min. 23,5”. Rozdzielczość wyświetlania min. 1920x1080.</w:t>
            </w:r>
          </w:p>
        </w:tc>
        <w:tc>
          <w:tcPr>
            <w:tcW w:w="1559" w:type="dxa"/>
            <w:vAlign w:val="center"/>
          </w:tcPr>
          <w:p w14:paraId="5DA19CFC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C10559A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39B0B78F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440F0E7E" w14:textId="77777777" w:rsidTr="00DD384D">
        <w:trPr>
          <w:cantSplit/>
        </w:trPr>
        <w:tc>
          <w:tcPr>
            <w:tcW w:w="850" w:type="dxa"/>
            <w:vAlign w:val="center"/>
          </w:tcPr>
          <w:p w14:paraId="56041395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75702EAA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Wyświetlanie min. 8 stanowisk/ekran Ilość jednocześnie wyświetlanych przebiegów dynamicznych (krzywych) z jednego stanowiska: min. 3 krzywe przy 8 stanowiskach</w:t>
            </w:r>
          </w:p>
        </w:tc>
        <w:tc>
          <w:tcPr>
            <w:tcW w:w="1559" w:type="dxa"/>
            <w:vAlign w:val="center"/>
          </w:tcPr>
          <w:p w14:paraId="6BBB3368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7AFFC2B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TAK, podać</w:t>
            </w:r>
          </w:p>
        </w:tc>
        <w:tc>
          <w:tcPr>
            <w:tcW w:w="2835" w:type="dxa"/>
          </w:tcPr>
          <w:p w14:paraId="0569B9F1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0FFC2063" w14:textId="77777777" w:rsidTr="00DD384D">
        <w:trPr>
          <w:cantSplit/>
        </w:trPr>
        <w:tc>
          <w:tcPr>
            <w:tcW w:w="850" w:type="dxa"/>
            <w:vAlign w:val="center"/>
          </w:tcPr>
          <w:p w14:paraId="10ABDD9B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2C613104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Centrala przygotowana do monitorowania min. 16 stanowisk pacjenta z możliwością dalszej rozbudowy</w:t>
            </w:r>
          </w:p>
        </w:tc>
        <w:tc>
          <w:tcPr>
            <w:tcW w:w="1559" w:type="dxa"/>
            <w:vAlign w:val="center"/>
          </w:tcPr>
          <w:p w14:paraId="27A238A7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14:paraId="15641C1D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TAK, podać</w:t>
            </w:r>
          </w:p>
        </w:tc>
        <w:tc>
          <w:tcPr>
            <w:tcW w:w="2835" w:type="dxa"/>
          </w:tcPr>
          <w:p w14:paraId="3C9735EA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436F889F" w14:textId="77777777" w:rsidTr="00DD384D">
        <w:trPr>
          <w:cantSplit/>
        </w:trPr>
        <w:tc>
          <w:tcPr>
            <w:tcW w:w="850" w:type="dxa"/>
            <w:vAlign w:val="center"/>
          </w:tcPr>
          <w:p w14:paraId="5673294A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B03E5FC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Podgląd dowolnego pełnego ekranu monitora z sieci</w:t>
            </w:r>
          </w:p>
        </w:tc>
        <w:tc>
          <w:tcPr>
            <w:tcW w:w="1559" w:type="dxa"/>
            <w:vAlign w:val="center"/>
          </w:tcPr>
          <w:p w14:paraId="7F9AAFD0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C57B266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7B63EC5C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4E0D5DF4" w14:textId="77777777" w:rsidTr="00DD384D">
        <w:trPr>
          <w:cantSplit/>
        </w:trPr>
        <w:tc>
          <w:tcPr>
            <w:tcW w:w="850" w:type="dxa"/>
            <w:vAlign w:val="center"/>
          </w:tcPr>
          <w:p w14:paraId="28D917B3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B6F02FF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Możliwość dokonania zmiany koloru wyświetlania poszczególnych parametrów.</w:t>
            </w:r>
          </w:p>
        </w:tc>
        <w:tc>
          <w:tcPr>
            <w:tcW w:w="1559" w:type="dxa"/>
            <w:vAlign w:val="center"/>
          </w:tcPr>
          <w:p w14:paraId="5CD2C9BA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D91BD4A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7B1775C1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12D68B74" w14:textId="77777777" w:rsidTr="00DD384D">
        <w:trPr>
          <w:cantSplit/>
        </w:trPr>
        <w:tc>
          <w:tcPr>
            <w:tcW w:w="850" w:type="dxa"/>
            <w:vAlign w:val="center"/>
          </w:tcPr>
          <w:p w14:paraId="71DA48C2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E2622A0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Funkcja „zamrażania” wyświetlanych krzywych.</w:t>
            </w:r>
          </w:p>
        </w:tc>
        <w:tc>
          <w:tcPr>
            <w:tcW w:w="1559" w:type="dxa"/>
            <w:vAlign w:val="center"/>
          </w:tcPr>
          <w:p w14:paraId="780B408B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2B80E54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4A0A93D7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33CE9DD9" w14:textId="77777777" w:rsidTr="00DD384D">
        <w:trPr>
          <w:cantSplit/>
        </w:trPr>
        <w:tc>
          <w:tcPr>
            <w:tcW w:w="850" w:type="dxa"/>
            <w:vAlign w:val="center"/>
          </w:tcPr>
          <w:p w14:paraId="4BB0ADA4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40257E0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Nie dotyczy danych numerycznych, które są cały czas aktualizowane.</w:t>
            </w:r>
          </w:p>
        </w:tc>
        <w:tc>
          <w:tcPr>
            <w:tcW w:w="1559" w:type="dxa"/>
            <w:vAlign w:val="center"/>
          </w:tcPr>
          <w:p w14:paraId="78F20A68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8863668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4FE23315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05E1DA29" w14:textId="77777777" w:rsidTr="00DD384D">
        <w:trPr>
          <w:cantSplit/>
        </w:trPr>
        <w:tc>
          <w:tcPr>
            <w:tcW w:w="850" w:type="dxa"/>
            <w:vAlign w:val="center"/>
          </w:tcPr>
          <w:p w14:paraId="188A52EB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D9BC6FC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Możliwość kopiowania ustawień wybranego monitora i ich przeniesienie na inny monitor z sieci z poziomu centrali</w:t>
            </w:r>
          </w:p>
        </w:tc>
        <w:tc>
          <w:tcPr>
            <w:tcW w:w="1559" w:type="dxa"/>
            <w:vAlign w:val="center"/>
          </w:tcPr>
          <w:p w14:paraId="2C2D5B35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310D9CB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18801CE9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4C8C9654" w14:textId="77777777" w:rsidTr="00DD384D">
        <w:trPr>
          <w:cantSplit/>
        </w:trPr>
        <w:tc>
          <w:tcPr>
            <w:tcW w:w="850" w:type="dxa"/>
            <w:vAlign w:val="center"/>
          </w:tcPr>
          <w:p w14:paraId="447AFD42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D52A6D1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Możliwość wybrania typu wyświetlanej krzywej, jej wzmocnienia oraz danych numerycznych niezależnie dla każdego monitorowanego łóżka wyświetlanego w oknie ogólnego przeglądu pacjentów oddziału.</w:t>
            </w:r>
          </w:p>
        </w:tc>
        <w:tc>
          <w:tcPr>
            <w:tcW w:w="1559" w:type="dxa"/>
            <w:vAlign w:val="center"/>
          </w:tcPr>
          <w:p w14:paraId="26D67199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BD0D3FA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6560C5AE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6AFA198F" w14:textId="77777777" w:rsidTr="00DD384D">
        <w:trPr>
          <w:cantSplit/>
        </w:trPr>
        <w:tc>
          <w:tcPr>
            <w:tcW w:w="850" w:type="dxa"/>
            <w:vAlign w:val="center"/>
          </w:tcPr>
          <w:p w14:paraId="486FE07E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70422A9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Funkcja umożliwiająca ustawienie wspólnej lub oddzielnej skali dla krzywych ciśnienia inwazyjnego.</w:t>
            </w:r>
          </w:p>
        </w:tc>
        <w:tc>
          <w:tcPr>
            <w:tcW w:w="1559" w:type="dxa"/>
            <w:vAlign w:val="center"/>
          </w:tcPr>
          <w:p w14:paraId="44B25B8D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96F05DF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0340E0BB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221E7176" w14:textId="77777777" w:rsidTr="00DD384D">
        <w:trPr>
          <w:cantSplit/>
        </w:trPr>
        <w:tc>
          <w:tcPr>
            <w:tcW w:w="850" w:type="dxa"/>
            <w:vAlign w:val="center"/>
          </w:tcPr>
          <w:p w14:paraId="17B36290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7D8F02C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Funkcja umożliwiającą użytkownikowi definiowanie priorytetu wyświetlania parametrów życiowych.</w:t>
            </w:r>
          </w:p>
        </w:tc>
        <w:tc>
          <w:tcPr>
            <w:tcW w:w="1559" w:type="dxa"/>
            <w:vAlign w:val="center"/>
          </w:tcPr>
          <w:p w14:paraId="3882BB3A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A55617C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08899B7B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1F5D65DF" w14:textId="77777777" w:rsidTr="00DD384D">
        <w:trPr>
          <w:cantSplit/>
        </w:trPr>
        <w:tc>
          <w:tcPr>
            <w:tcW w:w="850" w:type="dxa"/>
            <w:vAlign w:val="center"/>
          </w:tcPr>
          <w:p w14:paraId="04F3830E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CF752A2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Funkcja zawieszenia monitorowania pacjenta wraz z możliwością nadania etykiety z opisem przyczyny zawieszenia (użytkownik ma możliwość edycji treści etykiet).</w:t>
            </w:r>
          </w:p>
        </w:tc>
        <w:tc>
          <w:tcPr>
            <w:tcW w:w="1559" w:type="dxa"/>
            <w:vAlign w:val="center"/>
          </w:tcPr>
          <w:p w14:paraId="0729BA37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6D98DA5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431BDF96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73C83D82" w14:textId="77777777" w:rsidTr="00DD384D">
        <w:trPr>
          <w:cantSplit/>
        </w:trPr>
        <w:tc>
          <w:tcPr>
            <w:tcW w:w="850" w:type="dxa"/>
            <w:vAlign w:val="center"/>
          </w:tcPr>
          <w:p w14:paraId="5D19D076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25F1E67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Trendy graficzne i tabelaryczne z min. 120 h.</w:t>
            </w:r>
          </w:p>
        </w:tc>
        <w:tc>
          <w:tcPr>
            <w:tcW w:w="1559" w:type="dxa"/>
            <w:vAlign w:val="center"/>
          </w:tcPr>
          <w:p w14:paraId="561E1F99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CAF03AD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412CEE8C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19105749" w14:textId="77777777" w:rsidTr="00DD384D">
        <w:trPr>
          <w:cantSplit/>
        </w:trPr>
        <w:tc>
          <w:tcPr>
            <w:tcW w:w="850" w:type="dxa"/>
            <w:vAlign w:val="center"/>
          </w:tcPr>
          <w:p w14:paraId="63EC9D75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7618DD0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Archiwizacja z min 100 godzin, min  6 krzywych dynamicznych (nie tylko EKG) z każdego stanowiska.</w:t>
            </w:r>
          </w:p>
        </w:tc>
        <w:tc>
          <w:tcPr>
            <w:tcW w:w="1559" w:type="dxa"/>
            <w:vAlign w:val="center"/>
          </w:tcPr>
          <w:p w14:paraId="448A2527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C012AD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TAK, podać</w:t>
            </w:r>
          </w:p>
        </w:tc>
        <w:tc>
          <w:tcPr>
            <w:tcW w:w="2835" w:type="dxa"/>
          </w:tcPr>
          <w:p w14:paraId="1D993198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43A3051C" w14:textId="77777777" w:rsidTr="00DD384D">
        <w:trPr>
          <w:cantSplit/>
        </w:trPr>
        <w:tc>
          <w:tcPr>
            <w:tcW w:w="850" w:type="dxa"/>
            <w:vAlign w:val="center"/>
          </w:tcPr>
          <w:p w14:paraId="22F14571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D01C330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 xml:space="preserve">Wyświetlanie wyników analizy 12 </w:t>
            </w:r>
            <w:proofErr w:type="spellStart"/>
            <w:r w:rsidRPr="00DD384D">
              <w:rPr>
                <w:sz w:val="22"/>
                <w:szCs w:val="22"/>
              </w:rPr>
              <w:t>odprowadzeń</w:t>
            </w:r>
            <w:proofErr w:type="spellEnd"/>
            <w:r w:rsidRPr="00DD384D">
              <w:rPr>
                <w:sz w:val="22"/>
                <w:szCs w:val="22"/>
              </w:rPr>
              <w:t xml:space="preserve"> EKG wraz z raportami</w:t>
            </w:r>
          </w:p>
        </w:tc>
        <w:tc>
          <w:tcPr>
            <w:tcW w:w="1559" w:type="dxa"/>
          </w:tcPr>
          <w:p w14:paraId="67A9D8AF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9EAA004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TAK, podać</w:t>
            </w:r>
          </w:p>
        </w:tc>
        <w:tc>
          <w:tcPr>
            <w:tcW w:w="2835" w:type="dxa"/>
          </w:tcPr>
          <w:p w14:paraId="3909AF9E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74EA5C83" w14:textId="77777777" w:rsidTr="00DD384D">
        <w:trPr>
          <w:cantSplit/>
        </w:trPr>
        <w:tc>
          <w:tcPr>
            <w:tcW w:w="850" w:type="dxa"/>
            <w:vAlign w:val="center"/>
          </w:tcPr>
          <w:p w14:paraId="6007CC4D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6358A9A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Komunikacja z użytkownikiem poprzez "mysz" i klawiaturę – oprogramowanie w języku polskim.</w:t>
            </w:r>
          </w:p>
        </w:tc>
        <w:tc>
          <w:tcPr>
            <w:tcW w:w="1559" w:type="dxa"/>
          </w:tcPr>
          <w:p w14:paraId="6F130D9C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8FE0771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547057EF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42FC9C32" w14:textId="77777777" w:rsidTr="00DD384D">
        <w:trPr>
          <w:cantSplit/>
        </w:trPr>
        <w:tc>
          <w:tcPr>
            <w:tcW w:w="850" w:type="dxa"/>
            <w:vAlign w:val="center"/>
          </w:tcPr>
          <w:p w14:paraId="5DEC14FC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4EDEA14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Wielostopniowe alarmy monitorowanych parametrów min. 3 stopnie.</w:t>
            </w:r>
          </w:p>
        </w:tc>
        <w:tc>
          <w:tcPr>
            <w:tcW w:w="1559" w:type="dxa"/>
          </w:tcPr>
          <w:p w14:paraId="7639D5A2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3C595EC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6E155221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0A20CFC3" w14:textId="77777777" w:rsidTr="00DD384D">
        <w:trPr>
          <w:cantSplit/>
        </w:trPr>
        <w:tc>
          <w:tcPr>
            <w:tcW w:w="850" w:type="dxa"/>
            <w:vAlign w:val="center"/>
          </w:tcPr>
          <w:p w14:paraId="70010CB1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350DD08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Historia alarmów: min. 500 dla każdego łóżka.</w:t>
            </w:r>
          </w:p>
        </w:tc>
        <w:tc>
          <w:tcPr>
            <w:tcW w:w="1559" w:type="dxa"/>
          </w:tcPr>
          <w:p w14:paraId="003C6A21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8C02EF5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6FD644F8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6DD4E259" w14:textId="77777777" w:rsidTr="00DD384D">
        <w:trPr>
          <w:cantSplit/>
        </w:trPr>
        <w:tc>
          <w:tcPr>
            <w:tcW w:w="850" w:type="dxa"/>
            <w:vAlign w:val="center"/>
          </w:tcPr>
          <w:p w14:paraId="27CF3472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31BD3A0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Pamięć min. 600 plików z pomiarem odcinka ST.</w:t>
            </w:r>
          </w:p>
        </w:tc>
        <w:tc>
          <w:tcPr>
            <w:tcW w:w="1559" w:type="dxa"/>
          </w:tcPr>
          <w:p w14:paraId="6D9295A3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B83795D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6DD3B508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33B9178E" w14:textId="77777777" w:rsidTr="00DD384D">
        <w:trPr>
          <w:cantSplit/>
        </w:trPr>
        <w:tc>
          <w:tcPr>
            <w:tcW w:w="850" w:type="dxa"/>
            <w:vAlign w:val="center"/>
          </w:tcPr>
          <w:p w14:paraId="1AFC66A5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FFA9A96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Funkcja pozwalająca użytkownikowi na zdefiniowanie, dla których typów arytmii mają być zapisywane zdarzenia arytmii.</w:t>
            </w:r>
          </w:p>
        </w:tc>
        <w:tc>
          <w:tcPr>
            <w:tcW w:w="1559" w:type="dxa"/>
          </w:tcPr>
          <w:p w14:paraId="2C0953BF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CDE8566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7FB0910A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2C2BCA14" w14:textId="77777777" w:rsidTr="00DD384D">
        <w:trPr>
          <w:cantSplit/>
        </w:trPr>
        <w:tc>
          <w:tcPr>
            <w:tcW w:w="850" w:type="dxa"/>
            <w:vAlign w:val="center"/>
          </w:tcPr>
          <w:p w14:paraId="5EC98437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3E225D1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Funkcja analizy odcinków krzywych EKG zapisanych podczas wyzwolenia alarmu arytmii (zdarzeń arytmii) pozwalająca na ręczny pomiar odległości między dwoma dowolnie wybranymi przez użytkownika punktami w pionie (</w:t>
            </w:r>
            <w:proofErr w:type="spellStart"/>
            <w:r w:rsidRPr="00DD384D">
              <w:rPr>
                <w:sz w:val="22"/>
                <w:szCs w:val="22"/>
              </w:rPr>
              <w:t>mV</w:t>
            </w:r>
            <w:proofErr w:type="spellEnd"/>
            <w:r w:rsidRPr="00DD384D">
              <w:rPr>
                <w:sz w:val="22"/>
                <w:szCs w:val="22"/>
              </w:rPr>
              <w:t>) lub poziomie (</w:t>
            </w:r>
            <w:proofErr w:type="spellStart"/>
            <w:r w:rsidRPr="00DD384D">
              <w:rPr>
                <w:sz w:val="22"/>
                <w:szCs w:val="22"/>
              </w:rPr>
              <w:t>msec</w:t>
            </w:r>
            <w:proofErr w:type="spellEnd"/>
            <w:r w:rsidRPr="00DD384D">
              <w:rPr>
                <w:sz w:val="22"/>
                <w:szCs w:val="22"/>
              </w:rPr>
              <w:t>) (opisać)</w:t>
            </w:r>
          </w:p>
        </w:tc>
        <w:tc>
          <w:tcPr>
            <w:tcW w:w="1559" w:type="dxa"/>
            <w:vAlign w:val="center"/>
          </w:tcPr>
          <w:p w14:paraId="45D1BC16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A2966E5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415D1CEF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533904E6" w14:textId="77777777" w:rsidTr="00DD384D">
        <w:trPr>
          <w:cantSplit/>
        </w:trPr>
        <w:tc>
          <w:tcPr>
            <w:tcW w:w="850" w:type="dxa"/>
            <w:vAlign w:val="center"/>
          </w:tcPr>
          <w:p w14:paraId="26F41F29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E5C1CB7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Możliwość definiowania parametrów zapisywanych w min. trzech różnych trendach tabelarycznych</w:t>
            </w:r>
          </w:p>
        </w:tc>
        <w:tc>
          <w:tcPr>
            <w:tcW w:w="1559" w:type="dxa"/>
            <w:vAlign w:val="center"/>
          </w:tcPr>
          <w:p w14:paraId="2EC69ADB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42F9F80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0206A01C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6A92A415" w14:textId="77777777" w:rsidTr="00DD384D">
        <w:trPr>
          <w:cantSplit/>
        </w:trPr>
        <w:tc>
          <w:tcPr>
            <w:tcW w:w="850" w:type="dxa"/>
            <w:vAlign w:val="center"/>
          </w:tcPr>
          <w:p w14:paraId="4D7DC446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CDF7E4E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Możliwość definiowania przez użytkownika zawartości raportów przeznaczonych do wydruku.</w:t>
            </w:r>
          </w:p>
        </w:tc>
        <w:tc>
          <w:tcPr>
            <w:tcW w:w="1559" w:type="dxa"/>
            <w:vAlign w:val="center"/>
          </w:tcPr>
          <w:p w14:paraId="54FD5E1C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10480B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val="en-GB"/>
              </w:rPr>
            </w:pPr>
            <w:r w:rsidRPr="00DD384D">
              <w:rPr>
                <w:sz w:val="22"/>
                <w:szCs w:val="22"/>
                <w:lang w:val="en-GB"/>
              </w:rPr>
              <w:t>TAK</w:t>
            </w:r>
          </w:p>
        </w:tc>
        <w:tc>
          <w:tcPr>
            <w:tcW w:w="2835" w:type="dxa"/>
          </w:tcPr>
          <w:p w14:paraId="66A888BD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  <w:lang w:val="en-GB"/>
              </w:rPr>
            </w:pPr>
          </w:p>
        </w:tc>
      </w:tr>
      <w:tr w:rsidR="00DD384D" w:rsidRPr="00DD384D" w14:paraId="5427BFE0" w14:textId="77777777" w:rsidTr="00DD384D">
        <w:trPr>
          <w:cantSplit/>
        </w:trPr>
        <w:tc>
          <w:tcPr>
            <w:tcW w:w="850" w:type="dxa"/>
            <w:vAlign w:val="center"/>
          </w:tcPr>
          <w:p w14:paraId="16ADA946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1F43AEA2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Funkcja definiowania interwału automatycznych wydruków raportów.</w:t>
            </w:r>
          </w:p>
        </w:tc>
        <w:tc>
          <w:tcPr>
            <w:tcW w:w="1559" w:type="dxa"/>
            <w:vAlign w:val="center"/>
          </w:tcPr>
          <w:p w14:paraId="028F4C48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E6E07F3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835" w:type="dxa"/>
          </w:tcPr>
          <w:p w14:paraId="6E33CC0B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527A2A70" w14:textId="77777777" w:rsidTr="00DD384D">
        <w:trPr>
          <w:cantSplit/>
        </w:trPr>
        <w:tc>
          <w:tcPr>
            <w:tcW w:w="850" w:type="dxa"/>
            <w:vAlign w:val="center"/>
          </w:tcPr>
          <w:p w14:paraId="13F8D436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BF1DB4E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Sieć monitorowania LAN do komunikacji z monitorami stacjonarnymi</w:t>
            </w:r>
          </w:p>
        </w:tc>
        <w:tc>
          <w:tcPr>
            <w:tcW w:w="1559" w:type="dxa"/>
            <w:vAlign w:val="center"/>
          </w:tcPr>
          <w:p w14:paraId="18772850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E524AE6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2610181F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1E56AFAF" w14:textId="77777777" w:rsidTr="00DD384D">
        <w:trPr>
          <w:cantSplit/>
        </w:trPr>
        <w:tc>
          <w:tcPr>
            <w:tcW w:w="850" w:type="dxa"/>
            <w:vAlign w:val="center"/>
          </w:tcPr>
          <w:p w14:paraId="33BAE7F9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4621AC5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Przesyłanie alarmów z monitorów przyłóżkowych do centrali oraz pomiędzy monitorami</w:t>
            </w:r>
          </w:p>
        </w:tc>
        <w:tc>
          <w:tcPr>
            <w:tcW w:w="1559" w:type="dxa"/>
            <w:vAlign w:val="center"/>
          </w:tcPr>
          <w:p w14:paraId="62A9ACD7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2589391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3B21E4E3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10722CDE" w14:textId="77777777" w:rsidTr="00DD384D">
        <w:trPr>
          <w:cantSplit/>
        </w:trPr>
        <w:tc>
          <w:tcPr>
            <w:tcW w:w="850" w:type="dxa"/>
            <w:vAlign w:val="center"/>
          </w:tcPr>
          <w:p w14:paraId="7E9E9088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41BA7F2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Funkcja przesyłania danych pomiędzy monitorami a centralą oraz pomiędzy monitorami również w razie wyłączenia centrali.</w:t>
            </w:r>
          </w:p>
        </w:tc>
        <w:tc>
          <w:tcPr>
            <w:tcW w:w="1559" w:type="dxa"/>
            <w:vAlign w:val="center"/>
          </w:tcPr>
          <w:p w14:paraId="5406B02D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FA19035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1425FD46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750DF70D" w14:textId="77777777" w:rsidTr="00DD384D">
        <w:trPr>
          <w:cantSplit/>
        </w:trPr>
        <w:tc>
          <w:tcPr>
            <w:tcW w:w="850" w:type="dxa"/>
            <w:vAlign w:val="center"/>
          </w:tcPr>
          <w:p w14:paraId="072FEA3D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439D25E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Interaktywna komunikacja centrali z monitorami.</w:t>
            </w:r>
          </w:p>
        </w:tc>
        <w:tc>
          <w:tcPr>
            <w:tcW w:w="1559" w:type="dxa"/>
            <w:vAlign w:val="center"/>
          </w:tcPr>
          <w:p w14:paraId="4948406E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3DCA575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72C4701D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7F626886" w14:textId="77777777" w:rsidTr="00DD384D">
        <w:trPr>
          <w:cantSplit/>
        </w:trPr>
        <w:tc>
          <w:tcPr>
            <w:tcW w:w="850" w:type="dxa"/>
            <w:vAlign w:val="center"/>
          </w:tcPr>
          <w:p w14:paraId="33CBAAEE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7693405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Możliwość regulacji granic alarmów z centrali w monitorach przyłóżkowych.</w:t>
            </w:r>
          </w:p>
        </w:tc>
        <w:tc>
          <w:tcPr>
            <w:tcW w:w="1559" w:type="dxa"/>
            <w:vAlign w:val="center"/>
          </w:tcPr>
          <w:p w14:paraId="09FD6934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9B9AB02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42E251A1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70E177DC" w14:textId="77777777" w:rsidTr="00DD384D">
        <w:trPr>
          <w:cantSplit/>
        </w:trPr>
        <w:tc>
          <w:tcPr>
            <w:tcW w:w="850" w:type="dxa"/>
            <w:vAlign w:val="center"/>
          </w:tcPr>
          <w:p w14:paraId="7D50D11D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073503B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Możliwość ręcznego uruchomienia pomiaru NIBP w monitorze z monitora centralnego</w:t>
            </w:r>
          </w:p>
        </w:tc>
        <w:tc>
          <w:tcPr>
            <w:tcW w:w="1559" w:type="dxa"/>
            <w:vAlign w:val="center"/>
          </w:tcPr>
          <w:p w14:paraId="02D9A34E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25A9FD4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19B28693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5569E3D9" w14:textId="77777777" w:rsidTr="00DD384D">
        <w:trPr>
          <w:cantSplit/>
        </w:trPr>
        <w:tc>
          <w:tcPr>
            <w:tcW w:w="850" w:type="dxa"/>
            <w:vAlign w:val="center"/>
          </w:tcPr>
          <w:p w14:paraId="14C0378C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D1FBCD1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Możliwość przystosowania centrali do współpracy z nadajnikami telemetrycznymi</w:t>
            </w:r>
          </w:p>
        </w:tc>
        <w:tc>
          <w:tcPr>
            <w:tcW w:w="1559" w:type="dxa"/>
            <w:vAlign w:val="center"/>
          </w:tcPr>
          <w:p w14:paraId="359B784A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8628AF9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677A2EFF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4195A694" w14:textId="77777777" w:rsidTr="00DD384D">
        <w:trPr>
          <w:cantSplit/>
        </w:trPr>
        <w:tc>
          <w:tcPr>
            <w:tcW w:w="850" w:type="dxa"/>
            <w:vAlign w:val="center"/>
          </w:tcPr>
          <w:p w14:paraId="5A56D54C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04199CD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Drukarka laserowa format A4</w:t>
            </w:r>
          </w:p>
        </w:tc>
        <w:tc>
          <w:tcPr>
            <w:tcW w:w="1559" w:type="dxa"/>
            <w:vAlign w:val="center"/>
          </w:tcPr>
          <w:p w14:paraId="7FB63B77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D1436F3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5B8CBF59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1522F971" w14:textId="77777777" w:rsidTr="00DD384D">
        <w:trPr>
          <w:cantSplit/>
        </w:trPr>
        <w:tc>
          <w:tcPr>
            <w:tcW w:w="850" w:type="dxa"/>
            <w:vAlign w:val="center"/>
          </w:tcPr>
          <w:p w14:paraId="25244F2A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CFDB819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Wydruki danych cyfrowych oraz krzywych dynamicznych z centrali oraz monitorów przyłóżkowych - stanów alarmowych oraz na życzenie użytkownika</w:t>
            </w:r>
          </w:p>
        </w:tc>
        <w:tc>
          <w:tcPr>
            <w:tcW w:w="1559" w:type="dxa"/>
            <w:vAlign w:val="center"/>
          </w:tcPr>
          <w:p w14:paraId="2C8C9FFA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9E20E44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604A1560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7BBC6877" w14:textId="77777777" w:rsidTr="00DD384D">
        <w:trPr>
          <w:cantSplit/>
        </w:trPr>
        <w:tc>
          <w:tcPr>
            <w:tcW w:w="850" w:type="dxa"/>
            <w:vAlign w:val="center"/>
          </w:tcPr>
          <w:p w14:paraId="79C8174C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C32C81B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Zasilacz UPS do podtrzymania pracy centrali.</w:t>
            </w:r>
          </w:p>
        </w:tc>
        <w:tc>
          <w:tcPr>
            <w:tcW w:w="1559" w:type="dxa"/>
            <w:vAlign w:val="center"/>
          </w:tcPr>
          <w:p w14:paraId="13337347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7DA1880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44EAB8B2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</w:tbl>
    <w:p w14:paraId="06009B57" w14:textId="77777777" w:rsidR="00DD384D" w:rsidRPr="00DD384D" w:rsidRDefault="00DD384D" w:rsidP="00DD384D">
      <w:pPr>
        <w:suppressAutoHyphens w:val="0"/>
        <w:autoSpaceDN/>
        <w:textAlignment w:val="auto"/>
        <w:rPr>
          <w:sz w:val="22"/>
          <w:szCs w:val="22"/>
        </w:rPr>
      </w:pPr>
    </w:p>
    <w:p w14:paraId="65985280" w14:textId="77777777" w:rsidR="00DD384D" w:rsidRPr="00DD384D" w:rsidRDefault="00DD384D" w:rsidP="00A6689F">
      <w:pPr>
        <w:tabs>
          <w:tab w:val="left" w:pos="567"/>
          <w:tab w:val="left" w:pos="629"/>
        </w:tabs>
        <w:ind w:left="567"/>
        <w:jc w:val="center"/>
        <w:rPr>
          <w:b/>
          <w:bCs/>
          <w:sz w:val="22"/>
          <w:szCs w:val="22"/>
        </w:rPr>
      </w:pPr>
    </w:p>
    <w:p w14:paraId="6E0240BC" w14:textId="1A17E859" w:rsidR="00DD384D" w:rsidRPr="00676B04" w:rsidRDefault="00676B04" w:rsidP="00A6689F">
      <w:pPr>
        <w:tabs>
          <w:tab w:val="left" w:pos="567"/>
          <w:tab w:val="left" w:pos="629"/>
        </w:tabs>
        <w:ind w:left="567"/>
        <w:jc w:val="center"/>
        <w:rPr>
          <w:b/>
          <w:bCs/>
          <w:sz w:val="22"/>
          <w:szCs w:val="22"/>
          <w:u w:val="single"/>
        </w:rPr>
      </w:pPr>
      <w:r w:rsidRPr="00676B04">
        <w:rPr>
          <w:b/>
          <w:bCs/>
          <w:sz w:val="22"/>
          <w:szCs w:val="22"/>
          <w:u w:val="single"/>
        </w:rPr>
        <w:t>POZOSTAŁE WYMOGI DO WSZYSTKICH URZĄDZEŃ</w:t>
      </w:r>
    </w:p>
    <w:p w14:paraId="0BE4F920" w14:textId="77777777" w:rsidR="00676B04" w:rsidRPr="00DD384D" w:rsidRDefault="00676B04" w:rsidP="00A6689F">
      <w:pPr>
        <w:tabs>
          <w:tab w:val="left" w:pos="567"/>
          <w:tab w:val="left" w:pos="629"/>
        </w:tabs>
        <w:ind w:left="567"/>
        <w:jc w:val="center"/>
        <w:rPr>
          <w:b/>
          <w:bCs/>
          <w:sz w:val="22"/>
          <w:szCs w:val="22"/>
        </w:rPr>
      </w:pPr>
    </w:p>
    <w:tbl>
      <w:tblPr>
        <w:tblW w:w="911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4350"/>
        <w:gridCol w:w="1792"/>
        <w:gridCol w:w="1803"/>
      </w:tblGrid>
      <w:tr w:rsidR="002B3350" w:rsidRPr="009862CA" w14:paraId="79B660E3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06CB" w14:textId="27087E60" w:rsidR="002B3350" w:rsidRPr="005362D6" w:rsidRDefault="00676B0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B75" w14:textId="5DAF10F8" w:rsidR="002B3350" w:rsidRPr="005362D6" w:rsidRDefault="00676B0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384D">
              <w:rPr>
                <w:b/>
              </w:rPr>
              <w:t>Opis parametru, funkcji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7CCE" w14:textId="47E35925" w:rsidR="002B3350" w:rsidRPr="005362D6" w:rsidRDefault="00676B0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Wymogui</w:t>
            </w:r>
            <w:proofErr w:type="spellEnd"/>
            <w:r>
              <w:rPr>
                <w:rFonts w:ascii="Times New Roman" w:hAnsi="Times New Roman"/>
              </w:rPr>
              <w:t xml:space="preserve">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0137" w14:textId="5DAF45AE" w:rsidR="002B3350" w:rsidRPr="005362D6" w:rsidRDefault="00676B0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Parametry oferowane</w:t>
            </w:r>
          </w:p>
        </w:tc>
      </w:tr>
      <w:tr w:rsidR="00CB44D4" w:rsidRPr="009862CA" w14:paraId="3C41C5B9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B1A1" w14:textId="0F87FB65" w:rsidR="00CB44D4" w:rsidRPr="009862CA" w:rsidRDefault="00676B04" w:rsidP="00CB44D4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426" w14:textId="42C2693C" w:rsidR="00CB44D4" w:rsidRPr="0089666A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9666A">
              <w:rPr>
                <w:rFonts w:ascii="Times New Roman" w:hAnsi="Times New Roman"/>
                <w:color w:val="auto"/>
              </w:rPr>
              <w:t>Instrukcja obsługi w języku polskim (wraz z dostawą urządzenia)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D9987" w14:textId="77777777" w:rsidR="00CB44D4" w:rsidRPr="0089666A" w:rsidRDefault="00CB44D4" w:rsidP="00CB44D4">
            <w:pPr>
              <w:jc w:val="center"/>
              <w:rPr>
                <w:sz w:val="22"/>
                <w:szCs w:val="22"/>
              </w:rPr>
            </w:pPr>
            <w:r w:rsidRPr="0089666A">
              <w:rPr>
                <w:sz w:val="22"/>
                <w:szCs w:val="22"/>
              </w:rPr>
              <w:t>TAK</w:t>
            </w:r>
          </w:p>
          <w:p w14:paraId="25BA544C" w14:textId="0ECDFA17" w:rsidR="00CB44D4" w:rsidRPr="0089666A" w:rsidRDefault="00CB44D4" w:rsidP="00CB4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F7D0" w14:textId="77777777" w:rsidR="00CB44D4" w:rsidRPr="00C96D58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CB44D4" w:rsidRPr="009862CA" w14:paraId="0F92110A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2E38" w14:textId="73209C1B" w:rsidR="00CB44D4" w:rsidRDefault="00676B04" w:rsidP="00CB44D4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C80C" w14:textId="2293B6B7" w:rsidR="00CB44D4" w:rsidRPr="0089666A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89666A">
              <w:rPr>
                <w:rFonts w:ascii="Times New Roman" w:hAnsi="Times New Roman"/>
                <w:color w:val="auto"/>
              </w:rPr>
              <w:t>Przeglądy w okresie gwarancji – wg zaleceń producenta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76CEA" w14:textId="17D54C45" w:rsidR="00CB44D4" w:rsidRPr="0089666A" w:rsidRDefault="00CB44D4" w:rsidP="00CB44D4">
            <w:pPr>
              <w:jc w:val="center"/>
              <w:rPr>
                <w:sz w:val="22"/>
                <w:szCs w:val="22"/>
              </w:rPr>
            </w:pPr>
            <w:r w:rsidRPr="0089666A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5740" w14:textId="77777777" w:rsidR="00CB44D4" w:rsidRPr="00C96D58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CB44D4" w:rsidRPr="009862CA" w14:paraId="4159442B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605" w14:textId="533D634D" w:rsidR="00CB44D4" w:rsidRPr="0089666A" w:rsidRDefault="00676B04" w:rsidP="00CB44D4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4A3D" w14:textId="51C787D5" w:rsidR="00CB44D4" w:rsidRPr="0089666A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9666A">
              <w:rPr>
                <w:rFonts w:ascii="Times New Roman" w:hAnsi="Times New Roman"/>
              </w:rPr>
              <w:t>Karta gwarancyjna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F341A" w14:textId="77777777" w:rsidR="00CB44D4" w:rsidRPr="0089666A" w:rsidRDefault="00CB44D4" w:rsidP="00CB44D4">
            <w:pPr>
              <w:ind w:left="5"/>
              <w:jc w:val="center"/>
              <w:rPr>
                <w:sz w:val="22"/>
                <w:szCs w:val="22"/>
              </w:rPr>
            </w:pPr>
            <w:r w:rsidRPr="0089666A">
              <w:rPr>
                <w:sz w:val="22"/>
                <w:szCs w:val="22"/>
              </w:rPr>
              <w:t>TAK</w:t>
            </w:r>
          </w:p>
          <w:p w14:paraId="5F26D9A1" w14:textId="163EB3EC" w:rsidR="00CB44D4" w:rsidRPr="0089666A" w:rsidRDefault="00CB44D4" w:rsidP="00CB44D4">
            <w:pPr>
              <w:jc w:val="center"/>
              <w:rPr>
                <w:sz w:val="22"/>
                <w:szCs w:val="22"/>
              </w:rPr>
            </w:pPr>
            <w:r w:rsidRPr="0089666A">
              <w:t>załączyć do dostawy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DCA9" w14:textId="77777777" w:rsidR="00CB44D4" w:rsidRPr="0089666A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34C19C6D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0394" w14:textId="1F1FEB6A" w:rsidR="00CB44D4" w:rsidRPr="0089666A" w:rsidRDefault="00676B04" w:rsidP="00CB44D4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E1E87" w14:textId="66539D21" w:rsidR="00CB44D4" w:rsidRPr="0089666A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9666A">
              <w:rPr>
                <w:rFonts w:ascii="Times New Roman" w:hAnsi="Times New Roman"/>
              </w:rPr>
              <w:t>Okres pełnej gwarancji – min. 24 miesiące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121B" w14:textId="30BFDCEC" w:rsidR="00CB44D4" w:rsidRPr="0089666A" w:rsidRDefault="00CB44D4" w:rsidP="00CB44D4">
            <w:pPr>
              <w:jc w:val="center"/>
              <w:rPr>
                <w:sz w:val="22"/>
                <w:szCs w:val="22"/>
              </w:rPr>
            </w:pPr>
            <w:r w:rsidRPr="0089666A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99AE" w14:textId="667BE72A" w:rsidR="00CB44D4" w:rsidRPr="0089666A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676B0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(dodatkowy okres gwarancji będzie punktowany zgodnie z kryterium oceny ofert opisanym pkt.36 SWZ.)</w:t>
            </w:r>
          </w:p>
        </w:tc>
      </w:tr>
    </w:tbl>
    <w:p w14:paraId="43BC4966" w14:textId="77777777" w:rsidR="00C84146" w:rsidRPr="009862CA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14:paraId="29589C6E" w14:textId="77777777" w:rsidR="00C84146" w:rsidRPr="009862CA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14:paraId="477601A6" w14:textId="77777777" w:rsidR="00C84146" w:rsidRPr="00F06C3C" w:rsidRDefault="00C84146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14:paraId="152A2768" w14:textId="77777777" w:rsidR="00C84146" w:rsidRPr="00F06C3C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33ED6B8" w14:textId="03B36CB1" w:rsidR="00DB6BAB" w:rsidRPr="009862CA" w:rsidRDefault="00C84146" w:rsidP="00F06C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9862CA" w:rsidSect="0009348E">
      <w:headerReference w:type="default" r:id="rId8"/>
      <w:footerReference w:type="default" r:id="rId9"/>
      <w:pgSz w:w="11906" w:h="16838"/>
      <w:pgMar w:top="851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25591" w14:textId="77777777" w:rsidR="00984B1A" w:rsidRDefault="00984B1A" w:rsidP="00E67BE7">
      <w:r>
        <w:separator/>
      </w:r>
    </w:p>
  </w:endnote>
  <w:endnote w:type="continuationSeparator" w:id="0">
    <w:p w14:paraId="1D5A631B" w14:textId="77777777" w:rsidR="00984B1A" w:rsidRDefault="00984B1A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751979"/>
      <w:docPartObj>
        <w:docPartGallery w:val="Page Numbers (Bottom of Page)"/>
        <w:docPartUnique/>
      </w:docPartObj>
    </w:sdtPr>
    <w:sdtEndPr/>
    <w:sdtContent>
      <w:p w14:paraId="345F02C4" w14:textId="7C6CBB81" w:rsidR="00DD384D" w:rsidRDefault="00DD38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08C">
          <w:rPr>
            <w:noProof/>
          </w:rPr>
          <w:t>8</w:t>
        </w:r>
        <w:r>
          <w:fldChar w:fldCharType="end"/>
        </w:r>
      </w:p>
    </w:sdtContent>
  </w:sdt>
  <w:p w14:paraId="723DF97E" w14:textId="77777777" w:rsidR="00DD384D" w:rsidRDefault="00DD38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4BA31" w14:textId="77777777" w:rsidR="00984B1A" w:rsidRDefault="00984B1A" w:rsidP="00E67BE7">
      <w:r>
        <w:separator/>
      </w:r>
    </w:p>
  </w:footnote>
  <w:footnote w:type="continuationSeparator" w:id="0">
    <w:p w14:paraId="10CFB8B0" w14:textId="77777777" w:rsidR="00984B1A" w:rsidRDefault="00984B1A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AFCF2" w14:textId="282AED04" w:rsidR="00DD384D" w:rsidRDefault="00DD384D" w:rsidP="0009348E">
    <w:pPr>
      <w:pStyle w:val="Nagwek"/>
      <w:jc w:val="center"/>
    </w:pPr>
    <w:r w:rsidRPr="004A392B">
      <w:rPr>
        <w:sz w:val="16"/>
        <w:szCs w:val="16"/>
      </w:rPr>
      <w:t xml:space="preserve">Postępowanie dofinansowane w ramach realizacji zadania pn. </w:t>
    </w:r>
    <w:r w:rsidRPr="004A392B">
      <w:rPr>
        <w:i/>
        <w:sz w:val="16"/>
        <w:szCs w:val="16"/>
      </w:rPr>
      <w:t>„</w:t>
    </w:r>
    <w:r>
      <w:rPr>
        <w:i/>
        <w:sz w:val="16"/>
        <w:szCs w:val="16"/>
      </w:rPr>
      <w:t xml:space="preserve">Inwestycje w ochronie zdrowia na zakup systemu monitorowania pacjentów odcinek A Kliniki Chirurgii Ogólnej, Onkologicznej i Endokrynologicznej Wojewódzkiego Szpitala Zespolonego w Kielcach”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A23"/>
    <w:multiLevelType w:val="hybridMultilevel"/>
    <w:tmpl w:val="AE20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9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4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17"/>
  </w:num>
  <w:num w:numId="12">
    <w:abstractNumId w:val="20"/>
  </w:num>
  <w:num w:numId="13">
    <w:abstractNumId w:val="2"/>
  </w:num>
  <w:num w:numId="14">
    <w:abstractNumId w:val="15"/>
  </w:num>
  <w:num w:numId="15">
    <w:abstractNumId w:val="14"/>
  </w:num>
  <w:num w:numId="16">
    <w:abstractNumId w:val="6"/>
  </w:num>
  <w:num w:numId="17">
    <w:abstractNumId w:val="19"/>
  </w:num>
  <w:num w:numId="18">
    <w:abstractNumId w:val="16"/>
  </w:num>
  <w:num w:numId="19">
    <w:abstractNumId w:val="4"/>
  </w:num>
  <w:num w:numId="20">
    <w:abstractNumId w:val="13"/>
  </w:num>
  <w:num w:numId="21">
    <w:abstractNumId w:val="0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53357"/>
    <w:rsid w:val="00070A22"/>
    <w:rsid w:val="000826B6"/>
    <w:rsid w:val="00085ED1"/>
    <w:rsid w:val="00086300"/>
    <w:rsid w:val="0009348E"/>
    <w:rsid w:val="00097153"/>
    <w:rsid w:val="000B4926"/>
    <w:rsid w:val="000C3530"/>
    <w:rsid w:val="000F44E7"/>
    <w:rsid w:val="0013422F"/>
    <w:rsid w:val="001409C3"/>
    <w:rsid w:val="00146234"/>
    <w:rsid w:val="001502B1"/>
    <w:rsid w:val="001517F9"/>
    <w:rsid w:val="0016362B"/>
    <w:rsid w:val="001D206E"/>
    <w:rsid w:val="001D523F"/>
    <w:rsid w:val="00203FB8"/>
    <w:rsid w:val="00207824"/>
    <w:rsid w:val="00212EB5"/>
    <w:rsid w:val="002152CA"/>
    <w:rsid w:val="00230FD5"/>
    <w:rsid w:val="002424E0"/>
    <w:rsid w:val="00243D51"/>
    <w:rsid w:val="00243DFD"/>
    <w:rsid w:val="0026716A"/>
    <w:rsid w:val="002701A2"/>
    <w:rsid w:val="002A06C6"/>
    <w:rsid w:val="002A181F"/>
    <w:rsid w:val="002A2ABE"/>
    <w:rsid w:val="002A5BF0"/>
    <w:rsid w:val="002B3350"/>
    <w:rsid w:val="002C2647"/>
    <w:rsid w:val="002D42A0"/>
    <w:rsid w:val="002E0D97"/>
    <w:rsid w:val="002E4315"/>
    <w:rsid w:val="002F09E8"/>
    <w:rsid w:val="002F1E1B"/>
    <w:rsid w:val="002F6293"/>
    <w:rsid w:val="00332670"/>
    <w:rsid w:val="00373CF2"/>
    <w:rsid w:val="003869A8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879A4"/>
    <w:rsid w:val="004932E8"/>
    <w:rsid w:val="004952B3"/>
    <w:rsid w:val="004A0506"/>
    <w:rsid w:val="004E2967"/>
    <w:rsid w:val="004F4D45"/>
    <w:rsid w:val="00502227"/>
    <w:rsid w:val="00507FFD"/>
    <w:rsid w:val="005362D6"/>
    <w:rsid w:val="00582663"/>
    <w:rsid w:val="005D1585"/>
    <w:rsid w:val="00613C96"/>
    <w:rsid w:val="00630E3C"/>
    <w:rsid w:val="006415F5"/>
    <w:rsid w:val="00654957"/>
    <w:rsid w:val="006549B8"/>
    <w:rsid w:val="0066073E"/>
    <w:rsid w:val="006612EC"/>
    <w:rsid w:val="00665F67"/>
    <w:rsid w:val="00672D43"/>
    <w:rsid w:val="00676B04"/>
    <w:rsid w:val="00684B47"/>
    <w:rsid w:val="006C7268"/>
    <w:rsid w:val="006D0C1C"/>
    <w:rsid w:val="006D3979"/>
    <w:rsid w:val="006E237A"/>
    <w:rsid w:val="006F6265"/>
    <w:rsid w:val="006F62EE"/>
    <w:rsid w:val="00747007"/>
    <w:rsid w:val="007473AA"/>
    <w:rsid w:val="00747842"/>
    <w:rsid w:val="007523B8"/>
    <w:rsid w:val="00756A76"/>
    <w:rsid w:val="00756FEF"/>
    <w:rsid w:val="00757DCF"/>
    <w:rsid w:val="0076208D"/>
    <w:rsid w:val="007879A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9666A"/>
    <w:rsid w:val="008A15FF"/>
    <w:rsid w:val="008A2FE3"/>
    <w:rsid w:val="008D3C53"/>
    <w:rsid w:val="008E45BE"/>
    <w:rsid w:val="008F3945"/>
    <w:rsid w:val="008F5400"/>
    <w:rsid w:val="009007B4"/>
    <w:rsid w:val="00902A70"/>
    <w:rsid w:val="00903A99"/>
    <w:rsid w:val="0091787A"/>
    <w:rsid w:val="00923A22"/>
    <w:rsid w:val="00930A3B"/>
    <w:rsid w:val="0096034D"/>
    <w:rsid w:val="009654CD"/>
    <w:rsid w:val="00976CC2"/>
    <w:rsid w:val="00984B1A"/>
    <w:rsid w:val="009862CA"/>
    <w:rsid w:val="009933BB"/>
    <w:rsid w:val="00993C45"/>
    <w:rsid w:val="009C22C9"/>
    <w:rsid w:val="009E524E"/>
    <w:rsid w:val="009F2611"/>
    <w:rsid w:val="00A04EBB"/>
    <w:rsid w:val="00A217B5"/>
    <w:rsid w:val="00A36A55"/>
    <w:rsid w:val="00A427C9"/>
    <w:rsid w:val="00A617C1"/>
    <w:rsid w:val="00A6689F"/>
    <w:rsid w:val="00A812A8"/>
    <w:rsid w:val="00A8212A"/>
    <w:rsid w:val="00A9277B"/>
    <w:rsid w:val="00AC44C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B1469"/>
    <w:rsid w:val="00BB28D6"/>
    <w:rsid w:val="00C059EB"/>
    <w:rsid w:val="00C22CFC"/>
    <w:rsid w:val="00C43DC0"/>
    <w:rsid w:val="00C441AE"/>
    <w:rsid w:val="00C52556"/>
    <w:rsid w:val="00C84146"/>
    <w:rsid w:val="00C93625"/>
    <w:rsid w:val="00C96D58"/>
    <w:rsid w:val="00CA029C"/>
    <w:rsid w:val="00CB44D4"/>
    <w:rsid w:val="00CC0EC3"/>
    <w:rsid w:val="00CD6898"/>
    <w:rsid w:val="00CE5FC0"/>
    <w:rsid w:val="00CF275D"/>
    <w:rsid w:val="00D119D1"/>
    <w:rsid w:val="00D14830"/>
    <w:rsid w:val="00D335D6"/>
    <w:rsid w:val="00D33801"/>
    <w:rsid w:val="00D33EC9"/>
    <w:rsid w:val="00D37F10"/>
    <w:rsid w:val="00D55758"/>
    <w:rsid w:val="00D561E1"/>
    <w:rsid w:val="00D6227F"/>
    <w:rsid w:val="00DA01F0"/>
    <w:rsid w:val="00DB6BAB"/>
    <w:rsid w:val="00DD008C"/>
    <w:rsid w:val="00DD384D"/>
    <w:rsid w:val="00DE0BEF"/>
    <w:rsid w:val="00E024DC"/>
    <w:rsid w:val="00E033CE"/>
    <w:rsid w:val="00E23F52"/>
    <w:rsid w:val="00E53110"/>
    <w:rsid w:val="00E67BE7"/>
    <w:rsid w:val="00E72B3C"/>
    <w:rsid w:val="00EA412B"/>
    <w:rsid w:val="00EF0D98"/>
    <w:rsid w:val="00F06C3C"/>
    <w:rsid w:val="00F17701"/>
    <w:rsid w:val="00F321B8"/>
    <w:rsid w:val="00F328A4"/>
    <w:rsid w:val="00F40111"/>
    <w:rsid w:val="00F43360"/>
    <w:rsid w:val="00F47E10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uiPriority w:val="99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FF4C-BDF7-4293-8F65-AF141830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1880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45</cp:revision>
  <dcterms:created xsi:type="dcterms:W3CDTF">2021-03-25T11:32:00Z</dcterms:created>
  <dcterms:modified xsi:type="dcterms:W3CDTF">2022-05-26T10:24:00Z</dcterms:modified>
</cp:coreProperties>
</file>