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5A223D" w:rsidRPr="00DA0AB9" w:rsidRDefault="00A0082D" w:rsidP="000D550A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E18">
              <w:rPr>
                <w:rFonts w:ascii="Times New Roman" w:hAnsi="Times New Roman"/>
                <w:b/>
                <w:i/>
              </w:rPr>
              <w:t xml:space="preserve">Zakup i dostawa </w:t>
            </w:r>
            <w:r w:rsidRPr="00CB0E18">
              <w:rPr>
                <w:rFonts w:ascii="Times New Roman" w:hAnsi="Times New Roman"/>
                <w:b/>
                <w:i/>
                <w:lang w:eastAsia="pl-PL"/>
              </w:rPr>
              <w:t xml:space="preserve">wyposażenia </w:t>
            </w:r>
            <w:r w:rsidR="002C5E5F">
              <w:rPr>
                <w:rFonts w:ascii="Times New Roman" w:hAnsi="Times New Roman"/>
                <w:b/>
                <w:i/>
                <w:lang w:eastAsia="pl-PL"/>
              </w:rPr>
              <w:t xml:space="preserve">medycznego </w:t>
            </w:r>
            <w:r w:rsidRPr="00CB0E18">
              <w:rPr>
                <w:rFonts w:ascii="Times New Roman" w:hAnsi="Times New Roman"/>
                <w:b/>
                <w:i/>
                <w:lang w:eastAsia="zh-CN"/>
              </w:rPr>
              <w:t xml:space="preserve">w ramach projektu </w:t>
            </w:r>
            <w:r w:rsidRPr="00CB0E18">
              <w:rPr>
                <w:rFonts w:ascii="Times New Roman" w:hAnsi="Times New Roman"/>
                <w:b/>
                <w:i/>
                <w:iCs/>
              </w:rPr>
              <w:t xml:space="preserve">pn. </w:t>
            </w:r>
            <w:r w:rsidRPr="00CB0E18">
              <w:rPr>
                <w:rFonts w:ascii="Times New Roman" w:hAnsi="Times New Roman"/>
                <w:b/>
                <w:bCs/>
                <w:i/>
                <w:iCs/>
              </w:rPr>
              <w:t xml:space="preserve">Dostępność Plus dla zdrowia </w:t>
            </w:r>
            <w:r w:rsidRPr="00CB0E18">
              <w:rPr>
                <w:rFonts w:ascii="Times New Roman" w:hAnsi="Times New Roman"/>
                <w:b/>
                <w:i/>
                <w:iCs/>
              </w:rPr>
              <w:t>PROGRAM OPERACYJNY WIEDZA EDUKACJA ROZWÓJ, p</w:t>
            </w:r>
            <w:bookmarkStart w:id="0" w:name="_GoBack"/>
            <w:bookmarkEnd w:id="0"/>
            <w:r w:rsidRPr="00CB0E18">
              <w:rPr>
                <w:rFonts w:ascii="Times New Roman" w:hAnsi="Times New Roman"/>
                <w:b/>
                <w:i/>
                <w:iCs/>
              </w:rPr>
              <w:t>rzedsięwzięcie pod nazwą: „</w:t>
            </w:r>
            <w:r w:rsidRPr="00CB0E18">
              <w:rPr>
                <w:rFonts w:ascii="Times New Roman" w:hAnsi="Times New Roman"/>
                <w:b/>
                <w:i/>
              </w:rPr>
              <w:t>Dostosowanie Wojewódzkiego Szpitala Zespolonego w Kielcach do standardów Dostępność Plus dla zdrowia</w:t>
            </w:r>
            <w:r w:rsidRPr="00CB0E18">
              <w:rPr>
                <w:rFonts w:ascii="Times New Roman" w:hAnsi="Times New Roman"/>
                <w:b/>
              </w:rPr>
              <w:t>”</w:t>
            </w:r>
            <w:r w:rsidRPr="00CB0E18">
              <w:rPr>
                <w:rFonts w:ascii="Times New Roman" w:hAnsi="Times New Roman"/>
                <w:b/>
                <w:i/>
              </w:rPr>
              <w:t xml:space="preserve">, </w:t>
            </w:r>
            <w:r w:rsidRPr="00CB0E18">
              <w:rPr>
                <w:rFonts w:ascii="Times New Roman" w:hAnsi="Times New Roman"/>
                <w:b/>
              </w:rPr>
              <w:t xml:space="preserve">znak: </w:t>
            </w:r>
            <w:r w:rsidRPr="001E6027">
              <w:rPr>
                <w:rFonts w:ascii="Times New Roman" w:hAnsi="Times New Roman"/>
                <w:b/>
              </w:rPr>
              <w:t>EZ/182/2022/EK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A0082D">
        <w:rPr>
          <w:bCs/>
          <w:sz w:val="22"/>
          <w:szCs w:val="22"/>
        </w:rPr>
        <w:t>022 poz. 1710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  <w:r w:rsidR="00D55D1B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31" w:rsidRDefault="00E01931" w:rsidP="00193B78">
      <w:pPr>
        <w:spacing w:after="0" w:line="240" w:lineRule="auto"/>
      </w:pPr>
      <w:r>
        <w:separator/>
      </w:r>
    </w:p>
  </w:endnote>
  <w:endnote w:type="continuationSeparator" w:id="0">
    <w:p w:rsidR="00E01931" w:rsidRDefault="00E0193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31" w:rsidRDefault="00E01931" w:rsidP="00193B78">
      <w:pPr>
        <w:spacing w:after="0" w:line="240" w:lineRule="auto"/>
      </w:pPr>
      <w:r>
        <w:separator/>
      </w:r>
    </w:p>
  </w:footnote>
  <w:footnote w:type="continuationSeparator" w:id="0">
    <w:p w:rsidR="00E01931" w:rsidRDefault="00E0193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2D" w:rsidRPr="00A0082D" w:rsidRDefault="00A0082D" w:rsidP="00A0082D">
    <w:pPr>
      <w:suppressAutoHyphens/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A0082D">
      <w:rPr>
        <w:rFonts w:ascii="Arial" w:eastAsiaTheme="minorHAnsi" w:hAnsi="Arial" w:cs="Arial"/>
        <w:noProof/>
        <w:kern w:val="1"/>
        <w:sz w:val="18"/>
        <w:szCs w:val="18"/>
        <w:lang w:eastAsia="pl-PL"/>
      </w:rPr>
      <w:drawing>
        <wp:inline distT="0" distB="0" distL="0" distR="0" wp14:anchorId="7EB2EF51" wp14:editId="3193F62E">
          <wp:extent cx="5761355" cy="549910"/>
          <wp:effectExtent l="0" t="0" r="0" b="2540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82D">
      <w:rPr>
        <w:rFonts w:asciiTheme="minorHAnsi" w:eastAsia="Times New Roman" w:hAnsiTheme="minorHAnsi" w:cstheme="minorBidi"/>
        <w:noProof/>
        <w:kern w:val="1"/>
        <w:sz w:val="20"/>
        <w:szCs w:val="20"/>
        <w:lang w:eastAsia="ar-SA"/>
      </w:rPr>
      <w:t xml:space="preserve">                       </w:t>
    </w:r>
  </w:p>
  <w:p w:rsidR="00736D3B" w:rsidRPr="00A0082D" w:rsidRDefault="00A0082D" w:rsidP="00A0082D">
    <w:pPr>
      <w:suppressAutoHyphens/>
      <w:autoSpaceDE w:val="0"/>
      <w:spacing w:after="0" w:line="240" w:lineRule="auto"/>
      <w:jc w:val="center"/>
    </w:pPr>
    <w:r w:rsidRPr="00A0082D">
      <w:rPr>
        <w:rFonts w:ascii="Times New Roman" w:eastAsia="Times New Roman" w:hAnsi="Times New Roman" w:cstheme="minorBidi"/>
        <w:kern w:val="1"/>
        <w:sz w:val="18"/>
        <w:szCs w:val="18"/>
        <w:lang w:eastAsia="ar-SA"/>
      </w:rPr>
      <w:t xml:space="preserve">Projekt pn. </w:t>
    </w:r>
    <w:r w:rsidRPr="00A0082D">
      <w:rPr>
        <w:rFonts w:ascii="Times New Roman" w:eastAsia="Times New Roman" w:hAnsi="Times New Roman" w:cstheme="minorBidi"/>
        <w:i/>
        <w:kern w:val="1"/>
        <w:sz w:val="18"/>
        <w:szCs w:val="18"/>
        <w:lang w:eastAsia="ar-SA"/>
      </w:rPr>
      <w:t>Dostępność Plus dla zdrowia</w:t>
    </w:r>
    <w:r w:rsidRPr="00A0082D">
      <w:rPr>
        <w:rFonts w:ascii="Times New Roman" w:eastAsia="Times New Roman" w:hAnsi="Times New Roman" w:cstheme="minorBidi"/>
        <w:kern w:val="1"/>
        <w:sz w:val="18"/>
        <w:szCs w:val="18"/>
        <w:lang w:eastAsia="ar-SA"/>
      </w:rPr>
      <w:t xml:space="preserve">, realizowany w ramach Działania 5.2 </w:t>
    </w:r>
    <w:r w:rsidRPr="00A0082D">
      <w:rPr>
        <w:rFonts w:ascii="Times New Roman" w:eastAsia="Times New Roman" w:hAnsi="Times New Roman" w:cstheme="minorBidi"/>
        <w:i/>
        <w:kern w:val="1"/>
        <w:sz w:val="18"/>
        <w:szCs w:val="18"/>
        <w:lang w:eastAsia="ar-SA"/>
      </w:rPr>
      <w:t>Działania projakościowe i rozwiązania organizacyjne w systemie ochrony zdrowia ułatwiające dostęp do niedrogich, trwałych oraz wysokiej jakości usług zdrowotnych</w:t>
    </w:r>
    <w:r w:rsidRPr="00A0082D">
      <w:rPr>
        <w:rFonts w:ascii="Times New Roman" w:eastAsia="Times New Roman" w:hAnsi="Times New Roman" w:cstheme="minorBidi"/>
        <w:kern w:val="1"/>
        <w:sz w:val="18"/>
        <w:szCs w:val="18"/>
        <w:lang w:eastAsia="ar-SA"/>
      </w:rPr>
      <w:t xml:space="preserve"> Programu Operacyjnego Wiedza Edukacja Rozwój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D550A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3CCA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E67E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C5E5F"/>
    <w:rsid w:val="002E3088"/>
    <w:rsid w:val="002E6D65"/>
    <w:rsid w:val="002F09CA"/>
    <w:rsid w:val="00304309"/>
    <w:rsid w:val="00314053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45A2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E20C5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36D3B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082D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66BEB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CF79DB"/>
    <w:rsid w:val="00D04D4F"/>
    <w:rsid w:val="00D16549"/>
    <w:rsid w:val="00D17363"/>
    <w:rsid w:val="00D36C69"/>
    <w:rsid w:val="00D40DC0"/>
    <w:rsid w:val="00D42BC7"/>
    <w:rsid w:val="00D44722"/>
    <w:rsid w:val="00D55D1B"/>
    <w:rsid w:val="00D56EF2"/>
    <w:rsid w:val="00D656A2"/>
    <w:rsid w:val="00D85703"/>
    <w:rsid w:val="00DA0AB9"/>
    <w:rsid w:val="00DA23CD"/>
    <w:rsid w:val="00DB2A60"/>
    <w:rsid w:val="00DB461A"/>
    <w:rsid w:val="00DF14B0"/>
    <w:rsid w:val="00E01931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5746F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303A-DBDE-4905-8EED-E4CD3D34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14</cp:revision>
  <cp:lastPrinted>2022-05-17T08:47:00Z</cp:lastPrinted>
  <dcterms:created xsi:type="dcterms:W3CDTF">2022-05-10T07:03:00Z</dcterms:created>
  <dcterms:modified xsi:type="dcterms:W3CDTF">2022-09-29T08:55:00Z</dcterms:modified>
</cp:coreProperties>
</file>