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9D71" w14:textId="77777777" w:rsidR="00626E75" w:rsidRPr="004853F6" w:rsidRDefault="00626E75" w:rsidP="00626E75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Hlk116024055"/>
      <w:r w:rsidRPr="004853F6">
        <w:rPr>
          <w:rFonts w:ascii="Times New Roman" w:hAnsi="Times New Roman" w:cs="Times New Roman"/>
          <w:b/>
          <w:bCs/>
        </w:rPr>
        <w:t>EZ/190/2022/ESŁ</w:t>
      </w:r>
    </w:p>
    <w:p w14:paraId="3038DE1B" w14:textId="5414775C" w:rsidR="00626E75" w:rsidRPr="004853F6" w:rsidRDefault="00626E75" w:rsidP="00626E7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853F6">
        <w:rPr>
          <w:rFonts w:ascii="Times New Roman" w:hAnsi="Times New Roman" w:cs="Times New Roman"/>
          <w:b/>
          <w:bCs/>
        </w:rPr>
        <w:t>Załącznik nr 2.</w:t>
      </w:r>
      <w:r w:rsidR="00DF19A1" w:rsidRPr="004853F6">
        <w:rPr>
          <w:rFonts w:ascii="Times New Roman" w:hAnsi="Times New Roman" w:cs="Times New Roman"/>
          <w:b/>
          <w:bCs/>
        </w:rPr>
        <w:t>2</w:t>
      </w:r>
      <w:r w:rsidRPr="004853F6">
        <w:rPr>
          <w:rFonts w:ascii="Times New Roman" w:hAnsi="Times New Roman" w:cs="Times New Roman"/>
          <w:b/>
          <w:bCs/>
        </w:rPr>
        <w:t xml:space="preserve"> do SWZ</w:t>
      </w:r>
    </w:p>
    <w:p w14:paraId="695DD8CF" w14:textId="0329AF0D" w:rsidR="00626E75" w:rsidRDefault="00626E75" w:rsidP="00BA5E5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2D2A0F" w14:textId="77777777" w:rsidR="00444200" w:rsidRPr="004853F6" w:rsidRDefault="00444200" w:rsidP="00BA5E5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bookmarkEnd w:id="0"/>
    <w:p w14:paraId="67A88E62" w14:textId="77777777" w:rsidR="00D1104D" w:rsidRPr="004853F6" w:rsidRDefault="00D1104D" w:rsidP="00D1104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53F6">
        <w:rPr>
          <w:rFonts w:ascii="Times New Roman" w:hAnsi="Times New Roman" w:cs="Times New Roman"/>
          <w:b/>
          <w:bCs/>
        </w:rPr>
        <w:t>Szczegółowy opis przedmiotu zamówienia (SOPZ)</w:t>
      </w:r>
    </w:p>
    <w:p w14:paraId="19B528C7" w14:textId="101089DA" w:rsidR="0073246E" w:rsidRPr="004853F6" w:rsidRDefault="0073246E" w:rsidP="00BA5E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C357ADB" w14:textId="2A0ADBE0" w:rsidR="00BA5E57" w:rsidRPr="004853F6" w:rsidRDefault="00BA5E57" w:rsidP="00BA5E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3F6">
        <w:rPr>
          <w:rFonts w:ascii="Times New Roman" w:hAnsi="Times New Roman" w:cs="Times New Roman"/>
          <w:b/>
        </w:rPr>
        <w:t>Część 2</w:t>
      </w:r>
    </w:p>
    <w:p w14:paraId="7DA1DCB0" w14:textId="77777777" w:rsidR="00BA5E57" w:rsidRPr="004853F6" w:rsidRDefault="00BA5E57" w:rsidP="00BA5E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6A6637" w14:textId="77777777" w:rsidR="00BA5E57" w:rsidRPr="004853F6" w:rsidRDefault="00BA5E57" w:rsidP="00BA5E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3F6">
        <w:rPr>
          <w:rFonts w:ascii="Times New Roman" w:hAnsi="Times New Roman" w:cs="Times New Roman"/>
          <w:b/>
        </w:rPr>
        <w:t>S</w:t>
      </w:r>
      <w:r w:rsidRPr="004853F6">
        <w:rPr>
          <w:rFonts w:ascii="Times New Roman" w:hAnsi="Times New Roman" w:cs="Times New Roman"/>
          <w:b/>
          <w:bCs/>
        </w:rPr>
        <w:t xml:space="preserve">ystem wykrywania i reagowania na cyberzagrożenie typu EDR </w:t>
      </w:r>
      <w:r w:rsidRPr="004853F6">
        <w:rPr>
          <w:rFonts w:ascii="Times New Roman" w:hAnsi="Times New Roman" w:cs="Times New Roman"/>
          <w:b/>
        </w:rPr>
        <w:t xml:space="preserve">(Endpoint Detection and Response) </w:t>
      </w:r>
      <w:bookmarkStart w:id="1" w:name="_Hlk116027821"/>
    </w:p>
    <w:p w14:paraId="51F2DF2C" w14:textId="77777777" w:rsidR="00BA5E57" w:rsidRPr="004853F6" w:rsidRDefault="00BA5E57" w:rsidP="00BA5E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34E8">
        <w:rPr>
          <w:rFonts w:ascii="Times New Roman" w:hAnsi="Times New Roman" w:cs="Times New Roman"/>
          <w:b/>
          <w:bCs/>
        </w:rPr>
        <w:t>w punktach końcowych infrastruktury informatycznej Zamawiającego</w:t>
      </w:r>
      <w:bookmarkEnd w:id="1"/>
      <w:r w:rsidRPr="004853F6">
        <w:rPr>
          <w:rFonts w:ascii="Times New Roman" w:hAnsi="Times New Roman" w:cs="Times New Roman"/>
          <w:b/>
        </w:rPr>
        <w:t xml:space="preserve"> </w:t>
      </w:r>
    </w:p>
    <w:p w14:paraId="3FEFCC92" w14:textId="7FE010D6" w:rsidR="00BA5E57" w:rsidRPr="004853F6" w:rsidRDefault="00BA5E57" w:rsidP="00BA5E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3F6">
        <w:rPr>
          <w:rFonts w:ascii="Times New Roman" w:hAnsi="Times New Roman" w:cs="Times New Roman"/>
          <w:b/>
        </w:rPr>
        <w:t>wraz z niezbędnymi licencjami</w:t>
      </w:r>
    </w:p>
    <w:p w14:paraId="6BDC5CFD" w14:textId="77777777" w:rsidR="00BA5E57" w:rsidRPr="004853F6" w:rsidRDefault="00BA5E57" w:rsidP="00BA5E5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54FFBE" w14:textId="6D68E314" w:rsidR="00CC3216" w:rsidRPr="00554AFF" w:rsidRDefault="00B00B9E" w:rsidP="00BA5E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E57">
        <w:rPr>
          <w:rFonts w:ascii="Times New Roman" w:hAnsi="Times New Roman" w:cs="Times New Roman"/>
        </w:rPr>
        <w:t xml:space="preserve">Zadanie obejmuje </w:t>
      </w:r>
      <w:r w:rsidR="006F2285" w:rsidRPr="00BA5E57">
        <w:rPr>
          <w:rFonts w:ascii="Times New Roman" w:hAnsi="Times New Roman" w:cs="Times New Roman"/>
        </w:rPr>
        <w:t xml:space="preserve">dostawę i </w:t>
      </w:r>
      <w:r w:rsidRPr="00BA5E57">
        <w:rPr>
          <w:rFonts w:ascii="Times New Roman" w:hAnsi="Times New Roman" w:cs="Times New Roman"/>
        </w:rPr>
        <w:t xml:space="preserve">wdrożenie funkcjonalności </w:t>
      </w:r>
      <w:r w:rsidR="00CC3216" w:rsidRPr="00BA5E57">
        <w:rPr>
          <w:rFonts w:ascii="Times New Roman" w:hAnsi="Times New Roman" w:cs="Times New Roman"/>
        </w:rPr>
        <w:t xml:space="preserve">EDR </w:t>
      </w:r>
      <w:r w:rsidRPr="00BA5E57">
        <w:rPr>
          <w:rFonts w:ascii="Times New Roman" w:hAnsi="Times New Roman" w:cs="Times New Roman"/>
        </w:rPr>
        <w:t xml:space="preserve">w </w:t>
      </w:r>
      <w:r w:rsidR="00CC3216" w:rsidRPr="00BA5E57">
        <w:rPr>
          <w:rFonts w:ascii="Times New Roman" w:hAnsi="Times New Roman" w:cs="Times New Roman"/>
        </w:rPr>
        <w:t>użytkowan</w:t>
      </w:r>
      <w:r w:rsidRPr="00BA5E57">
        <w:rPr>
          <w:rFonts w:ascii="Times New Roman" w:hAnsi="Times New Roman" w:cs="Times New Roman"/>
        </w:rPr>
        <w:t>ym</w:t>
      </w:r>
      <w:r w:rsidR="00CC3216" w:rsidRPr="00BA5E57">
        <w:rPr>
          <w:rFonts w:ascii="Times New Roman" w:hAnsi="Times New Roman" w:cs="Times New Roman"/>
        </w:rPr>
        <w:t xml:space="preserve"> przez Zamawiającego system</w:t>
      </w:r>
      <w:r w:rsidRPr="00BA5E57">
        <w:rPr>
          <w:rFonts w:ascii="Times New Roman" w:hAnsi="Times New Roman" w:cs="Times New Roman"/>
        </w:rPr>
        <w:t>ie</w:t>
      </w:r>
      <w:r w:rsidR="00CC3216" w:rsidRPr="00554AFF">
        <w:rPr>
          <w:rFonts w:ascii="Times New Roman" w:hAnsi="Times New Roman" w:cs="Times New Roman"/>
        </w:rPr>
        <w:t xml:space="preserve"> antywirusow</w:t>
      </w:r>
      <w:r w:rsidRPr="00554AFF">
        <w:rPr>
          <w:rFonts w:ascii="Times New Roman" w:hAnsi="Times New Roman" w:cs="Times New Roman"/>
        </w:rPr>
        <w:t>ym</w:t>
      </w:r>
      <w:r w:rsidR="00CC3216" w:rsidRPr="00554AFF">
        <w:rPr>
          <w:rFonts w:ascii="Times New Roman" w:hAnsi="Times New Roman" w:cs="Times New Roman"/>
        </w:rPr>
        <w:t xml:space="preserve"> ESET PROTECT Entry ON-PREM, subskrypcja ważna do 2023-12-25 (dla 700 stanowisk) </w:t>
      </w:r>
      <w:r w:rsidRPr="00554AFF">
        <w:rPr>
          <w:rFonts w:ascii="Times New Roman" w:hAnsi="Times New Roman" w:cs="Times New Roman"/>
        </w:rPr>
        <w:t xml:space="preserve">wraz </w:t>
      </w:r>
      <w:r w:rsidR="00CC3216" w:rsidRPr="00554AFF">
        <w:rPr>
          <w:rFonts w:ascii="Times New Roman" w:hAnsi="Times New Roman" w:cs="Times New Roman"/>
        </w:rPr>
        <w:t>z rozszerzeniem licencji systemu antywirusowego (z funkcjonalnością EDR) o dodatkowe 300 nowych stanowisk.</w:t>
      </w:r>
    </w:p>
    <w:p w14:paraId="640BEA68" w14:textId="77777777" w:rsidR="00626E75" w:rsidRPr="00554AFF" w:rsidRDefault="00626E75" w:rsidP="00626E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FA2CD3" w14:textId="382C955D" w:rsidR="006F2285" w:rsidRPr="00554AFF" w:rsidRDefault="006F2285" w:rsidP="00626E7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4AFF">
        <w:rPr>
          <w:rFonts w:ascii="Times New Roman" w:hAnsi="Times New Roman" w:cs="Times New Roman"/>
          <w:b/>
          <w:bCs/>
        </w:rPr>
        <w:t>Wymagania dla systemu wykrywania i reagowania na cyberzagrożenia:</w:t>
      </w:r>
    </w:p>
    <w:p w14:paraId="216AD4BF" w14:textId="77777777" w:rsidR="00626E75" w:rsidRPr="00554AFF" w:rsidRDefault="00626E75" w:rsidP="00626E7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EE3EA8C" w14:textId="0CE440A1" w:rsidR="00EA301C" w:rsidRPr="00554AFF" w:rsidRDefault="00EA301C" w:rsidP="00626E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4AFF">
        <w:rPr>
          <w:rFonts w:ascii="Times New Roman" w:hAnsi="Times New Roman" w:cs="Times New Roman"/>
          <w:b/>
        </w:rPr>
        <w:t>Serwer</w:t>
      </w:r>
      <w:r w:rsidR="00795226" w:rsidRPr="00554AFF">
        <w:rPr>
          <w:rFonts w:ascii="Times New Roman" w:hAnsi="Times New Roman" w:cs="Times New Roman"/>
          <w:b/>
        </w:rPr>
        <w:t xml:space="preserve"> administracyjny</w:t>
      </w:r>
    </w:p>
    <w:p w14:paraId="48A9E47C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 xml:space="preserve">Serwer administracyjny musi posiadać możliwość instalacji na systemach Windows Server 2012 </w:t>
      </w:r>
      <w:r w:rsidR="00A71B90" w:rsidRPr="00554AFF">
        <w:rPr>
          <w:rFonts w:ascii="Times New Roman" w:hAnsi="Times New Roman" w:cs="Times New Roman"/>
        </w:rPr>
        <w:t>lub</w:t>
      </w:r>
      <w:r w:rsidRPr="00554AFF">
        <w:rPr>
          <w:rFonts w:ascii="Times New Roman" w:hAnsi="Times New Roman" w:cs="Times New Roman"/>
        </w:rPr>
        <w:t xml:space="preserve"> nowszych.</w:t>
      </w:r>
    </w:p>
    <w:p w14:paraId="38AF4AE7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Serwer administracyjny musi wspierać instalację z użyciem nowego lub istniejącego serwera bazy danych MS SQL i MySQL.</w:t>
      </w:r>
    </w:p>
    <w:p w14:paraId="37D9624D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System musi współpracować z serwerem administracyjnym produktu antywirusowego, tego samego producenta.</w:t>
      </w:r>
    </w:p>
    <w:p w14:paraId="299CEA68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Dostęp do konsoli centralnego zarządzania musi odbywać się z poziomu interfejsu WWW.</w:t>
      </w:r>
    </w:p>
    <w:p w14:paraId="03D967BC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Serwer administracyjny musi posiadać możliwość konfiguracji zadania cyklicznego czyszczenia bazy danych.</w:t>
      </w:r>
    </w:p>
    <w:p w14:paraId="466D4381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Serwer administracyjny musi posiadać możliwość wysyłania zdarzeń do konsoli administracyjnej tego samego producenta.</w:t>
      </w:r>
    </w:p>
    <w:p w14:paraId="68C38C25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Interfejs musi być zabezpieczony za pośrednictwem protokołu SSL.</w:t>
      </w:r>
    </w:p>
    <w:p w14:paraId="30E450F1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Serwer administracyjny musi posiadać możliwość wprowadzania wykluczeń, po których nie zostanie wyzwolony alarm bezpieczeństwa.</w:t>
      </w:r>
    </w:p>
    <w:p w14:paraId="4201FDCD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Wykluczenia muszą dotyczyć procesu lub procesu „rodzica”.</w:t>
      </w:r>
    </w:p>
    <w:p w14:paraId="6172698D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Utworzenie wykluczenia musi automatycznie rozwiązywać alarmy, które pasują do utworzonego wykluczenia.</w:t>
      </w:r>
    </w:p>
    <w:p w14:paraId="7D483C62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Kryteria wykluczeń muszą być konfigurowane w oparciu o przynajmniej: nazwę procesu, ścieżkę procesu, wiersz polecenia, wydawcę, typ podpisu, SHA-1, nazwę komputera, grupę, użytkownika.</w:t>
      </w:r>
    </w:p>
    <w:p w14:paraId="57416699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 xml:space="preserve">Serwer musi posiadać </w:t>
      </w:r>
      <w:r w:rsidR="00693EA4" w:rsidRPr="00554AFF">
        <w:rPr>
          <w:rFonts w:ascii="Times New Roman" w:hAnsi="Times New Roman" w:cs="Times New Roman"/>
        </w:rPr>
        <w:t>minimum</w:t>
      </w:r>
      <w:r w:rsidRPr="00554AFF">
        <w:rPr>
          <w:rFonts w:ascii="Times New Roman" w:hAnsi="Times New Roman" w:cs="Times New Roman"/>
        </w:rPr>
        <w:t xml:space="preserve"> 900 wbudowanych reguł, których wystąpieni</w:t>
      </w:r>
      <w:r w:rsidR="00CC2DE7" w:rsidRPr="00554AFF">
        <w:rPr>
          <w:rFonts w:ascii="Times New Roman" w:hAnsi="Times New Roman" w:cs="Times New Roman"/>
        </w:rPr>
        <w:t>e</w:t>
      </w:r>
      <w:r w:rsidRPr="00554AFF">
        <w:rPr>
          <w:rFonts w:ascii="Times New Roman" w:hAnsi="Times New Roman" w:cs="Times New Roman"/>
        </w:rPr>
        <w:t>, wyzw</w:t>
      </w:r>
      <w:r w:rsidR="00CC2DE7" w:rsidRPr="00554AFF">
        <w:rPr>
          <w:rFonts w:ascii="Times New Roman" w:hAnsi="Times New Roman" w:cs="Times New Roman"/>
        </w:rPr>
        <w:t>a</w:t>
      </w:r>
      <w:r w:rsidRPr="00554AFF">
        <w:rPr>
          <w:rFonts w:ascii="Times New Roman" w:hAnsi="Times New Roman" w:cs="Times New Roman"/>
        </w:rPr>
        <w:t>l</w:t>
      </w:r>
      <w:r w:rsidR="00CC2DE7" w:rsidRPr="00554AFF">
        <w:rPr>
          <w:rFonts w:ascii="Times New Roman" w:hAnsi="Times New Roman" w:cs="Times New Roman"/>
        </w:rPr>
        <w:t>a</w:t>
      </w:r>
      <w:r w:rsidRPr="00554AFF">
        <w:rPr>
          <w:rFonts w:ascii="Times New Roman" w:hAnsi="Times New Roman" w:cs="Times New Roman"/>
        </w:rPr>
        <w:t xml:space="preserve"> alarm bezpieczeństwa. Administrator musi też posiadać możliwość utworzenia własnych reguł i edycji reguł dodanych przez producenta.</w:t>
      </w:r>
    </w:p>
    <w:p w14:paraId="0309E41C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Serwer administracyjny musi posiadać możliwość uruchomienia reguł w oparciu o dane historyczne.</w:t>
      </w:r>
    </w:p>
    <w:p w14:paraId="2D80C88F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Serwer administracyjny musi oferować możliwość blokowania plików po sumach kontrolnych. W ramach blokady musi istnieć możliwość dodania komentarza oraz konfiguracji wykonywanej czynności, po wykryciu wprowadzonej sumy kontrolnej.</w:t>
      </w:r>
    </w:p>
    <w:p w14:paraId="409AED3E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Serwer musi posiadać możliwość ustawiania priorytetu zdarzeń z użyciem 4-stopniowej skali.</w:t>
      </w:r>
    </w:p>
    <w:p w14:paraId="128C4575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Administrator musi posiadać możliwość weryfikacji uruchomionych plików wykonywalnych na stacji roboczej z możliwością podglądu szczegółów wybranego procesu przynajmniej o: SHA-1, typ podpisu, wydawcę, opis pliku, wersję pliku, nazwę firmy, nazwę produktu, wersję produktu, oryginalną nazwę pliku, rozmiar pliku oraz reputację i popularność pliku.</w:t>
      </w:r>
    </w:p>
    <w:p w14:paraId="2A515C7E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Administrator, w ramach plików wykonywalnych oraz plików DLL, musi posiadać możliwość ich oznaczenia jako bezpieczne, pobrania do analizy oraz ich zablokowania.</w:t>
      </w:r>
    </w:p>
    <w:p w14:paraId="0E561017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Administrator musi posiadać możliwość weryfikacji uruchomionych skryptów na stacjach roboczych, wraz z informacją dotyczącą parametrów uruchomienia. Administrator musi posiadać możliwość oznaczenia skryptu jako bezpieczny lub niebezpieczny.</w:t>
      </w:r>
    </w:p>
    <w:p w14:paraId="16B3EC51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lastRenderedPageBreak/>
        <w:t>W ramach przeglądania wykonanego skryptu, administrator musi posiadać możliwość szczegółowego podglądu wykonanych przez skrypt czynności w formie tekstowej.</w:t>
      </w:r>
    </w:p>
    <w:p w14:paraId="0F7DAE7A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W ramach przeglądania wykonanego skryptu lub pliku exe, administrator musi posiadać możliwość weryfikacji powiązanych zdarzeń dotyczących przynajmniej: modyfikacji plików i rejestru, zestawionych połączeń sieciowych i utworzonych plików wykonywalnych.</w:t>
      </w:r>
    </w:p>
    <w:p w14:paraId="639B49FF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Serwer administracyjny musi posiadać funkcję wyszukiwarki, w której administrator jest w stanie wyszukać dowolny element lub zdarzenie na podstawie wprowadzonej nazwy.</w:t>
      </w:r>
    </w:p>
    <w:p w14:paraId="5772A702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Serwer administracyjny musi oferować możliwość przekierowania do konsoli zarządzającej produktu antywirusowego tego samego producenta, w celu weryfikacji szczegółów wybranej stacji roboczej. W konsoli zarządzającej produktu antywirusowego, administrator musi mieć możliwość podglądu informacji dotyczących przynajmniej: podzespołów zarządzanego komputera (w tym przynajmniej: producent, model, numer seryjny, informacje o systemie, procesor, pamięć RAM, wykorzystanie dysku twardego, informacje o wyświetlaczu, urządzenia peryferyjne, urządzenia audio, drukarki, karty sieciowe, urządzenia masowe) oraz wylistowanie zainstalowanego oprogramowania firm trzecich.</w:t>
      </w:r>
    </w:p>
    <w:p w14:paraId="647DDCBA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Serwer administracyjny musi oferować możliwość bezpośredniego sprawdzenia SHA-1 pliku, na portalach służących do weryfikacji bezpieczeństwa (np. VirusTotal).</w:t>
      </w:r>
    </w:p>
    <w:p w14:paraId="4B89C614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Administrator musi posiadać możliwość wymuszenia dwufazowej autoryzacji podczas logowania do konsoli administracyjnej.</w:t>
      </w:r>
    </w:p>
    <w:p w14:paraId="7F80C66D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Konsola administracyjna musi mieć możliwość tagowania obiektów.</w:t>
      </w:r>
    </w:p>
    <w:p w14:paraId="0A4949A6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Konsola administracyjna musi umożliwiać audytowanie innych administratorów konsoli.</w:t>
      </w:r>
    </w:p>
    <w:p w14:paraId="389B1722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Konsola administracyjna musi pozwalać na włączenie izolacji komputera od sieci.</w:t>
      </w:r>
    </w:p>
    <w:p w14:paraId="30D3452D" w14:textId="77777777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Konsola administracyjna musi umożliwiać połączenie się do stacji roboczej z możliwością wykonywania poleceń powershell.</w:t>
      </w:r>
    </w:p>
    <w:p w14:paraId="34119050" w14:textId="66029D89" w:rsidR="00EA301C" w:rsidRPr="00554AFF" w:rsidRDefault="00EA301C" w:rsidP="00626E7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Konsola administracyjna musi umożliwiać dodawanie emotikon do co najmniej komentarzy, tagów, nazw reguł.</w:t>
      </w:r>
    </w:p>
    <w:p w14:paraId="0D62757A" w14:textId="77777777" w:rsidR="00C860EF" w:rsidRPr="00554AFF" w:rsidRDefault="00C860EF" w:rsidP="00626E7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20DA130C" w14:textId="4069CBFB" w:rsidR="00EA301C" w:rsidRPr="00554AFF" w:rsidRDefault="00EA301C" w:rsidP="00626E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4AFF">
        <w:rPr>
          <w:rFonts w:ascii="Times New Roman" w:hAnsi="Times New Roman" w:cs="Times New Roman"/>
          <w:b/>
        </w:rPr>
        <w:t>Agent</w:t>
      </w:r>
    </w:p>
    <w:p w14:paraId="69197FDC" w14:textId="77777777" w:rsidR="00EA301C" w:rsidRPr="00554AFF" w:rsidRDefault="00EA301C" w:rsidP="00626E7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554AFF">
        <w:rPr>
          <w:rFonts w:ascii="Times New Roman" w:hAnsi="Times New Roman" w:cs="Times New Roman"/>
        </w:rPr>
        <w:t>Pełne wsparcie dla systemu Windows 7/Windows 8/Windows 8.1/Windows 10 oraz Windows Server 2008/2012/2016/2019.</w:t>
      </w:r>
    </w:p>
    <w:p w14:paraId="124B0639" w14:textId="77777777" w:rsidR="00EA301C" w:rsidRPr="00554AFF" w:rsidRDefault="00EA301C" w:rsidP="00626E7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554AFF">
        <w:rPr>
          <w:rFonts w:ascii="Times New Roman" w:hAnsi="Times New Roman" w:cs="Times New Roman"/>
        </w:rPr>
        <w:t>Pełne wsparcie dla systemów macOS 10.12 i nowszych.</w:t>
      </w:r>
    </w:p>
    <w:p w14:paraId="633A7060" w14:textId="77777777" w:rsidR="00EA301C" w:rsidRPr="00554AFF" w:rsidRDefault="00EA301C" w:rsidP="00626E7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554AFF">
        <w:rPr>
          <w:rFonts w:ascii="Times New Roman" w:hAnsi="Times New Roman" w:cs="Times New Roman"/>
        </w:rPr>
        <w:t>Pełne wsparcie dla systemów Linux RHEL 7.6+/RHEL 8/Ubuntu 18.04/Ubuntu 20.04</w:t>
      </w:r>
    </w:p>
    <w:p w14:paraId="53F61181" w14:textId="77777777" w:rsidR="00EA301C" w:rsidRPr="00554AFF" w:rsidRDefault="00EA301C" w:rsidP="00626E7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554AFF">
        <w:rPr>
          <w:rFonts w:ascii="Times New Roman" w:hAnsi="Times New Roman" w:cs="Times New Roman"/>
        </w:rPr>
        <w:t>Wsparcie dla 32 i 64-bitowej wersji systemu Windows.</w:t>
      </w:r>
    </w:p>
    <w:p w14:paraId="220A5AA8" w14:textId="77777777" w:rsidR="00EA301C" w:rsidRPr="00554AFF" w:rsidRDefault="00EA301C" w:rsidP="00626E7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554AFF">
        <w:rPr>
          <w:rFonts w:ascii="Times New Roman" w:hAnsi="Times New Roman" w:cs="Times New Roman"/>
        </w:rPr>
        <w:t>Agent musi współpracować z produktem antywirusowym tego samego producenta.</w:t>
      </w:r>
    </w:p>
    <w:p w14:paraId="02449BE1" w14:textId="77777777" w:rsidR="00EA301C" w:rsidRPr="00554AFF" w:rsidRDefault="00EA301C" w:rsidP="00626E7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554AFF">
        <w:rPr>
          <w:rFonts w:ascii="Times New Roman" w:hAnsi="Times New Roman" w:cs="Times New Roman"/>
        </w:rPr>
        <w:t>Agent nie może działać bez produktu antywirusowego tego samego producenta.</w:t>
      </w:r>
    </w:p>
    <w:p w14:paraId="1D1CA6BC" w14:textId="77777777" w:rsidR="00EA301C" w:rsidRPr="00554AFF" w:rsidRDefault="00EA301C" w:rsidP="00626E7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554AFF">
        <w:rPr>
          <w:rFonts w:ascii="Times New Roman" w:hAnsi="Times New Roman" w:cs="Times New Roman"/>
        </w:rPr>
        <w:t>W ramach wprowadzonych reguł administracyjnych dotyczących blokowania/usuwania plików, użytkownik musi otrzymać stosowne powiadomienie, dotyczące czynności wykonanej przez agenta.</w:t>
      </w:r>
    </w:p>
    <w:p w14:paraId="6F354347" w14:textId="77777777" w:rsidR="00EA301C" w:rsidRPr="00554AFF" w:rsidRDefault="00EA301C" w:rsidP="00626E7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554AFF">
        <w:rPr>
          <w:rFonts w:ascii="Times New Roman" w:hAnsi="Times New Roman" w:cs="Times New Roman"/>
        </w:rPr>
        <w:t>Połączenie agenta do serwera zarządzającego musi być szyfrowane.</w:t>
      </w:r>
    </w:p>
    <w:p w14:paraId="6962E87C" w14:textId="15418FFB" w:rsidR="004B62A9" w:rsidRPr="00554AFF" w:rsidRDefault="00EA301C" w:rsidP="00626E7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554AFF">
        <w:rPr>
          <w:rFonts w:ascii="Times New Roman" w:hAnsi="Times New Roman" w:cs="Times New Roman"/>
        </w:rPr>
        <w:t>Administrator musi posiadać możliwość utworzenia polityki z konsoli administracyjnej zawierającej wykluczenia dla procesów, które nie będą analizowane.</w:t>
      </w:r>
    </w:p>
    <w:p w14:paraId="0F3D4EAD" w14:textId="3E00090E" w:rsidR="00C860EF" w:rsidRPr="00554AFF" w:rsidRDefault="00C860EF" w:rsidP="00626E75">
      <w:pPr>
        <w:spacing w:after="0" w:line="240" w:lineRule="auto"/>
        <w:rPr>
          <w:rFonts w:ascii="Times New Roman" w:hAnsi="Times New Roman" w:cs="Times New Roman"/>
        </w:rPr>
      </w:pPr>
    </w:p>
    <w:p w14:paraId="1B33F063" w14:textId="3299D10C" w:rsidR="00C860EF" w:rsidRPr="00554AFF" w:rsidRDefault="00C860EF" w:rsidP="00626E75">
      <w:pPr>
        <w:pStyle w:val="Akapitzlist"/>
        <w:numPr>
          <w:ilvl w:val="0"/>
          <w:numId w:val="3"/>
        </w:numPr>
        <w:tabs>
          <w:tab w:val="left" w:pos="1302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</w:rPr>
      </w:pPr>
      <w:r w:rsidRPr="00554AFF">
        <w:rPr>
          <w:rFonts w:ascii="Times New Roman" w:hAnsi="Times New Roman" w:cs="Times New Roman"/>
          <w:b/>
          <w:bCs/>
        </w:rPr>
        <w:t>Dostawa i wdrożenie</w:t>
      </w:r>
    </w:p>
    <w:p w14:paraId="6F1EA614" w14:textId="54AAEBAD" w:rsidR="00533EE8" w:rsidRPr="00554AFF" w:rsidRDefault="00C860EF" w:rsidP="00626E75">
      <w:pPr>
        <w:pStyle w:val="Akapitzlist"/>
        <w:numPr>
          <w:ilvl w:val="0"/>
          <w:numId w:val="4"/>
        </w:numPr>
        <w:tabs>
          <w:tab w:val="left" w:pos="1302"/>
        </w:tabs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 xml:space="preserve">Wykonanie instalacji i konfiguracji </w:t>
      </w:r>
      <w:r w:rsidR="00533EE8" w:rsidRPr="00554AFF">
        <w:rPr>
          <w:rFonts w:ascii="Times New Roman" w:hAnsi="Times New Roman" w:cs="Times New Roman"/>
        </w:rPr>
        <w:t xml:space="preserve">systemu na serwerze </w:t>
      </w:r>
      <w:r w:rsidRPr="00554AFF">
        <w:rPr>
          <w:rFonts w:ascii="Times New Roman" w:hAnsi="Times New Roman" w:cs="Times New Roman"/>
        </w:rPr>
        <w:t>Zamawiającego</w:t>
      </w:r>
    </w:p>
    <w:p w14:paraId="3C201D38" w14:textId="4776851B" w:rsidR="00533EE8" w:rsidRPr="00554AFF" w:rsidRDefault="00533EE8" w:rsidP="00626E75">
      <w:pPr>
        <w:pStyle w:val="Akapitzlist"/>
        <w:numPr>
          <w:ilvl w:val="0"/>
          <w:numId w:val="4"/>
        </w:numPr>
        <w:tabs>
          <w:tab w:val="left" w:pos="1302"/>
        </w:tabs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Wykonanie przykładowych instalacji na wskazanych stacjach roboczych Zamawiającego.</w:t>
      </w:r>
    </w:p>
    <w:p w14:paraId="5DC63A0D" w14:textId="1C1B0C13" w:rsidR="00533EE8" w:rsidRPr="00554AFF" w:rsidRDefault="00533EE8" w:rsidP="009B5B1C">
      <w:pPr>
        <w:pStyle w:val="Akapitzlist"/>
        <w:numPr>
          <w:ilvl w:val="0"/>
          <w:numId w:val="4"/>
        </w:numPr>
        <w:tabs>
          <w:tab w:val="left" w:pos="130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554AFF">
        <w:rPr>
          <w:rFonts w:ascii="Times New Roman" w:hAnsi="Times New Roman" w:cs="Times New Roman"/>
        </w:rPr>
        <w:t>Przeprowadzenie instruktażu dla min. 2 administratorów wskazanych przez Zamawiającego w wymiarze co najmniej 6 godzin.</w:t>
      </w:r>
    </w:p>
    <w:sectPr w:rsidR="00533EE8" w:rsidRPr="00554AFF" w:rsidSect="00554AFF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6B66" w14:textId="77777777" w:rsidR="004A5204" w:rsidRDefault="004A5204" w:rsidP="00554AFF">
      <w:pPr>
        <w:spacing w:after="0" w:line="240" w:lineRule="auto"/>
      </w:pPr>
      <w:r>
        <w:separator/>
      </w:r>
    </w:p>
  </w:endnote>
  <w:endnote w:type="continuationSeparator" w:id="0">
    <w:p w14:paraId="10878401" w14:textId="77777777" w:rsidR="004A5204" w:rsidRDefault="004A5204" w:rsidP="0055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931400894"/>
      <w:docPartObj>
        <w:docPartGallery w:val="Page Numbers (Bottom of Page)"/>
        <w:docPartUnique/>
      </w:docPartObj>
    </w:sdtPr>
    <w:sdtContent>
      <w:p w14:paraId="648EF3D6" w14:textId="10D6CEA5" w:rsidR="00554AFF" w:rsidRPr="00554AFF" w:rsidRDefault="00554AFF">
        <w:pPr>
          <w:pStyle w:val="Stopka"/>
          <w:jc w:val="center"/>
          <w:rPr>
            <w:rFonts w:ascii="Times New Roman" w:hAnsi="Times New Roman" w:cs="Times New Roman"/>
          </w:rPr>
        </w:pPr>
        <w:r w:rsidRPr="00554AFF">
          <w:rPr>
            <w:rFonts w:ascii="Times New Roman" w:hAnsi="Times New Roman" w:cs="Times New Roman"/>
          </w:rPr>
          <w:fldChar w:fldCharType="begin"/>
        </w:r>
        <w:r w:rsidRPr="00554AFF">
          <w:rPr>
            <w:rFonts w:ascii="Times New Roman" w:hAnsi="Times New Roman" w:cs="Times New Roman"/>
          </w:rPr>
          <w:instrText>PAGE   \* MERGEFORMAT</w:instrText>
        </w:r>
        <w:r w:rsidRPr="00554AFF">
          <w:rPr>
            <w:rFonts w:ascii="Times New Roman" w:hAnsi="Times New Roman" w:cs="Times New Roman"/>
          </w:rPr>
          <w:fldChar w:fldCharType="separate"/>
        </w:r>
        <w:r w:rsidR="00F534E8">
          <w:rPr>
            <w:rFonts w:ascii="Times New Roman" w:hAnsi="Times New Roman" w:cs="Times New Roman"/>
            <w:noProof/>
          </w:rPr>
          <w:t>2</w:t>
        </w:r>
        <w:r w:rsidRPr="00554AFF">
          <w:rPr>
            <w:rFonts w:ascii="Times New Roman" w:hAnsi="Times New Roman" w:cs="Times New Roman"/>
          </w:rPr>
          <w:fldChar w:fldCharType="end"/>
        </w:r>
      </w:p>
    </w:sdtContent>
  </w:sdt>
  <w:p w14:paraId="6EA93714" w14:textId="77777777" w:rsidR="00554AFF" w:rsidRDefault="00554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1D5E" w14:textId="77777777" w:rsidR="004A5204" w:rsidRDefault="004A5204" w:rsidP="00554AFF">
      <w:pPr>
        <w:spacing w:after="0" w:line="240" w:lineRule="auto"/>
      </w:pPr>
      <w:r>
        <w:separator/>
      </w:r>
    </w:p>
  </w:footnote>
  <w:footnote w:type="continuationSeparator" w:id="0">
    <w:p w14:paraId="507A1FAE" w14:textId="77777777" w:rsidR="004A5204" w:rsidRDefault="004A5204" w:rsidP="0055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2A48"/>
    <w:multiLevelType w:val="hybridMultilevel"/>
    <w:tmpl w:val="FFF057E6"/>
    <w:lvl w:ilvl="0" w:tplc="7E923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157483"/>
    <w:multiLevelType w:val="hybridMultilevel"/>
    <w:tmpl w:val="91806084"/>
    <w:lvl w:ilvl="0" w:tplc="2B7EF7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0113B"/>
    <w:multiLevelType w:val="hybridMultilevel"/>
    <w:tmpl w:val="72CA1B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61756"/>
    <w:multiLevelType w:val="hybridMultilevel"/>
    <w:tmpl w:val="C478A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90919">
    <w:abstractNumId w:val="3"/>
  </w:num>
  <w:num w:numId="2" w16cid:durableId="716007047">
    <w:abstractNumId w:val="1"/>
  </w:num>
  <w:num w:numId="3" w16cid:durableId="1983803081">
    <w:abstractNumId w:val="2"/>
  </w:num>
  <w:num w:numId="4" w16cid:durableId="16754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1C"/>
    <w:rsid w:val="00230798"/>
    <w:rsid w:val="003E0368"/>
    <w:rsid w:val="00424AAE"/>
    <w:rsid w:val="00444200"/>
    <w:rsid w:val="004853F6"/>
    <w:rsid w:val="004A5204"/>
    <w:rsid w:val="004B62A9"/>
    <w:rsid w:val="00533EE8"/>
    <w:rsid w:val="00554AFF"/>
    <w:rsid w:val="005B2FA7"/>
    <w:rsid w:val="00626E75"/>
    <w:rsid w:val="006633FD"/>
    <w:rsid w:val="00693EA4"/>
    <w:rsid w:val="006F2285"/>
    <w:rsid w:val="0073246E"/>
    <w:rsid w:val="00795226"/>
    <w:rsid w:val="00797844"/>
    <w:rsid w:val="00870E6F"/>
    <w:rsid w:val="008841AF"/>
    <w:rsid w:val="009144FE"/>
    <w:rsid w:val="009B5B1C"/>
    <w:rsid w:val="00A71B90"/>
    <w:rsid w:val="00B00B9E"/>
    <w:rsid w:val="00B942FA"/>
    <w:rsid w:val="00BA5E57"/>
    <w:rsid w:val="00BB01E4"/>
    <w:rsid w:val="00BF6966"/>
    <w:rsid w:val="00C574E6"/>
    <w:rsid w:val="00C860EF"/>
    <w:rsid w:val="00CC2DE7"/>
    <w:rsid w:val="00CC3216"/>
    <w:rsid w:val="00CC3A96"/>
    <w:rsid w:val="00D078B2"/>
    <w:rsid w:val="00D1104D"/>
    <w:rsid w:val="00D7690C"/>
    <w:rsid w:val="00DF19A1"/>
    <w:rsid w:val="00EA301C"/>
    <w:rsid w:val="00F05CF2"/>
    <w:rsid w:val="00F5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B719"/>
  <w15:docId w15:val="{900F3BB5-EE5A-4079-8B26-2E9BE84C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B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2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2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2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2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28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AFF"/>
  </w:style>
  <w:style w:type="paragraph" w:styleId="Stopka">
    <w:name w:val="footer"/>
    <w:basedOn w:val="Normalny"/>
    <w:link w:val="StopkaZnak"/>
    <w:uiPriority w:val="99"/>
    <w:unhideWhenUsed/>
    <w:rsid w:val="0055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Jacek Janicki</cp:lastModifiedBy>
  <cp:revision>12</cp:revision>
  <dcterms:created xsi:type="dcterms:W3CDTF">2022-10-07T05:44:00Z</dcterms:created>
  <dcterms:modified xsi:type="dcterms:W3CDTF">2022-10-10T10:31:00Z</dcterms:modified>
</cp:coreProperties>
</file>