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795" w14:textId="7DD8606F" w:rsidR="002E14D0" w:rsidRDefault="00A12E2C" w:rsidP="000C379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E14D0">
        <w:rPr>
          <w:rFonts w:ascii="Times New Roman" w:hAnsi="Times New Roman" w:cs="Times New Roman"/>
          <w:b/>
          <w:bCs/>
        </w:rPr>
        <w:t xml:space="preserve">Załącznik nr </w:t>
      </w:r>
      <w:r w:rsidR="002E14D0" w:rsidRPr="002E14D0">
        <w:rPr>
          <w:rFonts w:ascii="Times New Roman" w:hAnsi="Times New Roman" w:cs="Times New Roman"/>
          <w:b/>
          <w:bCs/>
        </w:rPr>
        <w:t>2 do Zaproszenia</w:t>
      </w:r>
    </w:p>
    <w:p w14:paraId="70F88D50" w14:textId="60EABBE0" w:rsidR="00122049" w:rsidRPr="00122049" w:rsidRDefault="00122049" w:rsidP="000C379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… do umowy</w:t>
      </w:r>
    </w:p>
    <w:p w14:paraId="44E93C2C" w14:textId="42B635E2" w:rsidR="00B50887" w:rsidRDefault="00B50887" w:rsidP="00B508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3DE708" w14:textId="77777777" w:rsidR="00B50887" w:rsidRPr="002E14D0" w:rsidRDefault="00B50887" w:rsidP="00B508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0C93A7" w14:textId="3D0B23B2" w:rsidR="00A12E2C" w:rsidRPr="000C379E" w:rsidRDefault="002E14D0" w:rsidP="000C3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7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12E2C" w:rsidRPr="000C379E">
        <w:rPr>
          <w:rFonts w:ascii="Times New Roman" w:hAnsi="Times New Roman" w:cs="Times New Roman"/>
          <w:b/>
          <w:bCs/>
          <w:sz w:val="24"/>
          <w:szCs w:val="24"/>
        </w:rPr>
        <w:t>zczegółowy opis przedmiotu zamówienia</w:t>
      </w:r>
    </w:p>
    <w:p w14:paraId="7F591339" w14:textId="17437FD9" w:rsidR="00B50887" w:rsidRDefault="00B50887" w:rsidP="00B508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8C7157" w14:textId="77777777" w:rsidR="00B50887" w:rsidRPr="002E14D0" w:rsidRDefault="00B50887" w:rsidP="00B508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8928A4" w14:textId="10A3C59B" w:rsidR="00A12E2C" w:rsidRDefault="00A12E2C" w:rsidP="00B5088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zamawiania obejmuje przeprowadzenie szkoleń w zakresie </w:t>
      </w:r>
      <w:proofErr w:type="spellStart"/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>cyberbezpieczeństwa</w:t>
      </w:r>
      <w:proofErr w:type="spellEnd"/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 zgodnych z § 3. Zarządzenia nr 68/2022/BBIICD Prezesa Narodowego Funduszu Zdrowia </w:t>
      </w:r>
      <w:r w:rsidR="001639A0"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z dnia 20 maja 2022r </w:t>
      </w:r>
      <w:r w:rsidR="001639A0" w:rsidRPr="002E14D0">
        <w:rPr>
          <w:rFonts w:ascii="Times New Roman" w:eastAsia="Times New Roman" w:hAnsi="Times New Roman" w:cs="Times New Roman"/>
          <w:i/>
          <w:color w:val="000000"/>
          <w:lang w:eastAsia="pl-PL"/>
        </w:rPr>
        <w:t>„w sprawie finansowania działań w celu podniesienia poziomu bezpieczeństwa systemów teleinformatycznych świadczeniodawców”</w:t>
      </w:r>
      <w:r w:rsidR="001639A0"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 skierowanych</w:t>
      </w:r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 do kadry zarządzającej świadczeniodawcą</w:t>
      </w:r>
      <w:r w:rsidR="00F026F8"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026F8" w:rsidRPr="002E14D0">
        <w:rPr>
          <w:rStyle w:val="markedcontent"/>
          <w:rFonts w:ascii="Times New Roman" w:hAnsi="Times New Roman" w:cs="Times New Roman"/>
        </w:rPr>
        <w:t>oraz osób zatrudnionych u świadczeniodawcy w zakresie podstawowej świadomości bezpieczeństwa IT</w:t>
      </w:r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639A0"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obejmujących </w:t>
      </w:r>
      <w:r w:rsidR="00FD692B"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co najmniej </w:t>
      </w:r>
      <w:r w:rsidR="001639A0" w:rsidRPr="002E14D0">
        <w:rPr>
          <w:rFonts w:ascii="Times New Roman" w:eastAsia="Times New Roman" w:hAnsi="Times New Roman" w:cs="Times New Roman"/>
          <w:color w:val="000000"/>
          <w:lang w:eastAsia="pl-PL"/>
        </w:rPr>
        <w:t>tematykę</w:t>
      </w:r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3A37C99" w14:textId="51EFB347" w:rsidR="00B50887" w:rsidRDefault="00B50887" w:rsidP="00B5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E8CD2E" w14:textId="05FF2BBA" w:rsidR="00F026F8" w:rsidRPr="00B50887" w:rsidRDefault="00F026F8" w:rsidP="00B5088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Style w:val="markedcontent"/>
          <w:rFonts w:ascii="Times New Roman" w:eastAsia="Times New Roman" w:hAnsi="Times New Roman" w:cs="Times New Roman"/>
          <w:color w:val="000000"/>
          <w:lang w:eastAsia="pl-PL"/>
        </w:rPr>
      </w:pPr>
      <w:r w:rsidRPr="00B50887">
        <w:rPr>
          <w:rStyle w:val="markedcontent"/>
          <w:rFonts w:ascii="Times New Roman" w:hAnsi="Times New Roman" w:cs="Times New Roman"/>
        </w:rPr>
        <w:t>ochrony przed zaawansowanymi atakami przez pocztę i WWW,</w:t>
      </w:r>
    </w:p>
    <w:p w14:paraId="293D3173" w14:textId="77777777" w:rsidR="00B50887" w:rsidRPr="00B50887" w:rsidRDefault="00B50887" w:rsidP="00B50887">
      <w:pPr>
        <w:pStyle w:val="Akapitzlist"/>
        <w:shd w:val="clear" w:color="auto" w:fill="FFFFFF"/>
        <w:spacing w:after="0" w:line="240" w:lineRule="auto"/>
        <w:ind w:left="851" w:hanging="425"/>
        <w:jc w:val="both"/>
        <w:rPr>
          <w:rStyle w:val="markedcontent"/>
          <w:rFonts w:ascii="Times New Roman" w:eastAsia="Times New Roman" w:hAnsi="Times New Roman" w:cs="Times New Roman"/>
          <w:color w:val="000000"/>
          <w:lang w:eastAsia="pl-PL"/>
        </w:rPr>
      </w:pPr>
    </w:p>
    <w:p w14:paraId="5D1440FD" w14:textId="635C80BB" w:rsidR="00F026F8" w:rsidRPr="00B50887" w:rsidRDefault="00F026F8" w:rsidP="00B5088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Style w:val="markedcontent"/>
          <w:rFonts w:ascii="Times New Roman" w:eastAsia="Times New Roman" w:hAnsi="Times New Roman" w:cs="Times New Roman"/>
          <w:color w:val="000000"/>
          <w:lang w:eastAsia="pl-PL"/>
        </w:rPr>
      </w:pPr>
      <w:r w:rsidRPr="00B50887">
        <w:rPr>
          <w:rStyle w:val="markedcontent"/>
          <w:rFonts w:ascii="Times New Roman" w:hAnsi="Times New Roman" w:cs="Times New Roman"/>
        </w:rPr>
        <w:t>tworzenia i zarządzania polityką haseł i tożsamości,</w:t>
      </w:r>
    </w:p>
    <w:p w14:paraId="5A54A88C" w14:textId="77777777" w:rsidR="00B50887" w:rsidRPr="00B50887" w:rsidRDefault="00B50887" w:rsidP="00B50887">
      <w:pPr>
        <w:pStyle w:val="Akapitzlist"/>
        <w:ind w:left="851" w:hanging="425"/>
        <w:rPr>
          <w:rStyle w:val="markedcontent"/>
          <w:rFonts w:ascii="Times New Roman" w:eastAsia="Times New Roman" w:hAnsi="Times New Roman" w:cs="Times New Roman"/>
          <w:color w:val="000000"/>
          <w:lang w:eastAsia="pl-PL"/>
        </w:rPr>
      </w:pPr>
    </w:p>
    <w:p w14:paraId="6D0E1DAC" w14:textId="0917ED4A" w:rsidR="00F026F8" w:rsidRPr="00B50887" w:rsidRDefault="00F026F8" w:rsidP="00B5088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Style w:val="markedcontent"/>
          <w:rFonts w:ascii="Times New Roman" w:eastAsia="Times New Roman" w:hAnsi="Times New Roman" w:cs="Times New Roman"/>
          <w:color w:val="000000"/>
          <w:lang w:eastAsia="pl-PL"/>
        </w:rPr>
      </w:pPr>
      <w:r w:rsidRPr="00B50887">
        <w:rPr>
          <w:rStyle w:val="markedcontent"/>
          <w:rFonts w:ascii="Times New Roman" w:hAnsi="Times New Roman" w:cs="Times New Roman"/>
        </w:rPr>
        <w:t xml:space="preserve">zarządzania ryzykiem, dokumentacją i polityką bezpieczeństwa w jednostkach publicznych w świetle rozporządzenia Rady Ministrów z dnia 12 kwietnia 2012 r. w sprawie Krajowych Ram Interoperacyjności, minimalnych wymagań dla rejestrów publicznych i wymiany informacji w postaci elektronicznej oraz minimalnych wymagań dla systemów teleinformatycznych (Dz. U. z 2017 </w:t>
      </w:r>
      <w:proofErr w:type="spellStart"/>
      <w:r w:rsidRPr="00B50887">
        <w:rPr>
          <w:rStyle w:val="markedcontent"/>
          <w:rFonts w:ascii="Times New Roman" w:hAnsi="Times New Roman" w:cs="Times New Roman"/>
        </w:rPr>
        <w:t>r.poz</w:t>
      </w:r>
      <w:proofErr w:type="spellEnd"/>
      <w:r w:rsidRPr="00B50887">
        <w:rPr>
          <w:rStyle w:val="markedcontent"/>
          <w:rFonts w:ascii="Times New Roman" w:hAnsi="Times New Roman" w:cs="Times New Roman"/>
        </w:rPr>
        <w:t>. 2247),</w:t>
      </w:r>
    </w:p>
    <w:p w14:paraId="1AE4B8F3" w14:textId="77777777" w:rsidR="00B50887" w:rsidRPr="00B50887" w:rsidRDefault="00B50887" w:rsidP="00B50887">
      <w:pPr>
        <w:pStyle w:val="Akapitzlist"/>
        <w:ind w:left="851" w:hanging="425"/>
        <w:rPr>
          <w:rStyle w:val="markedcontent"/>
          <w:rFonts w:ascii="Times New Roman" w:eastAsia="Times New Roman" w:hAnsi="Times New Roman" w:cs="Times New Roman"/>
          <w:color w:val="000000"/>
          <w:lang w:eastAsia="pl-PL"/>
        </w:rPr>
      </w:pPr>
    </w:p>
    <w:p w14:paraId="519541AD" w14:textId="032C5054" w:rsidR="00F026F8" w:rsidRPr="00B50887" w:rsidRDefault="00F026F8" w:rsidP="00B5088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Style w:val="markedcontent"/>
          <w:rFonts w:ascii="Times New Roman" w:eastAsia="Times New Roman" w:hAnsi="Times New Roman" w:cs="Times New Roman"/>
          <w:color w:val="000000"/>
          <w:lang w:eastAsia="pl-PL"/>
        </w:rPr>
      </w:pPr>
      <w:r w:rsidRPr="00B50887">
        <w:rPr>
          <w:rStyle w:val="markedcontent"/>
          <w:rFonts w:ascii="Times New Roman" w:hAnsi="Times New Roman" w:cs="Times New Roman"/>
        </w:rPr>
        <w:t>wykonywania kopii zapasowych oraz tworzenia i utrzymania polityki ciągłości działania</w:t>
      </w:r>
      <w:r w:rsidR="00E400D3" w:rsidRPr="00B50887">
        <w:rPr>
          <w:rStyle w:val="markedcontent"/>
          <w:rFonts w:ascii="Times New Roman" w:hAnsi="Times New Roman" w:cs="Times New Roman"/>
        </w:rPr>
        <w:t>.</w:t>
      </w:r>
    </w:p>
    <w:p w14:paraId="66055CCB" w14:textId="7D4334CC" w:rsidR="00F026F8" w:rsidRDefault="00F026F8" w:rsidP="00B5088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164D7052" w14:textId="77777777" w:rsidR="00B50887" w:rsidRPr="002E14D0" w:rsidRDefault="00B50887" w:rsidP="00B5088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76C5B481" w14:textId="49352FD6" w:rsidR="00F026F8" w:rsidRDefault="00F026F8" w:rsidP="00B5088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E14D0">
        <w:rPr>
          <w:rStyle w:val="markedcontent"/>
          <w:rFonts w:ascii="Times New Roman" w:hAnsi="Times New Roman" w:cs="Times New Roman"/>
        </w:rPr>
        <w:t>Szkolenia zostaną zrealizowane w formie:</w:t>
      </w:r>
    </w:p>
    <w:p w14:paraId="1878F452" w14:textId="73419D84" w:rsidR="00B50887" w:rsidRDefault="00B50887" w:rsidP="00B5088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48EF3E6C" w14:textId="42F482FD" w:rsidR="00BC6777" w:rsidRPr="00B50887" w:rsidRDefault="000A4603" w:rsidP="00B5088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50887">
        <w:rPr>
          <w:rFonts w:ascii="Times New Roman" w:eastAsia="Times New Roman" w:hAnsi="Times New Roman" w:cs="Times New Roman"/>
          <w:color w:val="000000"/>
          <w:lang w:eastAsia="pl-PL"/>
        </w:rPr>
        <w:t xml:space="preserve">szkoleń </w:t>
      </w:r>
      <w:r w:rsidR="00A12E2C" w:rsidRPr="00B50887">
        <w:rPr>
          <w:rFonts w:ascii="Times New Roman" w:eastAsia="Times New Roman" w:hAnsi="Times New Roman" w:cs="Times New Roman"/>
          <w:color w:val="000000"/>
          <w:lang w:eastAsia="pl-PL"/>
        </w:rPr>
        <w:t>e-learningow</w:t>
      </w:r>
      <w:r w:rsidRPr="00B50887">
        <w:rPr>
          <w:rFonts w:ascii="Times New Roman" w:eastAsia="Times New Roman" w:hAnsi="Times New Roman" w:cs="Times New Roman"/>
          <w:color w:val="000000"/>
          <w:lang w:eastAsia="pl-PL"/>
        </w:rPr>
        <w:t xml:space="preserve">ych - </w:t>
      </w:r>
      <w:r w:rsidR="00A12E2C" w:rsidRPr="00B50887">
        <w:rPr>
          <w:rFonts w:ascii="Times New Roman" w:eastAsia="Times New Roman" w:hAnsi="Times New Roman" w:cs="Times New Roman"/>
          <w:color w:val="000000"/>
          <w:lang w:eastAsia="pl-PL"/>
        </w:rPr>
        <w:t xml:space="preserve">zakończonych testem z zakresu pracy </w:t>
      </w:r>
      <w:r w:rsidRPr="00B50887">
        <w:rPr>
          <w:rFonts w:ascii="Times New Roman" w:eastAsia="Times New Roman" w:hAnsi="Times New Roman" w:cs="Times New Roman"/>
          <w:color w:val="000000"/>
          <w:lang w:eastAsia="pl-PL"/>
        </w:rPr>
        <w:t>uwzględniającej</w:t>
      </w:r>
      <w:r w:rsidR="00A12E2C" w:rsidRPr="00B50887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</w:t>
      </w:r>
      <w:r w:rsidR="00D96ED7" w:rsidRPr="00B50887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A12E2C" w:rsidRPr="00B50887">
        <w:rPr>
          <w:rFonts w:ascii="Times New Roman" w:eastAsia="Times New Roman" w:hAnsi="Times New Roman" w:cs="Times New Roman"/>
          <w:color w:val="000000"/>
          <w:lang w:eastAsia="pl-PL"/>
        </w:rPr>
        <w:t xml:space="preserve"> usług kluczow</w:t>
      </w:r>
      <w:r w:rsidRPr="00B50887">
        <w:rPr>
          <w:rFonts w:ascii="Times New Roman" w:eastAsia="Times New Roman" w:hAnsi="Times New Roman" w:cs="Times New Roman"/>
          <w:color w:val="000000"/>
          <w:lang w:eastAsia="pl-PL"/>
        </w:rPr>
        <w:t>ych, z możliwością wygenerowania imiennego certyfikatu potwierdzającego ukończenie szkolenia.</w:t>
      </w:r>
      <w:r w:rsidR="00380669" w:rsidRPr="00B50887">
        <w:rPr>
          <w:rFonts w:ascii="Times New Roman" w:eastAsia="Times New Roman" w:hAnsi="Times New Roman" w:cs="Times New Roman"/>
          <w:color w:val="000000"/>
          <w:lang w:eastAsia="pl-PL"/>
        </w:rPr>
        <w:t xml:space="preserve"> W ramach usługi Wykonawca zapewni dostęp do szkoleń on-line, materiałów edukacyjnych, quizów itp.</w:t>
      </w:r>
      <w:r w:rsidR="00B50887" w:rsidRPr="00B508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C6777" w:rsidRPr="00B50887">
        <w:rPr>
          <w:rFonts w:ascii="Times New Roman" w:eastAsia="Times New Roman" w:hAnsi="Times New Roman" w:cs="Times New Roman"/>
          <w:color w:val="000000"/>
          <w:lang w:eastAsia="pl-PL"/>
        </w:rPr>
        <w:t>Platforma e-learningowa będzie dostępna dla pracowników Zamawiającego przez okres minimum 4 tygodni, będzie umożliwiać odbycie szkolenia przez minimum 1000 pracowników Zamawiającego.</w:t>
      </w:r>
    </w:p>
    <w:p w14:paraId="6CBBA5EC" w14:textId="77777777" w:rsidR="00B50887" w:rsidRPr="00B50887" w:rsidRDefault="00B50887" w:rsidP="00B50887">
      <w:pPr>
        <w:pStyle w:val="Akapitzlist"/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14:paraId="5662FB5E" w14:textId="3BE00553" w:rsidR="00BC6777" w:rsidRPr="00C62608" w:rsidRDefault="001F5143" w:rsidP="00B5088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C62608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0A4603" w:rsidRPr="00C62608">
        <w:rPr>
          <w:rFonts w:ascii="Times New Roman" w:eastAsia="Times New Roman" w:hAnsi="Times New Roman" w:cs="Times New Roman"/>
          <w:color w:val="000000"/>
          <w:lang w:eastAsia="pl-PL"/>
        </w:rPr>
        <w:t xml:space="preserve">zkoleń </w:t>
      </w:r>
      <w:r w:rsidR="00A12E2C" w:rsidRPr="00C62608">
        <w:rPr>
          <w:rFonts w:ascii="Times New Roman" w:eastAsia="Times New Roman" w:hAnsi="Times New Roman" w:cs="Times New Roman"/>
          <w:color w:val="000000"/>
          <w:lang w:eastAsia="pl-PL"/>
        </w:rPr>
        <w:t xml:space="preserve">bezpośrednich, realizowanych w </w:t>
      </w:r>
      <w:r w:rsidRPr="00C62608">
        <w:rPr>
          <w:rFonts w:ascii="Times New Roman" w:eastAsia="Times New Roman" w:hAnsi="Times New Roman" w:cs="Times New Roman"/>
          <w:color w:val="000000"/>
          <w:lang w:eastAsia="pl-PL"/>
        </w:rPr>
        <w:t>siedzibie Zamawiającego.</w:t>
      </w:r>
      <w:r w:rsidR="00A12E2C" w:rsidRPr="00C626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62608">
        <w:rPr>
          <w:rFonts w:ascii="Times New Roman" w:eastAsia="Times New Roman" w:hAnsi="Times New Roman" w:cs="Times New Roman"/>
          <w:color w:val="000000"/>
          <w:lang w:eastAsia="pl-PL"/>
        </w:rPr>
        <w:t xml:space="preserve">Szkolenia bezpośrednie będą przeznaczone </w:t>
      </w:r>
      <w:r w:rsidR="00A12E2C" w:rsidRPr="00C62608">
        <w:rPr>
          <w:rFonts w:ascii="Times New Roman" w:eastAsia="Times New Roman" w:hAnsi="Times New Roman" w:cs="Times New Roman"/>
          <w:color w:val="000000"/>
          <w:lang w:eastAsia="pl-PL"/>
        </w:rPr>
        <w:t>dla kluczowej kadry zarządczej</w:t>
      </w:r>
      <w:r w:rsidRPr="00C62608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Zamawiającego i obejmą min. 10 osób, czas trwania szkolenia wyniesie </w:t>
      </w:r>
      <w:r w:rsidR="00C11E85" w:rsidRPr="00C62608">
        <w:rPr>
          <w:rFonts w:ascii="Times New Roman" w:eastAsia="Times New Roman" w:hAnsi="Times New Roman" w:cs="Times New Roman"/>
          <w:color w:val="000000"/>
          <w:lang w:eastAsia="pl-PL"/>
        </w:rPr>
        <w:t xml:space="preserve">co najmniej 5 godzin dydaktycznych (godzina </w:t>
      </w:r>
      <w:r w:rsidR="00C11E85" w:rsidRPr="00C62608">
        <w:rPr>
          <w:rFonts w:ascii="Times New Roman" w:hAnsi="Times New Roman" w:cs="Times New Roman"/>
        </w:rPr>
        <w:t>dydaktyczna - 45 minut).</w:t>
      </w:r>
    </w:p>
    <w:p w14:paraId="3A1B1082" w14:textId="3B550DB0" w:rsidR="004E68A4" w:rsidRPr="002E14D0" w:rsidRDefault="004E68A4" w:rsidP="00B50887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C65459" w14:textId="77777777" w:rsidR="004E68A4" w:rsidRPr="002E14D0" w:rsidRDefault="004E68A4" w:rsidP="00B50887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B4DD71" w14:textId="1A196019" w:rsidR="00F026F8" w:rsidRPr="002E14D0" w:rsidRDefault="00F026F8" w:rsidP="00B50887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w terminie </w:t>
      </w:r>
      <w:r w:rsidR="00A97F42" w:rsidRPr="002E14D0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 dni od podpisania umowy przedłoży Zamawiającemu do akceptacji szczegółowy program szkoleń uwzględniający problematykę </w:t>
      </w:r>
      <w:r w:rsidR="001639A0" w:rsidRPr="002E14D0">
        <w:rPr>
          <w:rFonts w:ascii="Times New Roman" w:eastAsia="Times New Roman" w:hAnsi="Times New Roman" w:cs="Times New Roman"/>
          <w:color w:val="000000"/>
          <w:lang w:eastAsia="pl-PL"/>
        </w:rPr>
        <w:t>wskazaną</w:t>
      </w:r>
      <w:r w:rsidRPr="002E14D0">
        <w:rPr>
          <w:rFonts w:ascii="Times New Roman" w:eastAsia="Times New Roman" w:hAnsi="Times New Roman" w:cs="Times New Roman"/>
          <w:color w:val="000000"/>
          <w:lang w:eastAsia="pl-PL"/>
        </w:rPr>
        <w:t xml:space="preserve"> powyżej.</w:t>
      </w:r>
    </w:p>
    <w:sectPr w:rsidR="00F026F8" w:rsidRPr="002E14D0" w:rsidSect="005B455F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4F1"/>
    <w:multiLevelType w:val="hybridMultilevel"/>
    <w:tmpl w:val="49D6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0BDB"/>
    <w:multiLevelType w:val="hybridMultilevel"/>
    <w:tmpl w:val="0F1AA010"/>
    <w:lvl w:ilvl="0" w:tplc="CA0CB5E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5E8"/>
    <w:multiLevelType w:val="hybridMultilevel"/>
    <w:tmpl w:val="51E08EB0"/>
    <w:lvl w:ilvl="0" w:tplc="E8F24C7A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622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54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14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0D"/>
    <w:rsid w:val="00022E7D"/>
    <w:rsid w:val="000A4603"/>
    <w:rsid w:val="000C379E"/>
    <w:rsid w:val="00122049"/>
    <w:rsid w:val="001639A0"/>
    <w:rsid w:val="001E2F4A"/>
    <w:rsid w:val="001F5143"/>
    <w:rsid w:val="002E14D0"/>
    <w:rsid w:val="00302744"/>
    <w:rsid w:val="00380669"/>
    <w:rsid w:val="0047430D"/>
    <w:rsid w:val="004A120F"/>
    <w:rsid w:val="004E68A4"/>
    <w:rsid w:val="005B455F"/>
    <w:rsid w:val="00616D18"/>
    <w:rsid w:val="00660EF1"/>
    <w:rsid w:val="009D50DF"/>
    <w:rsid w:val="00A12E2C"/>
    <w:rsid w:val="00A97F42"/>
    <w:rsid w:val="00B123EB"/>
    <w:rsid w:val="00B50887"/>
    <w:rsid w:val="00BC6777"/>
    <w:rsid w:val="00C11E85"/>
    <w:rsid w:val="00C62608"/>
    <w:rsid w:val="00D96ED7"/>
    <w:rsid w:val="00E400D3"/>
    <w:rsid w:val="00E46B62"/>
    <w:rsid w:val="00F026F8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7449"/>
  <w15:chartTrackingRefBased/>
  <w15:docId w15:val="{7608DB2D-B56B-4A8E-8F44-3C19E0D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E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E2C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A12E2C"/>
  </w:style>
  <w:style w:type="character" w:styleId="Odwoaniedokomentarza">
    <w:name w:val="annotation reference"/>
    <w:basedOn w:val="Domylnaczcionkaakapitu"/>
    <w:uiPriority w:val="99"/>
    <w:semiHidden/>
    <w:unhideWhenUsed/>
    <w:rsid w:val="00616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dc:description/>
  <cp:lastModifiedBy>Jacek Janicki</cp:lastModifiedBy>
  <cp:revision>10</cp:revision>
  <dcterms:created xsi:type="dcterms:W3CDTF">2022-10-12T07:50:00Z</dcterms:created>
  <dcterms:modified xsi:type="dcterms:W3CDTF">2022-10-17T07:52:00Z</dcterms:modified>
</cp:coreProperties>
</file>