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F564" w14:textId="77777777" w:rsidR="00241450" w:rsidRDefault="00241450" w:rsidP="00241450">
      <w:pPr>
        <w:ind w:left="1620" w:hanging="16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EZ/ZP/201/2022/KK</w:t>
      </w:r>
    </w:p>
    <w:p w14:paraId="5EFA9019" w14:textId="45BFC675" w:rsidR="00241450" w:rsidRDefault="00241450" w:rsidP="00241450">
      <w:pPr>
        <w:ind w:left="1620" w:hanging="1620"/>
        <w:jc w:val="right"/>
        <w:rPr>
          <w:rFonts w:ascii="Arial" w:hAnsi="Arial" w:cs="Arial"/>
          <w:bCs/>
          <w:sz w:val="22"/>
          <w:szCs w:val="22"/>
        </w:rPr>
      </w:pPr>
      <w:r w:rsidRPr="00241450">
        <w:rPr>
          <w:rFonts w:ascii="Arial" w:hAnsi="Arial" w:cs="Arial"/>
          <w:bCs/>
          <w:sz w:val="22"/>
          <w:szCs w:val="22"/>
        </w:rPr>
        <w:tab/>
      </w:r>
      <w:r w:rsidRPr="00241450">
        <w:rPr>
          <w:rFonts w:ascii="Arial" w:hAnsi="Arial" w:cs="Arial"/>
          <w:bCs/>
          <w:sz w:val="22"/>
          <w:szCs w:val="22"/>
        </w:rPr>
        <w:tab/>
      </w:r>
      <w:r w:rsidRPr="00241450">
        <w:rPr>
          <w:rFonts w:ascii="Arial" w:hAnsi="Arial" w:cs="Arial"/>
          <w:bCs/>
          <w:sz w:val="22"/>
          <w:szCs w:val="22"/>
        </w:rPr>
        <w:tab/>
      </w:r>
      <w:r w:rsidRPr="00241450">
        <w:rPr>
          <w:rFonts w:ascii="Arial" w:hAnsi="Arial" w:cs="Arial"/>
          <w:bCs/>
          <w:sz w:val="22"/>
          <w:szCs w:val="22"/>
        </w:rPr>
        <w:tab/>
      </w:r>
      <w:r w:rsidRPr="00241450">
        <w:rPr>
          <w:rFonts w:ascii="Arial" w:hAnsi="Arial" w:cs="Arial"/>
          <w:bCs/>
          <w:sz w:val="22"/>
          <w:szCs w:val="22"/>
        </w:rPr>
        <w:tab/>
      </w:r>
      <w:r w:rsidRPr="00241450">
        <w:rPr>
          <w:rFonts w:ascii="Arial" w:hAnsi="Arial" w:cs="Arial"/>
          <w:bCs/>
          <w:sz w:val="22"/>
          <w:szCs w:val="22"/>
        </w:rPr>
        <w:tab/>
      </w:r>
      <w:r w:rsidRPr="00241450">
        <w:rPr>
          <w:rFonts w:ascii="Arial" w:hAnsi="Arial" w:cs="Arial"/>
          <w:bCs/>
          <w:sz w:val="22"/>
          <w:szCs w:val="22"/>
        </w:rPr>
        <w:tab/>
        <w:t>Załącznik nr 3 do zaproszenia</w:t>
      </w:r>
    </w:p>
    <w:p w14:paraId="0FFD2A3A" w14:textId="7E49AA84" w:rsidR="00241450" w:rsidRDefault="00241450" w:rsidP="00241450">
      <w:pPr>
        <w:ind w:left="1620" w:hanging="1620"/>
        <w:jc w:val="center"/>
        <w:rPr>
          <w:rFonts w:ascii="Arial" w:hAnsi="Arial" w:cs="Arial"/>
          <w:bCs/>
          <w:sz w:val="22"/>
          <w:szCs w:val="22"/>
        </w:rPr>
      </w:pPr>
    </w:p>
    <w:p w14:paraId="6B1F73AD" w14:textId="3251BA85" w:rsidR="00241450" w:rsidRPr="00241450" w:rsidRDefault="00241450" w:rsidP="00241450">
      <w:pPr>
        <w:ind w:left="1620" w:hanging="16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 do umowy nr ………………</w:t>
      </w:r>
    </w:p>
    <w:p w14:paraId="4D76F2BC" w14:textId="77777777" w:rsidR="00241450" w:rsidRPr="00451247" w:rsidRDefault="00241450" w:rsidP="00241450">
      <w:pPr>
        <w:ind w:left="1620" w:hanging="1620"/>
        <w:rPr>
          <w:rFonts w:ascii="Arial" w:hAnsi="Arial" w:cs="Arial"/>
          <w:bCs/>
          <w:sz w:val="10"/>
          <w:szCs w:val="10"/>
        </w:rPr>
      </w:pPr>
    </w:p>
    <w:p w14:paraId="4443D9D9" w14:textId="20D6D7C4" w:rsidR="00241450" w:rsidRPr="00241450" w:rsidRDefault="00451247" w:rsidP="002414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241450" w:rsidRPr="00241450">
        <w:rPr>
          <w:rFonts w:ascii="Arial" w:hAnsi="Arial" w:cs="Arial"/>
          <w:b/>
          <w:sz w:val="22"/>
          <w:szCs w:val="22"/>
        </w:rPr>
        <w:t>ykaz</w:t>
      </w:r>
      <w:r>
        <w:rPr>
          <w:rFonts w:ascii="Arial" w:hAnsi="Arial" w:cs="Arial"/>
          <w:b/>
          <w:sz w:val="22"/>
          <w:szCs w:val="22"/>
        </w:rPr>
        <w:t xml:space="preserve"> minimum obowiązkowych </w:t>
      </w:r>
      <w:r w:rsidR="00241450" w:rsidRPr="00241450">
        <w:rPr>
          <w:rFonts w:ascii="Arial" w:hAnsi="Arial" w:cs="Arial"/>
          <w:b/>
          <w:sz w:val="22"/>
          <w:szCs w:val="22"/>
        </w:rPr>
        <w:t>czynności serwisowych jakie Wykonawca zobowiązany jest wykonać podczas konserwacji lub naprawy urządzeń gaśniczych.</w:t>
      </w:r>
    </w:p>
    <w:p w14:paraId="7A0932C5" w14:textId="77777777" w:rsidR="00241450" w:rsidRPr="00451247" w:rsidRDefault="00241450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12"/>
          <w:szCs w:val="12"/>
        </w:rPr>
      </w:pPr>
    </w:p>
    <w:p w14:paraId="4DEDA0B5" w14:textId="7625BEE2" w:rsidR="00241450" w:rsidRPr="00397B1F" w:rsidRDefault="00241450" w:rsidP="00241450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397B1F">
        <w:rPr>
          <w:rFonts w:ascii="Arial" w:hAnsi="Arial" w:cs="Arial"/>
          <w:b/>
          <w:sz w:val="22"/>
          <w:szCs w:val="22"/>
        </w:rPr>
        <w:t>1. Podczas przeglądu/konserwacji gaśnic należy:</w:t>
      </w:r>
    </w:p>
    <w:p w14:paraId="67EF9B44" w14:textId="50075805" w:rsidR="00241450" w:rsidRPr="00241450" w:rsidRDefault="00241450" w:rsidP="00241450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s</w:t>
      </w:r>
      <w:r w:rsidRPr="00241450">
        <w:rPr>
          <w:rFonts w:ascii="Arial" w:hAnsi="Arial" w:cs="Arial"/>
          <w:bCs/>
          <w:sz w:val="22"/>
          <w:szCs w:val="22"/>
        </w:rPr>
        <w:t xml:space="preserve">prawdzić stan ogólny zbiornika, czy jest bez wgnieceń, czy powłoka lakiernicza nie jest </w:t>
      </w:r>
    </w:p>
    <w:p w14:paraId="6E246D78" w14:textId="6305DCD2" w:rsidR="00241450" w:rsidRPr="00241450" w:rsidRDefault="00241450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 w:rsidRPr="00241450">
        <w:rPr>
          <w:rFonts w:ascii="Arial" w:hAnsi="Arial" w:cs="Arial"/>
          <w:bCs/>
          <w:sz w:val="22"/>
          <w:szCs w:val="22"/>
        </w:rPr>
        <w:t>Uszkodzona</w:t>
      </w:r>
      <w:r>
        <w:rPr>
          <w:rFonts w:ascii="Arial" w:hAnsi="Arial" w:cs="Arial"/>
          <w:bCs/>
          <w:sz w:val="22"/>
          <w:szCs w:val="22"/>
        </w:rPr>
        <w:t>,</w:t>
      </w:r>
    </w:p>
    <w:p w14:paraId="068898C5" w14:textId="67D7ED90" w:rsidR="00241450" w:rsidRPr="00241450" w:rsidRDefault="00241450" w:rsidP="00241450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</w:t>
      </w:r>
      <w:r w:rsidR="00E10964">
        <w:rPr>
          <w:rFonts w:ascii="Arial" w:hAnsi="Arial" w:cs="Arial"/>
          <w:bCs/>
          <w:sz w:val="22"/>
          <w:szCs w:val="22"/>
        </w:rPr>
        <w:t>s</w:t>
      </w:r>
      <w:r w:rsidRPr="00241450">
        <w:rPr>
          <w:rFonts w:ascii="Arial" w:hAnsi="Arial" w:cs="Arial"/>
          <w:bCs/>
          <w:sz w:val="22"/>
          <w:szCs w:val="22"/>
        </w:rPr>
        <w:t>prawdzić terminy badań UDT</w:t>
      </w:r>
      <w:r w:rsidR="00E10964">
        <w:rPr>
          <w:rFonts w:ascii="Arial" w:hAnsi="Arial" w:cs="Arial"/>
          <w:bCs/>
          <w:sz w:val="22"/>
          <w:szCs w:val="22"/>
        </w:rPr>
        <w:t>,</w:t>
      </w:r>
    </w:p>
    <w:p w14:paraId="415980ED" w14:textId="6D874323" w:rsidR="00241450" w:rsidRPr="00241450" w:rsidRDefault="00241450" w:rsidP="00241450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</w:t>
      </w:r>
      <w:r w:rsidR="00E10964">
        <w:rPr>
          <w:rFonts w:ascii="Arial" w:hAnsi="Arial" w:cs="Arial"/>
          <w:bCs/>
          <w:sz w:val="22"/>
          <w:szCs w:val="22"/>
        </w:rPr>
        <w:t>s</w:t>
      </w:r>
      <w:r w:rsidRPr="00241450">
        <w:rPr>
          <w:rFonts w:ascii="Arial" w:hAnsi="Arial" w:cs="Arial"/>
          <w:bCs/>
          <w:sz w:val="22"/>
          <w:szCs w:val="22"/>
        </w:rPr>
        <w:t>prawdzić osprzęt, ładunek gaśniczy w razie konieczności uzupełnić lub wymienić</w:t>
      </w:r>
      <w:r w:rsidR="00E10964">
        <w:rPr>
          <w:rFonts w:ascii="Arial" w:hAnsi="Arial" w:cs="Arial"/>
          <w:bCs/>
          <w:sz w:val="22"/>
          <w:szCs w:val="22"/>
        </w:rPr>
        <w:t>,</w:t>
      </w:r>
    </w:p>
    <w:p w14:paraId="21B3E941" w14:textId="61D9A749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4) s</w:t>
      </w:r>
      <w:r w:rsidR="00241450" w:rsidRPr="00241450">
        <w:rPr>
          <w:rFonts w:ascii="Arial" w:hAnsi="Arial" w:cs="Arial"/>
          <w:bCs/>
          <w:sz w:val="22"/>
          <w:szCs w:val="22"/>
        </w:rPr>
        <w:t>prawdzić elementy z tworzyw sztucznych, elementy gwintowane na obecność uszkodzeń</w:t>
      </w:r>
      <w:r>
        <w:rPr>
          <w:rFonts w:ascii="Arial" w:hAnsi="Arial" w:cs="Arial"/>
          <w:bCs/>
          <w:sz w:val="22"/>
          <w:szCs w:val="22"/>
        </w:rPr>
        <w:t>,</w:t>
      </w:r>
    </w:p>
    <w:p w14:paraId="0E081E56" w14:textId="3FC0C8EF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5) w</w:t>
      </w:r>
      <w:r w:rsidR="00241450" w:rsidRPr="00241450">
        <w:rPr>
          <w:rFonts w:ascii="Arial" w:hAnsi="Arial" w:cs="Arial"/>
          <w:bCs/>
          <w:sz w:val="22"/>
          <w:szCs w:val="22"/>
        </w:rPr>
        <w:t>ymienić uszczelnienia i uszczelki (w razie zaistniałej konieczności)</w:t>
      </w:r>
      <w:r>
        <w:rPr>
          <w:rFonts w:ascii="Arial" w:hAnsi="Arial" w:cs="Arial"/>
          <w:bCs/>
          <w:sz w:val="22"/>
          <w:szCs w:val="22"/>
        </w:rPr>
        <w:t>,</w:t>
      </w:r>
    </w:p>
    <w:p w14:paraId="688073CD" w14:textId="15DC99C7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6) d</w:t>
      </w:r>
      <w:r w:rsidR="00241450" w:rsidRPr="00241450">
        <w:rPr>
          <w:rFonts w:ascii="Arial" w:hAnsi="Arial" w:cs="Arial"/>
          <w:bCs/>
          <w:sz w:val="22"/>
          <w:szCs w:val="22"/>
        </w:rPr>
        <w:t>okonać oceny - weryfikacji poszczególnych elementów gaśnicy</w:t>
      </w:r>
      <w:r>
        <w:rPr>
          <w:rFonts w:ascii="Arial" w:hAnsi="Arial" w:cs="Arial"/>
          <w:bCs/>
          <w:sz w:val="22"/>
          <w:szCs w:val="22"/>
        </w:rPr>
        <w:t>,</w:t>
      </w:r>
    </w:p>
    <w:p w14:paraId="22E75FE8" w14:textId="11BA57BF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7) d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okonać oceny - weryfikacji urządzenia czy nadaje się do dalszego użytkowania, naprawy    </w:t>
      </w:r>
    </w:p>
    <w:p w14:paraId="2157185B" w14:textId="042F3B8B" w:rsidR="00241450" w:rsidRPr="00241450" w:rsidRDefault="00241450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 w:rsidRPr="00241450">
        <w:rPr>
          <w:rFonts w:ascii="Arial" w:hAnsi="Arial" w:cs="Arial"/>
          <w:bCs/>
          <w:sz w:val="22"/>
          <w:szCs w:val="22"/>
        </w:rPr>
        <w:t>lub złomowania</w:t>
      </w:r>
      <w:r w:rsidR="00E10964">
        <w:rPr>
          <w:rFonts w:ascii="Arial" w:hAnsi="Arial" w:cs="Arial"/>
          <w:bCs/>
          <w:sz w:val="22"/>
          <w:szCs w:val="22"/>
        </w:rPr>
        <w:t>,</w:t>
      </w:r>
    </w:p>
    <w:p w14:paraId="6FA32FBA" w14:textId="77777777" w:rsidR="00E10964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8) o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znakować urządzenie właściwą etykietą potwierdzającą wykonanie </w:t>
      </w:r>
    </w:p>
    <w:p w14:paraId="41A40C02" w14:textId="53FEA32D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przeglądu/konserwacji - dopuszczenia do dalszego bezpiecznego użytkowania. </w:t>
      </w:r>
    </w:p>
    <w:p w14:paraId="4D6D717B" w14:textId="3953E155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9) s</w:t>
      </w:r>
      <w:r w:rsidR="00241450" w:rsidRPr="00241450">
        <w:rPr>
          <w:rFonts w:ascii="Arial" w:hAnsi="Arial" w:cs="Arial"/>
          <w:bCs/>
          <w:sz w:val="22"/>
          <w:szCs w:val="22"/>
        </w:rPr>
        <w:t>porządzić protokół z wykonania w/w czynności.</w:t>
      </w:r>
    </w:p>
    <w:p w14:paraId="538CBF6E" w14:textId="77777777" w:rsidR="00E10964" w:rsidRPr="00451247" w:rsidRDefault="00E10964" w:rsidP="00E10964">
      <w:pPr>
        <w:pStyle w:val="Tekstpodstawowy"/>
        <w:widowControl/>
        <w:suppressAutoHyphens/>
        <w:jc w:val="center"/>
        <w:rPr>
          <w:rFonts w:ascii="Arial" w:hAnsi="Arial" w:cs="Arial"/>
          <w:bCs/>
          <w:sz w:val="12"/>
          <w:szCs w:val="12"/>
        </w:rPr>
      </w:pPr>
    </w:p>
    <w:p w14:paraId="0ECE08BE" w14:textId="17881EC4" w:rsidR="00241450" w:rsidRPr="00397B1F" w:rsidRDefault="00E10964" w:rsidP="00241450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397B1F">
        <w:rPr>
          <w:rFonts w:ascii="Arial" w:hAnsi="Arial" w:cs="Arial"/>
          <w:b/>
          <w:sz w:val="22"/>
          <w:szCs w:val="22"/>
        </w:rPr>
        <w:t>2</w:t>
      </w:r>
      <w:r w:rsidR="00241450" w:rsidRPr="00397B1F">
        <w:rPr>
          <w:rFonts w:ascii="Arial" w:hAnsi="Arial" w:cs="Arial"/>
          <w:b/>
          <w:sz w:val="22"/>
          <w:szCs w:val="22"/>
        </w:rPr>
        <w:t xml:space="preserve">. </w:t>
      </w:r>
      <w:r w:rsidRPr="00397B1F">
        <w:rPr>
          <w:rFonts w:ascii="Arial" w:hAnsi="Arial" w:cs="Arial"/>
          <w:b/>
          <w:sz w:val="22"/>
          <w:szCs w:val="22"/>
        </w:rPr>
        <w:t>P</w:t>
      </w:r>
      <w:r w:rsidR="00241450" w:rsidRPr="00397B1F">
        <w:rPr>
          <w:rFonts w:ascii="Arial" w:hAnsi="Arial" w:cs="Arial"/>
          <w:b/>
          <w:sz w:val="22"/>
          <w:szCs w:val="22"/>
        </w:rPr>
        <w:t xml:space="preserve">odczas naprawy gaśnicy </w:t>
      </w:r>
      <w:r w:rsidRPr="00397B1F">
        <w:rPr>
          <w:rFonts w:ascii="Arial" w:hAnsi="Arial" w:cs="Arial"/>
          <w:b/>
          <w:sz w:val="22"/>
          <w:szCs w:val="22"/>
        </w:rPr>
        <w:t>należy:</w:t>
      </w:r>
    </w:p>
    <w:p w14:paraId="499CA06C" w14:textId="28E087AD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w</w:t>
      </w:r>
      <w:r w:rsidR="00241450" w:rsidRPr="00241450">
        <w:rPr>
          <w:rFonts w:ascii="Arial" w:hAnsi="Arial" w:cs="Arial"/>
          <w:bCs/>
          <w:sz w:val="22"/>
          <w:szCs w:val="22"/>
        </w:rPr>
        <w:t>ykręcić głowicę ze zbiornika</w:t>
      </w:r>
    </w:p>
    <w:p w14:paraId="18C32435" w14:textId="7295975A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o</w:t>
      </w:r>
      <w:r w:rsidR="00241450" w:rsidRPr="00241450">
        <w:rPr>
          <w:rFonts w:ascii="Arial" w:hAnsi="Arial" w:cs="Arial"/>
          <w:bCs/>
          <w:sz w:val="22"/>
          <w:szCs w:val="22"/>
        </w:rPr>
        <w:t>próżnić zbiornik ze środka gaśniczego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1150B7FC" w14:textId="3D6ECCCB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s</w:t>
      </w:r>
      <w:r w:rsidR="00241450" w:rsidRPr="00241450">
        <w:rPr>
          <w:rFonts w:ascii="Arial" w:hAnsi="Arial" w:cs="Arial"/>
          <w:bCs/>
          <w:sz w:val="22"/>
          <w:szCs w:val="22"/>
        </w:rPr>
        <w:t>prawdzić stan techniczny zbiornika</w:t>
      </w:r>
      <w:r>
        <w:rPr>
          <w:rFonts w:ascii="Arial" w:hAnsi="Arial" w:cs="Arial"/>
          <w:bCs/>
          <w:sz w:val="22"/>
          <w:szCs w:val="22"/>
        </w:rPr>
        <w:t>,</w:t>
      </w:r>
    </w:p>
    <w:p w14:paraId="60AEF0E6" w14:textId="61D13F82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4) s</w:t>
      </w:r>
      <w:r w:rsidR="00241450" w:rsidRPr="00241450">
        <w:rPr>
          <w:rFonts w:ascii="Arial" w:hAnsi="Arial" w:cs="Arial"/>
          <w:bCs/>
          <w:sz w:val="22"/>
          <w:szCs w:val="22"/>
        </w:rPr>
        <w:t>prawdzić stan techniczny głowicy</w:t>
      </w:r>
      <w:r>
        <w:rPr>
          <w:rFonts w:ascii="Arial" w:hAnsi="Arial" w:cs="Arial"/>
          <w:bCs/>
          <w:sz w:val="22"/>
          <w:szCs w:val="22"/>
        </w:rPr>
        <w:t>,</w:t>
      </w:r>
    </w:p>
    <w:p w14:paraId="325C83CB" w14:textId="1922BC5F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5) w</w:t>
      </w:r>
      <w:r w:rsidR="00241450" w:rsidRPr="00241450">
        <w:rPr>
          <w:rFonts w:ascii="Arial" w:hAnsi="Arial" w:cs="Arial"/>
          <w:bCs/>
          <w:sz w:val="22"/>
          <w:szCs w:val="22"/>
        </w:rPr>
        <w:t>ykręcić wąż, sprawdzić drożność oraz stan techniczny</w:t>
      </w:r>
      <w:r>
        <w:rPr>
          <w:rFonts w:ascii="Arial" w:hAnsi="Arial" w:cs="Arial"/>
          <w:bCs/>
          <w:sz w:val="22"/>
          <w:szCs w:val="22"/>
        </w:rPr>
        <w:t>,</w:t>
      </w:r>
    </w:p>
    <w:p w14:paraId="2238CD3A" w14:textId="01D0D47A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6) w</w:t>
      </w:r>
      <w:r w:rsidR="00241450" w:rsidRPr="00241450">
        <w:rPr>
          <w:rFonts w:ascii="Arial" w:hAnsi="Arial" w:cs="Arial"/>
          <w:bCs/>
          <w:sz w:val="22"/>
          <w:szCs w:val="22"/>
        </w:rPr>
        <w:t>ykręcić rurkę syfonową, sprawdzić jej drożność, oczyścić</w:t>
      </w:r>
      <w:r>
        <w:rPr>
          <w:rFonts w:ascii="Arial" w:hAnsi="Arial" w:cs="Arial"/>
          <w:bCs/>
          <w:sz w:val="22"/>
          <w:szCs w:val="22"/>
        </w:rPr>
        <w:t>,</w:t>
      </w:r>
    </w:p>
    <w:p w14:paraId="7825F2AC" w14:textId="3C0DD891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7) w</w:t>
      </w:r>
      <w:r w:rsidR="00241450" w:rsidRPr="00241450">
        <w:rPr>
          <w:rFonts w:ascii="Arial" w:hAnsi="Arial" w:cs="Arial"/>
          <w:bCs/>
          <w:sz w:val="22"/>
          <w:szCs w:val="22"/>
        </w:rPr>
        <w:t>ykręcić nabój</w:t>
      </w:r>
      <w:r>
        <w:rPr>
          <w:rFonts w:ascii="Arial" w:hAnsi="Arial" w:cs="Arial"/>
          <w:bCs/>
          <w:sz w:val="22"/>
          <w:szCs w:val="22"/>
        </w:rPr>
        <w:t>,</w:t>
      </w:r>
    </w:p>
    <w:p w14:paraId="62DBB10F" w14:textId="0E774E1D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8) w</w:t>
      </w:r>
      <w:r w:rsidR="00241450" w:rsidRPr="00241450">
        <w:rPr>
          <w:rFonts w:ascii="Arial" w:hAnsi="Arial" w:cs="Arial"/>
          <w:bCs/>
          <w:sz w:val="22"/>
          <w:szCs w:val="22"/>
        </w:rPr>
        <w:t>ykręcić rurkę zaburzeniową, sprawdzić jej drożność, oczyścić.</w:t>
      </w:r>
    </w:p>
    <w:p w14:paraId="212480F7" w14:textId="6BB65686" w:rsidR="00241450" w:rsidRPr="00241450" w:rsidRDefault="00E10964" w:rsidP="00E1096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9) w</w:t>
      </w:r>
      <w:r w:rsidR="00241450" w:rsidRPr="00241450">
        <w:rPr>
          <w:rFonts w:ascii="Arial" w:hAnsi="Arial" w:cs="Arial"/>
          <w:bCs/>
          <w:sz w:val="22"/>
          <w:szCs w:val="22"/>
        </w:rPr>
        <w:t>yjąć, dokładnie wyczyścić przebijak i sprawdzić jego stan</w:t>
      </w:r>
      <w:r>
        <w:rPr>
          <w:rFonts w:ascii="Arial" w:hAnsi="Arial" w:cs="Arial"/>
          <w:bCs/>
          <w:sz w:val="22"/>
          <w:szCs w:val="22"/>
        </w:rPr>
        <w:t>,</w:t>
      </w:r>
    </w:p>
    <w:p w14:paraId="10744885" w14:textId="66815372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10) d</w:t>
      </w:r>
      <w:r w:rsidR="00241450" w:rsidRPr="00241450">
        <w:rPr>
          <w:rFonts w:ascii="Arial" w:hAnsi="Arial" w:cs="Arial"/>
          <w:bCs/>
          <w:sz w:val="22"/>
          <w:szCs w:val="22"/>
        </w:rPr>
        <w:t>okładnie wyczyścić korpus głowicy</w:t>
      </w:r>
      <w:r>
        <w:rPr>
          <w:rFonts w:ascii="Arial" w:hAnsi="Arial" w:cs="Arial"/>
          <w:bCs/>
          <w:sz w:val="22"/>
          <w:szCs w:val="22"/>
        </w:rPr>
        <w:t>,</w:t>
      </w:r>
    </w:p>
    <w:p w14:paraId="580EC00D" w14:textId="6858DEC6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11) w</w:t>
      </w:r>
      <w:r w:rsidR="00241450" w:rsidRPr="00241450">
        <w:rPr>
          <w:rFonts w:ascii="Arial" w:hAnsi="Arial" w:cs="Arial"/>
          <w:bCs/>
          <w:sz w:val="22"/>
          <w:szCs w:val="22"/>
        </w:rPr>
        <w:t>ymienić wszystkie uszczelnienia głowicy na nowe</w:t>
      </w:r>
      <w:r>
        <w:rPr>
          <w:rFonts w:ascii="Arial" w:hAnsi="Arial" w:cs="Arial"/>
          <w:bCs/>
          <w:sz w:val="22"/>
          <w:szCs w:val="22"/>
        </w:rPr>
        <w:t>,</w:t>
      </w:r>
    </w:p>
    <w:p w14:paraId="1A867507" w14:textId="77777777" w:rsidR="00581C34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12) d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okonać oceny - weryfikacji poszczególnych elementów gaśnicy oraz wymienić wszystkie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A1F1679" w14:textId="4D666F83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241450" w:rsidRPr="00241450">
        <w:rPr>
          <w:rFonts w:ascii="Arial" w:hAnsi="Arial" w:cs="Arial"/>
          <w:bCs/>
          <w:sz w:val="22"/>
          <w:szCs w:val="22"/>
        </w:rPr>
        <w:t>uszkodzone elementy gaśnicy</w:t>
      </w:r>
      <w:r>
        <w:rPr>
          <w:rFonts w:ascii="Arial" w:hAnsi="Arial" w:cs="Arial"/>
          <w:bCs/>
          <w:sz w:val="22"/>
          <w:szCs w:val="22"/>
        </w:rPr>
        <w:t>,</w:t>
      </w:r>
    </w:p>
    <w:p w14:paraId="45AE0A35" w14:textId="4E904DFA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13) zde</w:t>
      </w:r>
      <w:r w:rsidR="00241450" w:rsidRPr="00241450">
        <w:rPr>
          <w:rFonts w:ascii="Arial" w:hAnsi="Arial" w:cs="Arial"/>
          <w:bCs/>
          <w:sz w:val="22"/>
          <w:szCs w:val="22"/>
        </w:rPr>
        <w:t>montować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41450" w:rsidRPr="00241450">
        <w:rPr>
          <w:rFonts w:ascii="Arial" w:hAnsi="Arial" w:cs="Arial"/>
          <w:bCs/>
          <w:sz w:val="22"/>
          <w:szCs w:val="22"/>
        </w:rPr>
        <w:t>głowicę, dokonać pomiaru skoku przebijaka, ustawić skok przebijaka</w:t>
      </w:r>
      <w:r>
        <w:rPr>
          <w:rFonts w:ascii="Arial" w:hAnsi="Arial" w:cs="Arial"/>
          <w:bCs/>
          <w:sz w:val="22"/>
          <w:szCs w:val="22"/>
        </w:rPr>
        <w:t>,</w:t>
      </w:r>
    </w:p>
    <w:p w14:paraId="40CA5C76" w14:textId="77C127E2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14) z</w:t>
      </w:r>
      <w:r w:rsidR="00241450" w:rsidRPr="00241450">
        <w:rPr>
          <w:rFonts w:ascii="Arial" w:hAnsi="Arial" w:cs="Arial"/>
          <w:bCs/>
          <w:sz w:val="22"/>
          <w:szCs w:val="22"/>
        </w:rPr>
        <w:t>abezpieczyć przebijak plombą</w:t>
      </w:r>
      <w:r>
        <w:rPr>
          <w:rFonts w:ascii="Arial" w:hAnsi="Arial" w:cs="Arial"/>
          <w:bCs/>
          <w:sz w:val="22"/>
          <w:szCs w:val="22"/>
        </w:rPr>
        <w:t>,</w:t>
      </w:r>
    </w:p>
    <w:p w14:paraId="2E49E01A" w14:textId="5F215259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15) w</w:t>
      </w:r>
      <w:r w:rsidR="00241450" w:rsidRPr="00241450">
        <w:rPr>
          <w:rFonts w:ascii="Arial" w:hAnsi="Arial" w:cs="Arial"/>
          <w:bCs/>
          <w:sz w:val="22"/>
          <w:szCs w:val="22"/>
        </w:rPr>
        <w:t>kręcić nabój, po sprawdzeniu masy (w razie konieczności wymienić na nowy)</w:t>
      </w:r>
      <w:r>
        <w:rPr>
          <w:rFonts w:ascii="Arial" w:hAnsi="Arial" w:cs="Arial"/>
          <w:bCs/>
          <w:sz w:val="22"/>
          <w:szCs w:val="22"/>
        </w:rPr>
        <w:t>,</w:t>
      </w:r>
    </w:p>
    <w:p w14:paraId="632718FD" w14:textId="531CF795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16) s</w:t>
      </w:r>
      <w:r w:rsidR="00241450" w:rsidRPr="00241450">
        <w:rPr>
          <w:rFonts w:ascii="Arial" w:hAnsi="Arial" w:cs="Arial"/>
          <w:bCs/>
          <w:sz w:val="22"/>
          <w:szCs w:val="22"/>
        </w:rPr>
        <w:t>prawdzić stan zbiornika (czyszczenie, malowanie)</w:t>
      </w:r>
      <w:r>
        <w:rPr>
          <w:rFonts w:ascii="Arial" w:hAnsi="Arial" w:cs="Arial"/>
          <w:bCs/>
          <w:sz w:val="22"/>
          <w:szCs w:val="22"/>
        </w:rPr>
        <w:t>,</w:t>
      </w:r>
    </w:p>
    <w:p w14:paraId="6DF6900D" w14:textId="79B1B037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17) n</w:t>
      </w:r>
      <w:r w:rsidR="00241450" w:rsidRPr="00241450">
        <w:rPr>
          <w:rFonts w:ascii="Arial" w:hAnsi="Arial" w:cs="Arial"/>
          <w:bCs/>
          <w:sz w:val="22"/>
          <w:szCs w:val="22"/>
        </w:rPr>
        <w:t>apełnić zbiornik właściwym środkiem gaśniczym</w:t>
      </w:r>
      <w:r>
        <w:rPr>
          <w:rFonts w:ascii="Arial" w:hAnsi="Arial" w:cs="Arial"/>
          <w:bCs/>
          <w:sz w:val="22"/>
          <w:szCs w:val="22"/>
        </w:rPr>
        <w:t>,</w:t>
      </w:r>
    </w:p>
    <w:p w14:paraId="27014360" w14:textId="7D3AAFE3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18) w</w:t>
      </w:r>
      <w:r w:rsidR="00241450" w:rsidRPr="00241450">
        <w:rPr>
          <w:rFonts w:ascii="Arial" w:hAnsi="Arial" w:cs="Arial"/>
          <w:bCs/>
          <w:sz w:val="22"/>
          <w:szCs w:val="22"/>
        </w:rPr>
        <w:t>kręcić kompletną głowicę do zbiornika</w:t>
      </w:r>
      <w:r>
        <w:rPr>
          <w:rFonts w:ascii="Arial" w:hAnsi="Arial" w:cs="Arial"/>
          <w:bCs/>
          <w:sz w:val="22"/>
          <w:szCs w:val="22"/>
        </w:rPr>
        <w:t>,</w:t>
      </w:r>
    </w:p>
    <w:p w14:paraId="0D857B69" w14:textId="1978E37E" w:rsidR="00581C34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19) o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znakować gaśnicę właściwą etykietą potwierdzającą wykonanie naprawy </w:t>
      </w:r>
      <w:r>
        <w:rPr>
          <w:rFonts w:ascii="Arial" w:hAnsi="Arial" w:cs="Arial"/>
          <w:bCs/>
          <w:sz w:val="22"/>
          <w:szCs w:val="22"/>
        </w:rPr>
        <w:t>–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 </w:t>
      </w:r>
    </w:p>
    <w:p w14:paraId="09B76D2D" w14:textId="712FDFB3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241450" w:rsidRPr="00241450">
        <w:rPr>
          <w:rFonts w:ascii="Arial" w:hAnsi="Arial" w:cs="Arial"/>
          <w:bCs/>
          <w:sz w:val="22"/>
          <w:szCs w:val="22"/>
        </w:rPr>
        <w:t>dopuszczenia do dalszego bezpiecznego użytkowania</w:t>
      </w:r>
      <w:r>
        <w:rPr>
          <w:rFonts w:ascii="Arial" w:hAnsi="Arial" w:cs="Arial"/>
          <w:bCs/>
          <w:sz w:val="22"/>
          <w:szCs w:val="22"/>
        </w:rPr>
        <w:t>,</w:t>
      </w:r>
    </w:p>
    <w:p w14:paraId="5CE3FD56" w14:textId="36A14708" w:rsidR="00241450" w:rsidRPr="00241450" w:rsidRDefault="00581C34" w:rsidP="00581C34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20) s</w:t>
      </w:r>
      <w:r w:rsidR="00241450" w:rsidRPr="00241450">
        <w:rPr>
          <w:rFonts w:ascii="Arial" w:hAnsi="Arial" w:cs="Arial"/>
          <w:bCs/>
          <w:sz w:val="22"/>
          <w:szCs w:val="22"/>
        </w:rPr>
        <w:t>porządzić protokół z wykonania w/w czynności.</w:t>
      </w:r>
    </w:p>
    <w:p w14:paraId="763CC813" w14:textId="77777777" w:rsidR="00397B1F" w:rsidRPr="00451247" w:rsidRDefault="00397B1F" w:rsidP="00241450">
      <w:pPr>
        <w:pStyle w:val="Tekstpodstawowy"/>
        <w:widowControl/>
        <w:suppressAutoHyphens/>
        <w:rPr>
          <w:rFonts w:ascii="Arial" w:hAnsi="Arial" w:cs="Arial"/>
          <w:bCs/>
          <w:sz w:val="12"/>
          <w:szCs w:val="12"/>
        </w:rPr>
      </w:pPr>
    </w:p>
    <w:p w14:paraId="1ACC227B" w14:textId="77777777" w:rsidR="00397B1F" w:rsidRPr="00397B1F" w:rsidRDefault="00397B1F" w:rsidP="00397B1F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397B1F">
        <w:rPr>
          <w:rFonts w:ascii="Arial" w:hAnsi="Arial" w:cs="Arial"/>
          <w:b/>
          <w:sz w:val="22"/>
          <w:szCs w:val="22"/>
        </w:rPr>
        <w:t>3. Gaśnicę śniegową należy zakwalifikować do naprawy jeżeli:</w:t>
      </w:r>
    </w:p>
    <w:p w14:paraId="24538574" w14:textId="13996695" w:rsidR="00397B1F" w:rsidRPr="00241450" w:rsidRDefault="00397B1F" w:rsidP="00397B1F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k</w:t>
      </w:r>
      <w:r w:rsidRPr="00241450">
        <w:rPr>
          <w:rFonts w:ascii="Arial" w:hAnsi="Arial" w:cs="Arial"/>
          <w:bCs/>
          <w:sz w:val="22"/>
          <w:szCs w:val="22"/>
        </w:rPr>
        <w:t>ończy się okres legalizacji zbiornika (UDT)</w:t>
      </w:r>
      <w:r>
        <w:rPr>
          <w:rFonts w:ascii="Arial" w:hAnsi="Arial" w:cs="Arial"/>
          <w:bCs/>
          <w:sz w:val="22"/>
          <w:szCs w:val="22"/>
        </w:rPr>
        <w:t>, lub</w:t>
      </w:r>
    </w:p>
    <w:p w14:paraId="33337288" w14:textId="1028D6C5" w:rsidR="00397B1F" w:rsidRPr="00241450" w:rsidRDefault="00397B1F" w:rsidP="00397B1F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u</w:t>
      </w:r>
      <w:r w:rsidRPr="00241450">
        <w:rPr>
          <w:rFonts w:ascii="Arial" w:hAnsi="Arial" w:cs="Arial"/>
          <w:bCs/>
          <w:sz w:val="22"/>
          <w:szCs w:val="22"/>
        </w:rPr>
        <w:t>bytek masy CO</w:t>
      </w:r>
      <w:r w:rsidRPr="00241450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241450">
        <w:rPr>
          <w:rFonts w:ascii="Arial" w:hAnsi="Arial" w:cs="Arial"/>
          <w:bCs/>
          <w:sz w:val="22"/>
          <w:szCs w:val="22"/>
        </w:rPr>
        <w:t xml:space="preserve"> jest większy niż 5%</w:t>
      </w:r>
      <w:r>
        <w:rPr>
          <w:rFonts w:ascii="Arial" w:hAnsi="Arial" w:cs="Arial"/>
          <w:bCs/>
          <w:sz w:val="22"/>
          <w:szCs w:val="22"/>
        </w:rPr>
        <w:t>, lub</w:t>
      </w:r>
    </w:p>
    <w:p w14:paraId="57BD9882" w14:textId="641182B8" w:rsidR="00397B1F" w:rsidRPr="00241450" w:rsidRDefault="00397B1F" w:rsidP="00397B1F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p</w:t>
      </w:r>
      <w:r w:rsidRPr="00241450">
        <w:rPr>
          <w:rFonts w:ascii="Arial" w:hAnsi="Arial" w:cs="Arial"/>
          <w:bCs/>
          <w:sz w:val="22"/>
          <w:szCs w:val="22"/>
        </w:rPr>
        <w:t>osiada uszkodzenia zbiornika lub głowicy.</w:t>
      </w:r>
    </w:p>
    <w:p w14:paraId="057ECB75" w14:textId="7E990141" w:rsidR="00241450" w:rsidRPr="00397B1F" w:rsidRDefault="00397B1F" w:rsidP="00241450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 P</w:t>
      </w:r>
      <w:r w:rsidR="00241450" w:rsidRPr="00397B1F">
        <w:rPr>
          <w:rFonts w:ascii="Arial" w:hAnsi="Arial" w:cs="Arial"/>
          <w:b/>
          <w:sz w:val="22"/>
          <w:szCs w:val="22"/>
        </w:rPr>
        <w:t>odczas naprawy gaśnic śniegowych</w:t>
      </w:r>
      <w:r>
        <w:rPr>
          <w:rFonts w:ascii="Arial" w:hAnsi="Arial" w:cs="Arial"/>
          <w:b/>
          <w:sz w:val="22"/>
          <w:szCs w:val="22"/>
        </w:rPr>
        <w:t xml:space="preserve"> należy:</w:t>
      </w:r>
    </w:p>
    <w:p w14:paraId="3A8E01D2" w14:textId="3BE06AB1" w:rsidR="00241450" w:rsidRPr="00241450" w:rsidRDefault="00397B1F" w:rsidP="00397B1F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d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okonać oceny - weryfikacji poszczególnych elementów gaśnicy, oraz wymienić wszystkie </w:t>
      </w:r>
    </w:p>
    <w:p w14:paraId="74E8A3E3" w14:textId="07C7D4F9" w:rsidR="00241450" w:rsidRPr="00241450" w:rsidRDefault="00241450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 w:rsidRPr="00241450">
        <w:rPr>
          <w:rFonts w:ascii="Arial" w:hAnsi="Arial" w:cs="Arial"/>
          <w:bCs/>
          <w:sz w:val="22"/>
          <w:szCs w:val="22"/>
        </w:rPr>
        <w:t>uszkodzone elementy gaśnicy</w:t>
      </w:r>
      <w:r w:rsidR="00397B1F">
        <w:rPr>
          <w:rFonts w:ascii="Arial" w:hAnsi="Arial" w:cs="Arial"/>
          <w:bCs/>
          <w:sz w:val="22"/>
          <w:szCs w:val="22"/>
        </w:rPr>
        <w:t>,</w:t>
      </w:r>
    </w:p>
    <w:p w14:paraId="1BE42A10" w14:textId="0A69574E" w:rsidR="00241450" w:rsidRPr="00241450" w:rsidRDefault="00397B1F" w:rsidP="00397B1F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s</w:t>
      </w:r>
      <w:r w:rsidR="00241450" w:rsidRPr="00241450">
        <w:rPr>
          <w:rFonts w:ascii="Arial" w:hAnsi="Arial" w:cs="Arial"/>
          <w:bCs/>
          <w:sz w:val="22"/>
          <w:szCs w:val="22"/>
        </w:rPr>
        <w:t>prawdzić stan zbiornika (czyszczenie, malowanie)</w:t>
      </w:r>
      <w:r>
        <w:rPr>
          <w:rFonts w:ascii="Arial" w:hAnsi="Arial" w:cs="Arial"/>
          <w:bCs/>
          <w:sz w:val="22"/>
          <w:szCs w:val="22"/>
        </w:rPr>
        <w:t>,</w:t>
      </w:r>
    </w:p>
    <w:p w14:paraId="1B2E5F30" w14:textId="43BE95ED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na</w:t>
      </w:r>
      <w:r w:rsidR="00241450" w:rsidRPr="00241450">
        <w:rPr>
          <w:rFonts w:ascii="Arial" w:hAnsi="Arial" w:cs="Arial"/>
          <w:bCs/>
          <w:sz w:val="22"/>
          <w:szCs w:val="22"/>
        </w:rPr>
        <w:t>pełnić gaśnicę CO</w:t>
      </w:r>
      <w:r w:rsidR="00241450" w:rsidRPr="00241450">
        <w:rPr>
          <w:rFonts w:ascii="Arial" w:hAnsi="Arial" w:cs="Arial"/>
          <w:bCs/>
          <w:sz w:val="22"/>
          <w:szCs w:val="22"/>
          <w:vertAlign w:val="subscript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5D0670D4" w14:textId="3E014B4C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4) s</w:t>
      </w:r>
      <w:r w:rsidR="00241450" w:rsidRPr="00241450">
        <w:rPr>
          <w:rFonts w:ascii="Arial" w:hAnsi="Arial" w:cs="Arial"/>
          <w:bCs/>
          <w:sz w:val="22"/>
          <w:szCs w:val="22"/>
        </w:rPr>
        <w:t>prawdzić szczelność zbiornika</w:t>
      </w:r>
      <w:r>
        <w:rPr>
          <w:rFonts w:ascii="Arial" w:hAnsi="Arial" w:cs="Arial"/>
          <w:bCs/>
          <w:sz w:val="22"/>
          <w:szCs w:val="22"/>
        </w:rPr>
        <w:t>,</w:t>
      </w:r>
    </w:p>
    <w:p w14:paraId="5B235E4A" w14:textId="4179551D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5) z</w:t>
      </w:r>
      <w:r w:rsidR="00241450" w:rsidRPr="00241450">
        <w:rPr>
          <w:rFonts w:ascii="Arial" w:hAnsi="Arial" w:cs="Arial"/>
          <w:bCs/>
          <w:sz w:val="22"/>
          <w:szCs w:val="22"/>
        </w:rPr>
        <w:t>ałożyć zawleczkę i plombę</w:t>
      </w:r>
      <w:r>
        <w:rPr>
          <w:rFonts w:ascii="Arial" w:hAnsi="Arial" w:cs="Arial"/>
          <w:bCs/>
          <w:sz w:val="22"/>
          <w:szCs w:val="22"/>
        </w:rPr>
        <w:t>,</w:t>
      </w:r>
    </w:p>
    <w:p w14:paraId="76E51E96" w14:textId="7EE6FDB2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6) z</w:t>
      </w:r>
      <w:r w:rsidR="00241450" w:rsidRPr="00241450">
        <w:rPr>
          <w:rFonts w:ascii="Arial" w:hAnsi="Arial" w:cs="Arial"/>
          <w:bCs/>
          <w:sz w:val="22"/>
          <w:szCs w:val="22"/>
        </w:rPr>
        <w:t>ałożyć uszczelkę i przykręcić węża z tubą</w:t>
      </w:r>
      <w:r>
        <w:rPr>
          <w:rFonts w:ascii="Arial" w:hAnsi="Arial" w:cs="Arial"/>
          <w:bCs/>
          <w:sz w:val="22"/>
          <w:szCs w:val="22"/>
        </w:rPr>
        <w:t>,</w:t>
      </w:r>
    </w:p>
    <w:p w14:paraId="4ED35B4D" w14:textId="560B8F9A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7) o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znakować gaśnicę właściwą etykietą potwierdzającą wykonanie naprawy - dopuszczenia </w:t>
      </w:r>
    </w:p>
    <w:p w14:paraId="1D6267BA" w14:textId="006C6A55" w:rsidR="00241450" w:rsidRPr="00241450" w:rsidRDefault="00241450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 w:rsidRPr="00241450">
        <w:rPr>
          <w:rFonts w:ascii="Arial" w:hAnsi="Arial" w:cs="Arial"/>
          <w:bCs/>
          <w:sz w:val="22"/>
          <w:szCs w:val="22"/>
        </w:rPr>
        <w:t>do dalszego bezpiecznego użytkowania</w:t>
      </w:r>
      <w:r w:rsidR="0078747D">
        <w:rPr>
          <w:rFonts w:ascii="Arial" w:hAnsi="Arial" w:cs="Arial"/>
          <w:bCs/>
          <w:sz w:val="22"/>
          <w:szCs w:val="22"/>
        </w:rPr>
        <w:t>,</w:t>
      </w:r>
    </w:p>
    <w:p w14:paraId="1EBDD3BD" w14:textId="77777777" w:rsidR="0078747D" w:rsidRDefault="0078747D" w:rsidP="0078747D">
      <w:pPr>
        <w:pStyle w:val="Tekstpodstawowy"/>
        <w:widowControl/>
        <w:suppressAutoHyphens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8) d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okonać legalizacji zbiornika ciśnieniowego  wraz z dołączeniem protokołu UDT po </w:t>
      </w:r>
    </w:p>
    <w:p w14:paraId="0F5F0A5F" w14:textId="41C46F5D" w:rsidR="00241450" w:rsidRPr="00241450" w:rsidRDefault="0078747D" w:rsidP="0078747D">
      <w:pPr>
        <w:pStyle w:val="Tekstpodstawowy"/>
        <w:widowControl/>
        <w:suppressAutoHyphens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41450" w:rsidRPr="00241450">
        <w:rPr>
          <w:rFonts w:ascii="Arial" w:hAnsi="Arial" w:cs="Arial"/>
          <w:bCs/>
          <w:sz w:val="22"/>
          <w:szCs w:val="22"/>
        </w:rPr>
        <w:t>upływie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41450" w:rsidRPr="00241450">
        <w:rPr>
          <w:rFonts w:ascii="Arial" w:hAnsi="Arial" w:cs="Arial"/>
          <w:bCs/>
          <w:sz w:val="22"/>
          <w:szCs w:val="22"/>
        </w:rPr>
        <w:t>okresu badania technicznego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4C1D9BA7" w14:textId="2C942E58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9) s</w:t>
      </w:r>
      <w:r w:rsidR="00241450" w:rsidRPr="00241450">
        <w:rPr>
          <w:rFonts w:ascii="Arial" w:hAnsi="Arial" w:cs="Arial"/>
          <w:bCs/>
          <w:sz w:val="22"/>
          <w:szCs w:val="22"/>
        </w:rPr>
        <w:t>porządzić protokół z wykonania w/w czynności.</w:t>
      </w:r>
    </w:p>
    <w:p w14:paraId="06769A35" w14:textId="77777777" w:rsidR="0078747D" w:rsidRPr="00451247" w:rsidRDefault="0078747D" w:rsidP="00241450">
      <w:pPr>
        <w:pStyle w:val="Tekstpodstawowy"/>
        <w:widowControl/>
        <w:suppressAutoHyphens/>
        <w:rPr>
          <w:rFonts w:ascii="Arial" w:hAnsi="Arial" w:cs="Arial"/>
          <w:bCs/>
          <w:sz w:val="12"/>
          <w:szCs w:val="12"/>
        </w:rPr>
      </w:pPr>
    </w:p>
    <w:p w14:paraId="26AD0D0D" w14:textId="77777777" w:rsidR="00EE798E" w:rsidRDefault="0078747D" w:rsidP="0078747D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78747D">
        <w:rPr>
          <w:rFonts w:ascii="Arial" w:hAnsi="Arial" w:cs="Arial"/>
          <w:b/>
          <w:sz w:val="22"/>
          <w:szCs w:val="22"/>
        </w:rPr>
        <w:t>4. P</w:t>
      </w:r>
      <w:r w:rsidR="00241450" w:rsidRPr="0078747D">
        <w:rPr>
          <w:rFonts w:ascii="Arial" w:hAnsi="Arial" w:cs="Arial"/>
          <w:b/>
          <w:sz w:val="22"/>
          <w:szCs w:val="22"/>
        </w:rPr>
        <w:t xml:space="preserve">odczas próby ciśnieniowej, oraz kontroli wydajności nominalnej hydrantów </w:t>
      </w:r>
    </w:p>
    <w:p w14:paraId="435FB017" w14:textId="77777777" w:rsidR="00EE798E" w:rsidRDefault="00EE798E" w:rsidP="0078747D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41450" w:rsidRPr="0078747D">
        <w:rPr>
          <w:rFonts w:ascii="Arial" w:hAnsi="Arial" w:cs="Arial"/>
          <w:b/>
          <w:sz w:val="22"/>
          <w:szCs w:val="22"/>
        </w:rPr>
        <w:t>wew</w:t>
      </w:r>
      <w:r>
        <w:rPr>
          <w:rFonts w:ascii="Arial" w:hAnsi="Arial" w:cs="Arial"/>
          <w:b/>
          <w:sz w:val="22"/>
          <w:szCs w:val="22"/>
        </w:rPr>
        <w:t xml:space="preserve">nętrznych </w:t>
      </w:r>
      <w:r w:rsidR="00241450" w:rsidRPr="0078747D">
        <w:rPr>
          <w:rFonts w:ascii="Arial" w:hAnsi="Arial" w:cs="Arial"/>
          <w:b/>
          <w:sz w:val="22"/>
          <w:szCs w:val="22"/>
        </w:rPr>
        <w:t xml:space="preserve">oraz przeglądów/konserwacji hydrantów wew. wraz z wężem i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BCDFDEA" w14:textId="466350E4" w:rsidR="00241450" w:rsidRPr="0078747D" w:rsidRDefault="00EE798E" w:rsidP="0078747D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41450" w:rsidRPr="0078747D">
        <w:rPr>
          <w:rFonts w:ascii="Arial" w:hAnsi="Arial" w:cs="Arial"/>
          <w:b/>
          <w:sz w:val="22"/>
          <w:szCs w:val="22"/>
        </w:rPr>
        <w:t>prądownicą</w:t>
      </w:r>
      <w:r w:rsidR="0078747D" w:rsidRPr="0078747D">
        <w:rPr>
          <w:rFonts w:ascii="Arial" w:hAnsi="Arial" w:cs="Arial"/>
          <w:b/>
          <w:sz w:val="22"/>
          <w:szCs w:val="22"/>
        </w:rPr>
        <w:t xml:space="preserve"> należy sprawdzić czy:</w:t>
      </w:r>
    </w:p>
    <w:p w14:paraId="3E8C1A6B" w14:textId="1F5D613F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urządzenia nie są zastawione, nie są uszkodzone, elementy nie są skorodowane, nie ma </w:t>
      </w:r>
    </w:p>
    <w:p w14:paraId="1FDE44C1" w14:textId="7B17EC93" w:rsidR="00241450" w:rsidRPr="00241450" w:rsidRDefault="0078747D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241450" w:rsidRPr="00241450">
        <w:rPr>
          <w:rFonts w:ascii="Arial" w:hAnsi="Arial" w:cs="Arial"/>
          <w:bCs/>
          <w:sz w:val="22"/>
          <w:szCs w:val="22"/>
        </w:rPr>
        <w:t>rzecieków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2D005756" w14:textId="264C08F1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instrukcja </w:t>
      </w:r>
      <w:r>
        <w:rPr>
          <w:rFonts w:ascii="Arial" w:hAnsi="Arial" w:cs="Arial"/>
          <w:bCs/>
          <w:sz w:val="22"/>
          <w:szCs w:val="22"/>
        </w:rPr>
        <w:t xml:space="preserve">obsługi </w:t>
      </w:r>
      <w:r w:rsidR="00241450" w:rsidRPr="00241450">
        <w:rPr>
          <w:rFonts w:ascii="Arial" w:hAnsi="Arial" w:cs="Arial"/>
          <w:bCs/>
          <w:sz w:val="22"/>
          <w:szCs w:val="22"/>
        </w:rPr>
        <w:t>jest czytelna</w:t>
      </w:r>
      <w:r>
        <w:rPr>
          <w:rFonts w:ascii="Arial" w:hAnsi="Arial" w:cs="Arial"/>
          <w:bCs/>
          <w:sz w:val="22"/>
          <w:szCs w:val="22"/>
        </w:rPr>
        <w:t>,</w:t>
      </w:r>
    </w:p>
    <w:p w14:paraId="01235311" w14:textId="292EFAD2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</w:t>
      </w:r>
      <w:r w:rsidR="00241450" w:rsidRPr="00241450">
        <w:rPr>
          <w:rFonts w:ascii="Arial" w:hAnsi="Arial" w:cs="Arial"/>
          <w:bCs/>
          <w:sz w:val="22"/>
          <w:szCs w:val="22"/>
        </w:rPr>
        <w:t>miejsce umieszczenia hydrantów jest oznakowane</w:t>
      </w:r>
      <w:r>
        <w:rPr>
          <w:rFonts w:ascii="Arial" w:hAnsi="Arial" w:cs="Arial"/>
          <w:bCs/>
          <w:sz w:val="22"/>
          <w:szCs w:val="22"/>
        </w:rPr>
        <w:t>,</w:t>
      </w:r>
    </w:p>
    <w:p w14:paraId="433657F7" w14:textId="42054DDB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4) </w:t>
      </w:r>
      <w:r w:rsidR="00241450" w:rsidRPr="00241450">
        <w:rPr>
          <w:rFonts w:ascii="Arial" w:hAnsi="Arial" w:cs="Arial"/>
          <w:bCs/>
          <w:sz w:val="22"/>
          <w:szCs w:val="22"/>
        </w:rPr>
        <w:t>mocowanie do ściany jest odpowiednie, czy nie jest obruszone</w:t>
      </w:r>
      <w:r>
        <w:rPr>
          <w:rFonts w:ascii="Arial" w:hAnsi="Arial" w:cs="Arial"/>
          <w:bCs/>
          <w:sz w:val="22"/>
          <w:szCs w:val="22"/>
        </w:rPr>
        <w:t>,</w:t>
      </w:r>
    </w:p>
    <w:p w14:paraId="16D97FB1" w14:textId="73932126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5) </w:t>
      </w:r>
      <w:r w:rsidR="00241450" w:rsidRPr="00241450">
        <w:rPr>
          <w:rFonts w:ascii="Arial" w:hAnsi="Arial" w:cs="Arial"/>
          <w:bCs/>
          <w:sz w:val="22"/>
          <w:szCs w:val="22"/>
        </w:rPr>
        <w:t>wąż na całej długości nie wykazuje uszkodzeń, zniekształceń</w:t>
      </w:r>
      <w:r>
        <w:rPr>
          <w:rFonts w:ascii="Arial" w:hAnsi="Arial" w:cs="Arial"/>
          <w:bCs/>
          <w:sz w:val="22"/>
          <w:szCs w:val="22"/>
        </w:rPr>
        <w:t>,</w:t>
      </w:r>
    </w:p>
    <w:p w14:paraId="310469E4" w14:textId="2D46B5C9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6) </w:t>
      </w:r>
      <w:r w:rsidR="00241450" w:rsidRPr="00241450">
        <w:rPr>
          <w:rFonts w:ascii="Arial" w:hAnsi="Arial" w:cs="Arial"/>
          <w:bCs/>
          <w:sz w:val="22"/>
          <w:szCs w:val="22"/>
        </w:rPr>
        <w:t>zaciski, taśmowanie węża jest prawidłowe i właściwie zaciśnięte</w:t>
      </w:r>
      <w:r>
        <w:rPr>
          <w:rFonts w:ascii="Arial" w:hAnsi="Arial" w:cs="Arial"/>
          <w:bCs/>
          <w:sz w:val="22"/>
          <w:szCs w:val="22"/>
        </w:rPr>
        <w:t>,</w:t>
      </w:r>
    </w:p>
    <w:p w14:paraId="115F1956" w14:textId="60EF0A3C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7) </w:t>
      </w:r>
      <w:r w:rsidR="00241450" w:rsidRPr="00241450">
        <w:rPr>
          <w:rFonts w:ascii="Arial" w:hAnsi="Arial" w:cs="Arial"/>
          <w:bCs/>
          <w:sz w:val="22"/>
          <w:szCs w:val="22"/>
        </w:rPr>
        <w:t>skrzynka hydrantowa (jeśli jest) nie jest uszkodzona i właściwie zabezpieczona</w:t>
      </w:r>
      <w:r>
        <w:rPr>
          <w:rFonts w:ascii="Arial" w:hAnsi="Arial" w:cs="Arial"/>
          <w:bCs/>
          <w:sz w:val="22"/>
          <w:szCs w:val="22"/>
        </w:rPr>
        <w:t>,</w:t>
      </w:r>
    </w:p>
    <w:p w14:paraId="085BB2FD" w14:textId="1B653EF5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8) </w:t>
      </w:r>
      <w:r w:rsidR="00241450" w:rsidRPr="00241450">
        <w:rPr>
          <w:rFonts w:ascii="Arial" w:hAnsi="Arial" w:cs="Arial"/>
          <w:bCs/>
          <w:sz w:val="22"/>
          <w:szCs w:val="22"/>
        </w:rPr>
        <w:t>prądownica jest właściwego typu i czy prawidłowo pracuje</w:t>
      </w:r>
      <w:r>
        <w:rPr>
          <w:rFonts w:ascii="Arial" w:hAnsi="Arial" w:cs="Arial"/>
          <w:bCs/>
          <w:sz w:val="22"/>
          <w:szCs w:val="22"/>
        </w:rPr>
        <w:t>,</w:t>
      </w:r>
    </w:p>
    <w:p w14:paraId="40EE56F9" w14:textId="7F0F1770" w:rsidR="00241450" w:rsidRPr="00241450" w:rsidRDefault="0078747D" w:rsidP="0078747D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9) </w:t>
      </w:r>
      <w:r w:rsidR="00241450" w:rsidRPr="00241450">
        <w:rPr>
          <w:rFonts w:ascii="Arial" w:hAnsi="Arial" w:cs="Arial"/>
          <w:bCs/>
          <w:sz w:val="22"/>
          <w:szCs w:val="22"/>
        </w:rPr>
        <w:t>wypływ wody jest równomierny i dostateczny - pomiar wydajności i ciśnienia</w:t>
      </w:r>
      <w:r>
        <w:rPr>
          <w:rFonts w:ascii="Arial" w:hAnsi="Arial" w:cs="Arial"/>
          <w:bCs/>
          <w:sz w:val="22"/>
          <w:szCs w:val="22"/>
        </w:rPr>
        <w:t>,</w:t>
      </w:r>
    </w:p>
    <w:p w14:paraId="128B57BD" w14:textId="56A149BB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10) </w:t>
      </w:r>
      <w:r w:rsidR="00241450" w:rsidRPr="00241450">
        <w:rPr>
          <w:rFonts w:ascii="Arial" w:hAnsi="Arial" w:cs="Arial"/>
          <w:bCs/>
          <w:sz w:val="22"/>
          <w:szCs w:val="22"/>
        </w:rPr>
        <w:t>miernik ciśnienia (jeśli jest) pracuje prawidłowo i w swoim zakresie pomiarowym</w:t>
      </w:r>
      <w:r>
        <w:rPr>
          <w:rFonts w:ascii="Arial" w:hAnsi="Arial" w:cs="Arial"/>
          <w:bCs/>
          <w:sz w:val="22"/>
          <w:szCs w:val="22"/>
        </w:rPr>
        <w:t>,</w:t>
      </w:r>
    </w:p>
    <w:p w14:paraId="06B1B9DE" w14:textId="5BD80D01" w:rsidR="00241450" w:rsidRPr="00EE798E" w:rsidRDefault="00EE798E" w:rsidP="00EE798E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EE798E">
        <w:rPr>
          <w:rFonts w:ascii="Arial" w:hAnsi="Arial" w:cs="Arial"/>
          <w:b/>
          <w:sz w:val="22"/>
          <w:szCs w:val="22"/>
        </w:rPr>
        <w:t xml:space="preserve">4.1 </w:t>
      </w:r>
      <w:r w:rsidR="00241450" w:rsidRPr="00EE798E">
        <w:rPr>
          <w:rFonts w:ascii="Arial" w:hAnsi="Arial" w:cs="Arial"/>
          <w:b/>
          <w:sz w:val="22"/>
          <w:szCs w:val="22"/>
        </w:rPr>
        <w:t xml:space="preserve">Po wykonaniu </w:t>
      </w:r>
      <w:r>
        <w:rPr>
          <w:rFonts w:ascii="Arial" w:hAnsi="Arial" w:cs="Arial"/>
          <w:b/>
          <w:sz w:val="22"/>
          <w:szCs w:val="22"/>
        </w:rPr>
        <w:t xml:space="preserve">w/w czynności </w:t>
      </w:r>
      <w:r w:rsidRPr="00EE798E">
        <w:rPr>
          <w:rFonts w:ascii="Arial" w:hAnsi="Arial" w:cs="Arial"/>
          <w:b/>
          <w:sz w:val="22"/>
          <w:szCs w:val="22"/>
        </w:rPr>
        <w:t>należy:</w:t>
      </w:r>
    </w:p>
    <w:p w14:paraId="6B3422B5" w14:textId="266E3E42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o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znakować urządzenie właściwą etykietą potwierdzającą dopuszczenie do dalszego </w:t>
      </w:r>
    </w:p>
    <w:p w14:paraId="54D49877" w14:textId="4CFE0C26" w:rsidR="00EE798E" w:rsidRDefault="00241450" w:rsidP="00EE798E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 w:rsidRPr="00241450">
        <w:rPr>
          <w:rFonts w:ascii="Arial" w:hAnsi="Arial" w:cs="Arial"/>
          <w:bCs/>
          <w:sz w:val="22"/>
          <w:szCs w:val="22"/>
        </w:rPr>
        <w:t>bezpiecznego użytkowania</w:t>
      </w:r>
      <w:r w:rsidR="00EE798E">
        <w:rPr>
          <w:rFonts w:ascii="Arial" w:hAnsi="Arial" w:cs="Arial"/>
          <w:bCs/>
          <w:sz w:val="22"/>
          <w:szCs w:val="22"/>
        </w:rPr>
        <w:t>,</w:t>
      </w:r>
    </w:p>
    <w:p w14:paraId="71C11C45" w14:textId="031C0827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s</w:t>
      </w:r>
      <w:r w:rsidR="00241450" w:rsidRPr="00241450">
        <w:rPr>
          <w:rFonts w:ascii="Arial" w:hAnsi="Arial" w:cs="Arial"/>
          <w:bCs/>
          <w:sz w:val="22"/>
          <w:szCs w:val="22"/>
        </w:rPr>
        <w:t>porządzić protokół z wykonania w/w czynności.</w:t>
      </w:r>
    </w:p>
    <w:p w14:paraId="29168843" w14:textId="77777777" w:rsidR="00EE798E" w:rsidRPr="00451247" w:rsidRDefault="00EE798E" w:rsidP="00241450">
      <w:pPr>
        <w:pStyle w:val="Tekstpodstawowy"/>
        <w:widowControl/>
        <w:suppressAutoHyphens/>
        <w:rPr>
          <w:rFonts w:ascii="Arial" w:hAnsi="Arial" w:cs="Arial"/>
          <w:bCs/>
          <w:sz w:val="12"/>
          <w:szCs w:val="12"/>
        </w:rPr>
      </w:pPr>
    </w:p>
    <w:p w14:paraId="4A778963" w14:textId="77777777" w:rsidR="00EE798E" w:rsidRDefault="00EE798E" w:rsidP="00EE798E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EE798E">
        <w:rPr>
          <w:rFonts w:ascii="Arial" w:hAnsi="Arial" w:cs="Arial"/>
          <w:b/>
          <w:sz w:val="22"/>
          <w:szCs w:val="22"/>
        </w:rPr>
        <w:t>5. P</w:t>
      </w:r>
      <w:r w:rsidR="00241450" w:rsidRPr="00EE798E">
        <w:rPr>
          <w:rFonts w:ascii="Arial" w:hAnsi="Arial" w:cs="Arial"/>
          <w:b/>
          <w:sz w:val="22"/>
          <w:szCs w:val="22"/>
        </w:rPr>
        <w:t xml:space="preserve">odczas próby ciśnieniowej, oraz kontroli wydajności nominalnej hydrantów zew. </w:t>
      </w:r>
    </w:p>
    <w:p w14:paraId="7A4A7F12" w14:textId="7E3B91A7" w:rsidR="00241450" w:rsidRPr="00EE798E" w:rsidRDefault="00EE798E" w:rsidP="00EE798E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241450" w:rsidRPr="00EE798E">
        <w:rPr>
          <w:rFonts w:ascii="Arial" w:hAnsi="Arial" w:cs="Arial"/>
          <w:b/>
          <w:sz w:val="22"/>
          <w:szCs w:val="22"/>
        </w:rPr>
        <w:t>wraz z dokonaniem przeglądów/konserwacji</w:t>
      </w:r>
      <w:r w:rsidRPr="00EE798E">
        <w:rPr>
          <w:rFonts w:ascii="Arial" w:hAnsi="Arial" w:cs="Arial"/>
          <w:b/>
          <w:sz w:val="22"/>
          <w:szCs w:val="22"/>
        </w:rPr>
        <w:t xml:space="preserve"> należy sprawdzić czy:</w:t>
      </w:r>
    </w:p>
    <w:p w14:paraId="0B52B749" w14:textId="4967705A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</w:t>
      </w:r>
      <w:r w:rsidR="00241450" w:rsidRPr="00241450">
        <w:rPr>
          <w:rFonts w:ascii="Arial" w:hAnsi="Arial" w:cs="Arial"/>
          <w:bCs/>
          <w:sz w:val="22"/>
          <w:szCs w:val="22"/>
        </w:rPr>
        <w:t xml:space="preserve">urządzenia nie są zastawione, nie są uszkodzone, elementy nie są skorodowane, nie ma </w:t>
      </w:r>
    </w:p>
    <w:p w14:paraId="7F4E2968" w14:textId="0648A16C" w:rsidR="00241450" w:rsidRPr="00241450" w:rsidRDefault="00EE798E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241450" w:rsidRPr="00241450">
        <w:rPr>
          <w:rFonts w:ascii="Arial" w:hAnsi="Arial" w:cs="Arial"/>
          <w:bCs/>
          <w:sz w:val="22"/>
          <w:szCs w:val="22"/>
        </w:rPr>
        <w:t>rzecieków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74977C54" w14:textId="77688F6C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</w:t>
      </w:r>
      <w:r w:rsidR="00241450" w:rsidRPr="00241450">
        <w:rPr>
          <w:rFonts w:ascii="Arial" w:hAnsi="Arial" w:cs="Arial"/>
          <w:bCs/>
          <w:sz w:val="22"/>
          <w:szCs w:val="22"/>
        </w:rPr>
        <w:t>zasuwa działa poprawnie</w:t>
      </w:r>
      <w:r>
        <w:rPr>
          <w:rFonts w:ascii="Arial" w:hAnsi="Arial" w:cs="Arial"/>
          <w:bCs/>
          <w:sz w:val="22"/>
          <w:szCs w:val="22"/>
        </w:rPr>
        <w:t>,</w:t>
      </w:r>
    </w:p>
    <w:p w14:paraId="7289A4F7" w14:textId="19F2F4A0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</w:t>
      </w:r>
      <w:r w:rsidR="00241450" w:rsidRPr="00241450">
        <w:rPr>
          <w:rFonts w:ascii="Arial" w:hAnsi="Arial" w:cs="Arial"/>
          <w:bCs/>
          <w:sz w:val="22"/>
          <w:szCs w:val="22"/>
        </w:rPr>
        <w:t>miejsce umieszczenia hydrantów jest oznakowane</w:t>
      </w:r>
      <w:r>
        <w:rPr>
          <w:rFonts w:ascii="Arial" w:hAnsi="Arial" w:cs="Arial"/>
          <w:bCs/>
          <w:sz w:val="22"/>
          <w:szCs w:val="22"/>
        </w:rPr>
        <w:t>,</w:t>
      </w:r>
    </w:p>
    <w:p w14:paraId="258A7AB6" w14:textId="2A24EE31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4) </w:t>
      </w:r>
      <w:r w:rsidR="00241450" w:rsidRPr="00241450">
        <w:rPr>
          <w:rFonts w:ascii="Arial" w:hAnsi="Arial" w:cs="Arial"/>
          <w:bCs/>
          <w:sz w:val="22"/>
          <w:szCs w:val="22"/>
        </w:rPr>
        <w:t>odwodnienie jest skuteczne</w:t>
      </w:r>
      <w:r>
        <w:rPr>
          <w:rFonts w:ascii="Arial" w:hAnsi="Arial" w:cs="Arial"/>
          <w:bCs/>
          <w:sz w:val="22"/>
          <w:szCs w:val="22"/>
        </w:rPr>
        <w:t>,</w:t>
      </w:r>
    </w:p>
    <w:p w14:paraId="4C927002" w14:textId="08AFAD41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5) </w:t>
      </w:r>
      <w:r w:rsidR="00241450" w:rsidRPr="00241450">
        <w:rPr>
          <w:rFonts w:ascii="Arial" w:hAnsi="Arial" w:cs="Arial"/>
          <w:bCs/>
          <w:sz w:val="22"/>
          <w:szCs w:val="22"/>
        </w:rPr>
        <w:t>wypływ wody jest równomierny i dostateczny - pomiar wydajności i ciśnienia</w:t>
      </w:r>
      <w:r>
        <w:rPr>
          <w:rFonts w:ascii="Arial" w:hAnsi="Arial" w:cs="Arial"/>
          <w:bCs/>
          <w:sz w:val="22"/>
          <w:szCs w:val="22"/>
        </w:rPr>
        <w:t>,</w:t>
      </w:r>
    </w:p>
    <w:p w14:paraId="28DFD90A" w14:textId="6B99B3EA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6) </w:t>
      </w:r>
      <w:r w:rsidR="00241450" w:rsidRPr="00241450">
        <w:rPr>
          <w:rFonts w:ascii="Arial" w:hAnsi="Arial" w:cs="Arial"/>
          <w:bCs/>
          <w:sz w:val="22"/>
          <w:szCs w:val="22"/>
        </w:rPr>
        <w:t>miernik ciśnienia (jeśli jest) pracuje prawidłowo i w swoim zakresie pomiarowym</w:t>
      </w:r>
      <w:r>
        <w:rPr>
          <w:rFonts w:ascii="Arial" w:hAnsi="Arial" w:cs="Arial"/>
          <w:bCs/>
          <w:sz w:val="22"/>
          <w:szCs w:val="22"/>
        </w:rPr>
        <w:t>.</w:t>
      </w:r>
    </w:p>
    <w:p w14:paraId="2E962615" w14:textId="63884C97" w:rsidR="00241450" w:rsidRPr="00EE798E" w:rsidRDefault="00EE798E" w:rsidP="00EE798E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EE798E">
        <w:rPr>
          <w:rFonts w:ascii="Arial" w:hAnsi="Arial" w:cs="Arial"/>
          <w:b/>
          <w:sz w:val="22"/>
          <w:szCs w:val="22"/>
        </w:rPr>
        <w:t xml:space="preserve">5.1 </w:t>
      </w:r>
      <w:r w:rsidR="00241450" w:rsidRPr="00EE798E">
        <w:rPr>
          <w:rFonts w:ascii="Arial" w:hAnsi="Arial" w:cs="Arial"/>
          <w:b/>
          <w:sz w:val="22"/>
          <w:szCs w:val="22"/>
        </w:rPr>
        <w:t xml:space="preserve">Po wykonaniu </w:t>
      </w:r>
      <w:r w:rsidRPr="00EE798E">
        <w:rPr>
          <w:rFonts w:ascii="Arial" w:hAnsi="Arial" w:cs="Arial"/>
          <w:b/>
          <w:sz w:val="22"/>
          <w:szCs w:val="22"/>
        </w:rPr>
        <w:t>w/w czynności należy</w:t>
      </w:r>
      <w:r w:rsidR="00241450" w:rsidRPr="00EE798E">
        <w:rPr>
          <w:rFonts w:ascii="Arial" w:hAnsi="Arial" w:cs="Arial"/>
          <w:b/>
          <w:sz w:val="22"/>
          <w:szCs w:val="22"/>
        </w:rPr>
        <w:t>:</w:t>
      </w:r>
    </w:p>
    <w:p w14:paraId="513FB81D" w14:textId="31ACDCFC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s</w:t>
      </w:r>
      <w:r w:rsidR="00241450" w:rsidRPr="00241450">
        <w:rPr>
          <w:rFonts w:ascii="Arial" w:hAnsi="Arial" w:cs="Arial"/>
          <w:bCs/>
          <w:sz w:val="22"/>
          <w:szCs w:val="22"/>
        </w:rPr>
        <w:t>porządzić protokół z wykonania w/w czynności.</w:t>
      </w:r>
    </w:p>
    <w:p w14:paraId="14870B20" w14:textId="77777777" w:rsidR="00241450" w:rsidRPr="00451247" w:rsidRDefault="00241450" w:rsidP="00241450">
      <w:pPr>
        <w:pStyle w:val="Tekstpodstawowy"/>
        <w:widowControl/>
        <w:suppressAutoHyphens/>
        <w:ind w:left="360"/>
        <w:rPr>
          <w:rFonts w:ascii="Arial" w:hAnsi="Arial" w:cs="Arial"/>
          <w:bCs/>
          <w:sz w:val="12"/>
          <w:szCs w:val="12"/>
        </w:rPr>
      </w:pPr>
    </w:p>
    <w:p w14:paraId="1BC29542" w14:textId="4AF13E8E" w:rsidR="00241450" w:rsidRPr="00EE798E" w:rsidRDefault="00EE798E" w:rsidP="00241450">
      <w:pPr>
        <w:pStyle w:val="Tekstpodstawowy"/>
        <w:widowControl/>
        <w:suppressAutoHyphens/>
        <w:rPr>
          <w:rFonts w:ascii="Arial" w:hAnsi="Arial" w:cs="Arial"/>
          <w:b/>
          <w:sz w:val="22"/>
          <w:szCs w:val="22"/>
        </w:rPr>
      </w:pPr>
      <w:r w:rsidRPr="00EE798E">
        <w:rPr>
          <w:rFonts w:ascii="Arial" w:hAnsi="Arial" w:cs="Arial"/>
          <w:b/>
          <w:sz w:val="22"/>
          <w:szCs w:val="22"/>
        </w:rPr>
        <w:t>6. P</w:t>
      </w:r>
      <w:r w:rsidR="00241450" w:rsidRPr="00EE798E">
        <w:rPr>
          <w:rFonts w:ascii="Arial" w:hAnsi="Arial" w:cs="Arial"/>
          <w:b/>
          <w:sz w:val="22"/>
          <w:szCs w:val="22"/>
        </w:rPr>
        <w:t>odczas próby ciśnieniowej węży wraz z  prądownicą</w:t>
      </w:r>
      <w:r w:rsidRPr="00EE798E">
        <w:rPr>
          <w:rFonts w:ascii="Arial" w:hAnsi="Arial" w:cs="Arial"/>
          <w:b/>
          <w:sz w:val="22"/>
          <w:szCs w:val="22"/>
        </w:rPr>
        <w:t xml:space="preserve"> należy:</w:t>
      </w:r>
    </w:p>
    <w:p w14:paraId="6B069180" w14:textId="0103DAA9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1) c</w:t>
      </w:r>
      <w:r w:rsidR="00241450" w:rsidRPr="00241450">
        <w:rPr>
          <w:rFonts w:ascii="Arial" w:hAnsi="Arial" w:cs="Arial"/>
          <w:bCs/>
          <w:sz w:val="22"/>
          <w:szCs w:val="22"/>
        </w:rPr>
        <w:t>ałkowicie rozwinąć węża</w:t>
      </w:r>
      <w:r>
        <w:rPr>
          <w:rFonts w:ascii="Arial" w:hAnsi="Arial" w:cs="Arial"/>
          <w:bCs/>
          <w:sz w:val="22"/>
          <w:szCs w:val="22"/>
        </w:rPr>
        <w:t>,</w:t>
      </w:r>
    </w:p>
    <w:p w14:paraId="7608D0C3" w14:textId="3D43E6A1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2) s</w:t>
      </w:r>
      <w:r w:rsidR="00241450" w:rsidRPr="00241450">
        <w:rPr>
          <w:rFonts w:ascii="Arial" w:hAnsi="Arial" w:cs="Arial"/>
          <w:bCs/>
          <w:sz w:val="22"/>
          <w:szCs w:val="22"/>
        </w:rPr>
        <w:t>prawdzić czy wąż na całej długości nie wykazuje uszkodzeń, zniekształceń</w:t>
      </w:r>
      <w:r>
        <w:rPr>
          <w:rFonts w:ascii="Arial" w:hAnsi="Arial" w:cs="Arial"/>
          <w:bCs/>
          <w:sz w:val="22"/>
          <w:szCs w:val="22"/>
        </w:rPr>
        <w:t>,</w:t>
      </w:r>
    </w:p>
    <w:p w14:paraId="4B3DAD05" w14:textId="18468F1D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3) s</w:t>
      </w:r>
      <w:r w:rsidR="00241450" w:rsidRPr="00241450">
        <w:rPr>
          <w:rFonts w:ascii="Arial" w:hAnsi="Arial" w:cs="Arial"/>
          <w:bCs/>
          <w:sz w:val="22"/>
          <w:szCs w:val="22"/>
        </w:rPr>
        <w:t>prawdzić czy zaciski, taśmowanie węża jest prawidłowe i właściwie zaciśnięte</w:t>
      </w:r>
      <w:r>
        <w:rPr>
          <w:rFonts w:ascii="Arial" w:hAnsi="Arial" w:cs="Arial"/>
          <w:bCs/>
          <w:sz w:val="22"/>
          <w:szCs w:val="22"/>
        </w:rPr>
        <w:t>,</w:t>
      </w:r>
    </w:p>
    <w:p w14:paraId="18236D1D" w14:textId="189DA64B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4) </w:t>
      </w:r>
      <w:r w:rsidR="00241450" w:rsidRPr="00241450">
        <w:rPr>
          <w:rFonts w:ascii="Arial" w:hAnsi="Arial" w:cs="Arial"/>
          <w:bCs/>
          <w:sz w:val="22"/>
          <w:szCs w:val="22"/>
        </w:rPr>
        <w:t>Prądownica jest właściwego typu i czy prawidłowo pracuje</w:t>
      </w:r>
      <w:r>
        <w:rPr>
          <w:rFonts w:ascii="Arial" w:hAnsi="Arial" w:cs="Arial"/>
          <w:bCs/>
          <w:sz w:val="22"/>
          <w:szCs w:val="22"/>
        </w:rPr>
        <w:t>,</w:t>
      </w:r>
    </w:p>
    <w:p w14:paraId="221DB246" w14:textId="78173B35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5) d</w:t>
      </w:r>
      <w:r w:rsidR="00241450" w:rsidRPr="00241450">
        <w:rPr>
          <w:rFonts w:ascii="Arial" w:hAnsi="Arial" w:cs="Arial"/>
          <w:bCs/>
          <w:sz w:val="22"/>
          <w:szCs w:val="22"/>
        </w:rPr>
        <w:t>okonać próby ciśnienia</w:t>
      </w:r>
      <w:r>
        <w:rPr>
          <w:rFonts w:ascii="Arial" w:hAnsi="Arial" w:cs="Arial"/>
          <w:bCs/>
          <w:sz w:val="22"/>
          <w:szCs w:val="22"/>
        </w:rPr>
        <w:t>,</w:t>
      </w:r>
    </w:p>
    <w:p w14:paraId="684CFEDE" w14:textId="69402F67" w:rsidR="00241450" w:rsidRPr="00241450" w:rsidRDefault="00EE798E" w:rsidP="00EE798E">
      <w:pPr>
        <w:pStyle w:val="Tekstpodstawowy"/>
        <w:widowControl/>
        <w:suppressAutoHyphens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6) s</w:t>
      </w:r>
      <w:r w:rsidR="00241450" w:rsidRPr="00241450">
        <w:rPr>
          <w:rFonts w:ascii="Arial" w:hAnsi="Arial" w:cs="Arial"/>
          <w:bCs/>
          <w:sz w:val="22"/>
          <w:szCs w:val="22"/>
        </w:rPr>
        <w:t>porządzić protokół z wykonania w/w czynności.</w:t>
      </w:r>
    </w:p>
    <w:p w14:paraId="4B05B9BE" w14:textId="77777777" w:rsidR="00451247" w:rsidRDefault="00451247">
      <w:pPr>
        <w:rPr>
          <w:rFonts w:ascii="Arial" w:hAnsi="Arial" w:cs="Arial"/>
          <w:sz w:val="20"/>
          <w:szCs w:val="20"/>
        </w:rPr>
      </w:pPr>
    </w:p>
    <w:p w14:paraId="3231F112" w14:textId="09A43CB0" w:rsidR="00925BC1" w:rsidRDefault="00451247">
      <w:pPr>
        <w:rPr>
          <w:rFonts w:ascii="Arial" w:hAnsi="Arial" w:cs="Arial"/>
          <w:sz w:val="22"/>
          <w:szCs w:val="22"/>
        </w:rPr>
      </w:pPr>
      <w:r w:rsidRPr="00451247">
        <w:rPr>
          <w:rFonts w:ascii="Arial" w:hAnsi="Arial" w:cs="Arial"/>
          <w:sz w:val="22"/>
          <w:szCs w:val="22"/>
        </w:rPr>
        <w:t xml:space="preserve">Potwierdzam, iż zapoznałem się z </w:t>
      </w:r>
      <w:r w:rsidRPr="00451247">
        <w:rPr>
          <w:rFonts w:ascii="Arial" w:hAnsi="Arial" w:cs="Arial"/>
          <w:sz w:val="22"/>
          <w:szCs w:val="22"/>
        </w:rPr>
        <w:t>w</w:t>
      </w:r>
      <w:r w:rsidRPr="00451247">
        <w:rPr>
          <w:rFonts w:ascii="Arial" w:hAnsi="Arial" w:cs="Arial"/>
          <w:sz w:val="22"/>
          <w:szCs w:val="22"/>
        </w:rPr>
        <w:t>ykaz</w:t>
      </w:r>
      <w:r>
        <w:rPr>
          <w:rFonts w:ascii="Arial" w:hAnsi="Arial" w:cs="Arial"/>
          <w:sz w:val="22"/>
          <w:szCs w:val="22"/>
        </w:rPr>
        <w:t>em</w:t>
      </w:r>
      <w:r w:rsidRPr="00451247">
        <w:rPr>
          <w:rFonts w:ascii="Arial" w:hAnsi="Arial" w:cs="Arial"/>
          <w:sz w:val="22"/>
          <w:szCs w:val="22"/>
        </w:rPr>
        <w:t xml:space="preserve"> minimum obowiązkowych czynności serwisowych</w:t>
      </w:r>
      <w:r w:rsidRPr="00451247">
        <w:rPr>
          <w:rFonts w:ascii="Arial" w:hAnsi="Arial" w:cs="Arial"/>
          <w:sz w:val="22"/>
          <w:szCs w:val="22"/>
        </w:rPr>
        <w:t xml:space="preserve"> </w:t>
      </w:r>
      <w:r w:rsidRPr="00451247">
        <w:rPr>
          <w:rFonts w:ascii="Arial" w:hAnsi="Arial" w:cs="Arial"/>
          <w:sz w:val="22"/>
          <w:szCs w:val="22"/>
        </w:rPr>
        <w:t>i potwierdzam</w:t>
      </w:r>
      <w:r>
        <w:rPr>
          <w:rFonts w:ascii="Arial" w:hAnsi="Arial" w:cs="Arial"/>
          <w:sz w:val="22"/>
          <w:szCs w:val="22"/>
        </w:rPr>
        <w:t>, iż będą one wykonywane podczas dokonywania czynności serwisowych</w:t>
      </w:r>
      <w:r w:rsidRPr="00451247">
        <w:rPr>
          <w:rFonts w:ascii="Arial" w:hAnsi="Arial" w:cs="Arial"/>
          <w:sz w:val="22"/>
          <w:szCs w:val="22"/>
        </w:rPr>
        <w:t>.</w:t>
      </w:r>
    </w:p>
    <w:p w14:paraId="7CB8E9AD" w14:textId="5CE98576" w:rsidR="00451247" w:rsidRDefault="00451247">
      <w:pPr>
        <w:rPr>
          <w:rFonts w:ascii="Arial" w:hAnsi="Arial" w:cs="Arial"/>
          <w:sz w:val="22"/>
          <w:szCs w:val="22"/>
        </w:rPr>
      </w:pPr>
    </w:p>
    <w:p w14:paraId="05B1E433" w14:textId="148C3453" w:rsidR="00451247" w:rsidRDefault="00451247">
      <w:pPr>
        <w:rPr>
          <w:rFonts w:ascii="Arial" w:hAnsi="Arial" w:cs="Arial"/>
          <w:sz w:val="22"/>
          <w:szCs w:val="22"/>
        </w:rPr>
      </w:pPr>
    </w:p>
    <w:p w14:paraId="61C005AE" w14:textId="1EA6C086" w:rsidR="00451247" w:rsidRDefault="00451247">
      <w:pPr>
        <w:rPr>
          <w:rFonts w:ascii="Arial" w:hAnsi="Arial" w:cs="Arial"/>
          <w:sz w:val="22"/>
          <w:szCs w:val="22"/>
        </w:rPr>
      </w:pPr>
    </w:p>
    <w:p w14:paraId="7E34A620" w14:textId="44D60479" w:rsidR="00451247" w:rsidRDefault="00451247">
      <w:pPr>
        <w:rPr>
          <w:rFonts w:ascii="Arial" w:hAnsi="Arial" w:cs="Arial"/>
          <w:sz w:val="22"/>
          <w:szCs w:val="22"/>
        </w:rPr>
      </w:pPr>
    </w:p>
    <w:p w14:paraId="617670B2" w14:textId="76D49D6C" w:rsidR="00451247" w:rsidRDefault="004512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55A83DD5" w14:textId="7477507D" w:rsidR="00451247" w:rsidRPr="00451247" w:rsidRDefault="004512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451247">
        <w:rPr>
          <w:rFonts w:ascii="Arial" w:hAnsi="Arial" w:cs="Arial"/>
          <w:sz w:val="16"/>
          <w:szCs w:val="16"/>
        </w:rPr>
        <w:t>PODPIS</w:t>
      </w:r>
    </w:p>
    <w:sectPr w:rsidR="00451247" w:rsidRPr="00451247" w:rsidSect="00241450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C8E2" w14:textId="77777777" w:rsidR="00E553EE" w:rsidRDefault="00E553EE" w:rsidP="00451247">
      <w:r>
        <w:separator/>
      </w:r>
    </w:p>
  </w:endnote>
  <w:endnote w:type="continuationSeparator" w:id="0">
    <w:p w14:paraId="28D25015" w14:textId="77777777" w:rsidR="00E553EE" w:rsidRDefault="00E553EE" w:rsidP="0045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747736"/>
      <w:docPartObj>
        <w:docPartGallery w:val="Page Numbers (Bottom of Page)"/>
        <w:docPartUnique/>
      </w:docPartObj>
    </w:sdtPr>
    <w:sdtContent>
      <w:p w14:paraId="22C83846" w14:textId="59A13B14" w:rsidR="00451247" w:rsidRDefault="0045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F4977" w14:textId="77777777" w:rsidR="00451247" w:rsidRDefault="00451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1D3C" w14:textId="77777777" w:rsidR="00E553EE" w:rsidRDefault="00E553EE" w:rsidP="00451247">
      <w:r>
        <w:separator/>
      </w:r>
    </w:p>
  </w:footnote>
  <w:footnote w:type="continuationSeparator" w:id="0">
    <w:p w14:paraId="4631BD77" w14:textId="77777777" w:rsidR="00E553EE" w:rsidRDefault="00E553EE" w:rsidP="0045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01B97"/>
    <w:multiLevelType w:val="hybridMultilevel"/>
    <w:tmpl w:val="99886E18"/>
    <w:lvl w:ilvl="0" w:tplc="E8D6E7A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8082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08"/>
    <w:rsid w:val="00241450"/>
    <w:rsid w:val="00397B1F"/>
    <w:rsid w:val="00451247"/>
    <w:rsid w:val="00581C34"/>
    <w:rsid w:val="0078747D"/>
    <w:rsid w:val="00925BC1"/>
    <w:rsid w:val="00E10964"/>
    <w:rsid w:val="00E553EE"/>
    <w:rsid w:val="00EE798E"/>
    <w:rsid w:val="00F9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E9B"/>
  <w15:chartTrackingRefBased/>
  <w15:docId w15:val="{B7CCE38F-E789-4E96-A186-AC909B1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1450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14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1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2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</cp:revision>
  <cp:lastPrinted>2022-10-28T09:09:00Z</cp:lastPrinted>
  <dcterms:created xsi:type="dcterms:W3CDTF">2022-10-28T08:01:00Z</dcterms:created>
  <dcterms:modified xsi:type="dcterms:W3CDTF">2022-10-28T09:12:00Z</dcterms:modified>
</cp:coreProperties>
</file>