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BA5031C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480363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B47015" w:rsidRPr="00D958EE">
        <w:rPr>
          <w:b/>
          <w:bCs/>
          <w:sz w:val="22"/>
          <w:szCs w:val="22"/>
          <w:lang w:eastAsia="zh-CN"/>
        </w:rPr>
        <w:t>/</w:t>
      </w:r>
      <w:r w:rsidR="00480363">
        <w:rPr>
          <w:b/>
          <w:bCs/>
          <w:sz w:val="22"/>
          <w:szCs w:val="22"/>
          <w:lang w:eastAsia="zh-CN"/>
        </w:rPr>
        <w:t>EK</w:t>
      </w:r>
    </w:p>
    <w:p w14:paraId="1F581B8F" w14:textId="408FD6D6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</w:t>
      </w:r>
      <w:r w:rsidR="00C72C9D">
        <w:rPr>
          <w:b/>
          <w:bCs/>
          <w:sz w:val="22"/>
          <w:szCs w:val="22"/>
          <w:lang w:eastAsia="zh-CN"/>
        </w:rPr>
        <w:t>6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01323B10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AC4F84">
        <w:rPr>
          <w:sz w:val="22"/>
          <w:szCs w:val="22"/>
          <w:u w:val="single"/>
          <w:lang w:eastAsia="zh-CN"/>
        </w:rPr>
        <w:t>…..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5CAE9DE9" w:rsidR="00C84146" w:rsidRDefault="00A01A0F" w:rsidP="00C72C9D">
      <w:pPr>
        <w:tabs>
          <w:tab w:val="left" w:pos="567"/>
          <w:tab w:val="left" w:pos="629"/>
        </w:tabs>
        <w:ind w:left="567"/>
        <w:jc w:val="center"/>
        <w:rPr>
          <w:b/>
          <w:kern w:val="1"/>
          <w:szCs w:val="22"/>
          <w:lang w:eastAsia="ar-SA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</w:t>
      </w:r>
      <w:r w:rsidRPr="00C72C9D">
        <w:rPr>
          <w:b/>
          <w:color w:val="FF0000"/>
          <w:spacing w:val="-4"/>
          <w:sz w:val="22"/>
          <w:szCs w:val="22"/>
        </w:rPr>
        <w:t xml:space="preserve">nr </w:t>
      </w:r>
      <w:r w:rsidR="00C72C9D" w:rsidRPr="00C72C9D">
        <w:rPr>
          <w:b/>
          <w:color w:val="FF0000"/>
          <w:spacing w:val="-4"/>
          <w:sz w:val="22"/>
          <w:szCs w:val="22"/>
        </w:rPr>
        <w:t>6</w:t>
      </w:r>
      <w:r w:rsidR="00386AE9" w:rsidRPr="00C72C9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 w:rsidRPr="00C72C9D">
        <w:rPr>
          <w:b/>
          <w:color w:val="FF0000"/>
          <w:spacing w:val="-4"/>
          <w:sz w:val="22"/>
          <w:szCs w:val="22"/>
        </w:rPr>
        <w:t xml:space="preserve"> </w:t>
      </w:r>
      <w:r w:rsidR="00C72C9D" w:rsidRPr="00C72C9D">
        <w:rPr>
          <w:b/>
          <w:color w:val="FF0000"/>
          <w:kern w:val="1"/>
          <w:szCs w:val="22"/>
          <w:lang w:eastAsia="ar-SA"/>
        </w:rPr>
        <w:t>Przepływowy mieszalnik tlen / powietrze do stanowisk reanimacji noworodka – 3 szt.</w:t>
      </w:r>
    </w:p>
    <w:p w14:paraId="31ECD68D" w14:textId="77777777" w:rsidR="00C72C9D" w:rsidRDefault="00C72C9D" w:rsidP="00C72C9D">
      <w:pPr>
        <w:tabs>
          <w:tab w:val="left" w:pos="567"/>
          <w:tab w:val="left" w:pos="629"/>
        </w:tabs>
        <w:ind w:left="567"/>
        <w:jc w:val="center"/>
        <w:rPr>
          <w:b/>
          <w:color w:val="FF0000"/>
          <w:spacing w:val="-4"/>
          <w:sz w:val="22"/>
          <w:szCs w:val="22"/>
        </w:rPr>
      </w:pPr>
    </w:p>
    <w:p w14:paraId="2F894F32" w14:textId="77777777" w:rsidR="00480363" w:rsidRPr="00491AE4" w:rsidRDefault="00480363" w:rsidP="00480363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41AFF14E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C90366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5B940D29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</w:t>
      </w:r>
    </w:p>
    <w:p w14:paraId="71265F62" w14:textId="77777777" w:rsidR="00480363" w:rsidRDefault="00480363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"/>
        <w:gridCol w:w="5049"/>
        <w:gridCol w:w="21"/>
        <w:gridCol w:w="1738"/>
        <w:gridCol w:w="1985"/>
      </w:tblGrid>
      <w:tr w:rsidR="000C022D" w:rsidRPr="000C022D" w14:paraId="20170ABA" w14:textId="77777777" w:rsidTr="009954F7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bookmarkEnd w:id="4"/>
      <w:tr w:rsidR="00C72C9D" w:rsidRPr="000C022D" w14:paraId="42C51580" w14:textId="77777777" w:rsidTr="00EA12DA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D49EEAA" w14:textId="2DDD9270" w:rsidR="00C72C9D" w:rsidRPr="00C72C9D" w:rsidRDefault="00C72C9D" w:rsidP="00C72C9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C72C9D">
              <w:rPr>
                <w:sz w:val="22"/>
                <w:szCs w:val="22"/>
              </w:rPr>
              <w:t xml:space="preserve"> Waga-5,3lbs</w:t>
            </w:r>
            <w:r>
              <w:rPr>
                <w:sz w:val="22"/>
                <w:szCs w:val="22"/>
              </w:rPr>
              <w:t xml:space="preserve"> </w:t>
            </w:r>
            <w:r w:rsidRPr="00C72C9D">
              <w:rPr>
                <w:sz w:val="22"/>
                <w:szCs w:val="22"/>
              </w:rPr>
              <w:t>(2,4kg)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3A16F71F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29CF1557" w14:textId="77777777" w:rsidTr="00EA12DA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4DC9B02F" w14:textId="576DC323" w:rsidR="00C72C9D" w:rsidRPr="00C72C9D" w:rsidRDefault="00C72C9D" w:rsidP="00C72C9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sz w:val="22"/>
                <w:szCs w:val="22"/>
              </w:rPr>
              <w:t xml:space="preserve"> Źródło zasilania-cztery baterie alkaliczne AA 1,5V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3FE28A7B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20DC6DAF" w14:textId="77777777" w:rsidTr="00EA12DA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0DAB5A54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A9AEEBF" w14:textId="28E3F40D" w:rsidR="00C72C9D" w:rsidRPr="00C72C9D" w:rsidRDefault="00C72C9D" w:rsidP="00C72C9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sz w:val="22"/>
                <w:szCs w:val="22"/>
              </w:rPr>
              <w:t xml:space="preserve"> Czas pracy baterii-5000godzin ciągłej pracy bez alarmu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245DFFCD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6A914813" w14:textId="77777777" w:rsidTr="00EA12DA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1D867FE7" w14:textId="4C16647F" w:rsidR="00C72C9D" w:rsidRPr="00C72C9D" w:rsidRDefault="00C72C9D" w:rsidP="00C72C9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sz w:val="22"/>
                <w:szCs w:val="22"/>
              </w:rPr>
              <w:t>Zakres pomiaru tlenu-0%do 100%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42A40F7F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60D898E0" w14:textId="77777777" w:rsidTr="00EA12DA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6F4B059A" w14:textId="121A4ACF" w:rsidR="00C72C9D" w:rsidRPr="00C72C9D" w:rsidRDefault="00C72C9D" w:rsidP="00C72C9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sz w:val="22"/>
                <w:szCs w:val="22"/>
              </w:rPr>
              <w:t>Rozdzielczość wyświetlacza-0,1%tlenu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4CAD3FB2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4558F621" w14:textId="77777777" w:rsidTr="00EA12DA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3D42D6CD" w14:textId="15B4A58B" w:rsidR="00C72C9D" w:rsidRPr="00C72C9D" w:rsidRDefault="00C72C9D" w:rsidP="00C72C9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sz w:val="22"/>
                <w:szCs w:val="22"/>
              </w:rPr>
              <w:t>Zakres regulacji stężenia O2-21% DO 100% O2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0A2D1081" w:rsidR="00C72C9D" w:rsidRPr="00C72C9D" w:rsidRDefault="00C72C9D" w:rsidP="00C72C9D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C72C9D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2D9202A6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0F746345" w14:textId="77777777" w:rsidR="00C72C9D" w:rsidRPr="00C72C9D" w:rsidRDefault="00C72C9D" w:rsidP="00C72C9D">
            <w:pPr>
              <w:ind w:left="-103"/>
              <w:rPr>
                <w:sz w:val="22"/>
                <w:szCs w:val="22"/>
              </w:rPr>
            </w:pPr>
            <w:r w:rsidRPr="00C72C9D">
              <w:rPr>
                <w:sz w:val="22"/>
                <w:szCs w:val="22"/>
              </w:rPr>
              <w:t>Ciśnienie pobieranego gazu-</w:t>
            </w:r>
          </w:p>
          <w:p w14:paraId="7F10F627" w14:textId="77777777" w:rsidR="00C72C9D" w:rsidRPr="00C72C9D" w:rsidRDefault="00C72C9D" w:rsidP="00C72C9D">
            <w:pPr>
              <w:ind w:left="-103"/>
              <w:rPr>
                <w:rFonts w:eastAsia="Calibri"/>
                <w:sz w:val="22"/>
                <w:szCs w:val="22"/>
                <w:lang w:eastAsia="en-US"/>
              </w:rPr>
            </w:pPr>
            <w:r w:rsidRPr="00C72C9D">
              <w:rPr>
                <w:rFonts w:eastAsia="Calibri"/>
                <w:sz w:val="22"/>
                <w:szCs w:val="22"/>
                <w:lang w:eastAsia="en-US"/>
              </w:rPr>
              <w:t>Pobierany gaz musi być czystym, suchym</w:t>
            </w:r>
          </w:p>
          <w:p w14:paraId="3EB561C4" w14:textId="48C02254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C72C9D">
              <w:rPr>
                <w:rFonts w:eastAsia="Calibri"/>
                <w:sz w:val="22"/>
                <w:szCs w:val="22"/>
                <w:lang w:eastAsia="en-US"/>
              </w:rPr>
              <w:t>powietrzem i tlenem klasy medycznej o ciśnieniu od 30 do 75 PSIG (2,0 do 5,2 bar). Powietrze i tlen muszą mieścić się z granicach 20 PSI (1,3 bar). Optymalna wydajność osiągana jest przy ciśnieniach wlotowych 50 PSIG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2FF163C3" w:rsidR="00C72C9D" w:rsidRPr="00C72C9D" w:rsidRDefault="00C72C9D" w:rsidP="00C72C9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C72C9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38FBEE7B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1F5305B7" w14:textId="0DF1BED2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Spadek ciśnienia -Poniżej 6 PSIG (0,4 bar) przy ciśnieniu pobieranego gazu 50 PSIG (3,4 bar) i natężeniu przepływu 10 LPM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3BAAC87A" w:rsidR="00C72C9D" w:rsidRPr="00C72C9D" w:rsidRDefault="00C72C9D" w:rsidP="00C72C9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C72C9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0334F835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66A10425" w14:textId="0E322AA6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Przepływ upustowy czujnika-0,1 LPM przy 50 PSIG (3,4 bar)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F2C372D" w:rsidR="00C72C9D" w:rsidRPr="00C72C9D" w:rsidRDefault="00C72C9D" w:rsidP="00C72C9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7BAED6FD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69E66EA" w14:textId="359AEA29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Przepływ upustowy-3LPM dla mieszalnika nisko przepływowego (R229P01) i 13 LPM dla mieszalnika wysokoprzepływowego (R229P02)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112F6B8D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72C9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00028EDE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1941EEEC" w14:textId="13160828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Zakres przepływu wylotowego-0-30 LPM dla mieszalnika nisko przepływowego (R229P01) i 2-100 LPM dla mieszalnika wysokoprzepływowego (R229P02) z ciśnieniami wlotowymi 50 PSIG (3,4 bar)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16557A56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72C9D"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242C35FF" w14:textId="77777777" w:rsidTr="0082007B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2F963FC" w14:textId="4F43912A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Stabilność mieszaniny gazów-+/-1% tlenu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5352325" w:rsidR="00C72C9D" w:rsidRPr="00C72C9D" w:rsidRDefault="00C72C9D" w:rsidP="00C72C9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114C7F1F" w14:textId="77777777" w:rsidTr="002E6DE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45B9895" w14:textId="20CE57DB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Zakres temperatur roboczych-59°F do 104°F (15°C do 40°C)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06B028A4" w:rsidR="00C72C9D" w:rsidRPr="00C72C9D" w:rsidRDefault="00C72C9D" w:rsidP="00C72C9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3A3FEC97" w14:textId="77777777" w:rsidTr="002E6DE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518A0827" w14:textId="270D3BC2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Zakres wilgotności względnej-0-95%, bez kondensacji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6F13EB65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457A381C" w14:textId="77777777" w:rsidTr="002E6DE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3D39D4D6" w14:textId="41BA5B17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Dokładność przepływomierza-</w:t>
            </w:r>
            <w:r w:rsidRPr="00C72C9D">
              <w:rPr>
                <w:rFonts w:eastAsia="Calibri"/>
                <w:sz w:val="22"/>
                <w:szCs w:val="22"/>
                <w:lang w:eastAsia="en-US"/>
              </w:rPr>
              <w:t xml:space="preserve">+/-10% wskazanej wartości lub 0,5 LPM, którakolwiek z tych wartości </w:t>
            </w:r>
            <w:r w:rsidRPr="00C72C9D">
              <w:rPr>
                <w:rFonts w:eastAsia="Calibri"/>
                <w:sz w:val="22"/>
                <w:szCs w:val="22"/>
                <w:lang w:eastAsia="en-US"/>
              </w:rPr>
              <w:lastRenderedPageBreak/>
              <w:t>jest wyższa przy ciśnieniu wlotowym ustawionym na 50 PSIG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DD88D7" w14:textId="621755A5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5E245A82" w14:textId="77777777" w:rsidTr="002E6DE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072F65F5" w14:textId="2545647D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Alarmy-za niskich ciśnień ,za wysokich ciśnień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2316E80D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C72C9D"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0C022D" w14:paraId="2EA979A6" w14:textId="77777777" w:rsidTr="002E6DE8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C72C9D" w:rsidRPr="00C72C9D" w:rsidRDefault="00C72C9D" w:rsidP="00C72C9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</w:tcPr>
          <w:p w14:paraId="2BD8ACC9" w14:textId="722CCECC" w:rsidR="00C72C9D" w:rsidRPr="00C72C9D" w:rsidRDefault="00C72C9D" w:rsidP="00C72C9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72C9D">
              <w:rPr>
                <w:sz w:val="22"/>
                <w:szCs w:val="22"/>
              </w:rPr>
              <w:t>Zakres temperatury otoczenia do5°F do 122°F (-15°C do 50°C)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261975E5" w:rsidR="00C72C9D" w:rsidRPr="00C72C9D" w:rsidRDefault="00C72C9D" w:rsidP="00C72C9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C72C9D" w:rsidRPr="00C72C9D" w:rsidRDefault="00C72C9D" w:rsidP="00C72C9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72C9D" w:rsidRPr="00D958EE" w14:paraId="22A8EF12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9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730B61E9" w:rsidR="00C72C9D" w:rsidRPr="00C72C9D" w:rsidRDefault="00C72C9D" w:rsidP="00C72C9D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72C9D">
              <w:rPr>
                <w:rFonts w:ascii="Times New Roman" w:hAnsi="Times New Roman"/>
                <w:b/>
                <w:bCs/>
                <w:color w:val="auto"/>
              </w:rPr>
              <w:t xml:space="preserve">Pozostałe warunki </w:t>
            </w:r>
          </w:p>
        </w:tc>
      </w:tr>
      <w:tr w:rsidR="00C72C9D" w:rsidRPr="00D958EE" w14:paraId="3C41C5B9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918473F" w:rsidR="00C72C9D" w:rsidRPr="00C72C9D" w:rsidRDefault="00C72C9D" w:rsidP="00C72C9D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bookmarkStart w:id="5" w:name="_Hlk78802960"/>
            <w:r w:rsidRPr="00C72C9D"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675B1532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72C9D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C72C9D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>
              <w:rPr>
                <w:rFonts w:ascii="Times New Roman" w:hAnsi="Times New Roman"/>
                <w:i/>
                <w:iCs/>
                <w:color w:val="auto"/>
              </w:rPr>
              <w:t>urządzenia</w:t>
            </w:r>
            <w:r w:rsidRPr="00C72C9D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C72C9D" w:rsidRPr="00C72C9D" w:rsidRDefault="00C72C9D" w:rsidP="00C72C9D">
            <w:pPr>
              <w:jc w:val="center"/>
              <w:rPr>
                <w:sz w:val="22"/>
                <w:szCs w:val="22"/>
              </w:rPr>
            </w:pPr>
            <w:r w:rsidRPr="00C72C9D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72C9D" w:rsidRPr="00D958EE" w14:paraId="4159442B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7828EFBA" w:rsidR="00C72C9D" w:rsidRPr="00C72C9D" w:rsidRDefault="00C72C9D" w:rsidP="00C72C9D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72C9D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6B6C6F37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72C9D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C72C9D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>
              <w:rPr>
                <w:rFonts w:ascii="Times New Roman" w:hAnsi="Times New Roman"/>
                <w:i/>
                <w:iCs/>
                <w:color w:val="auto"/>
              </w:rPr>
              <w:t>urządzenia</w:t>
            </w:r>
            <w:bookmarkStart w:id="6" w:name="_GoBack"/>
            <w:bookmarkEnd w:id="6"/>
            <w:r w:rsidRPr="00C72C9D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C72C9D" w:rsidRPr="00C72C9D" w:rsidRDefault="00C72C9D" w:rsidP="00C72C9D">
            <w:pPr>
              <w:ind w:left="5"/>
              <w:jc w:val="center"/>
              <w:rPr>
                <w:sz w:val="22"/>
                <w:szCs w:val="22"/>
              </w:rPr>
            </w:pPr>
            <w:r w:rsidRPr="00C72C9D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C72C9D" w:rsidRPr="00D958EE" w14:paraId="214C77B4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26DF" w14:textId="68BD49D1" w:rsidR="00C72C9D" w:rsidRPr="00C72C9D" w:rsidRDefault="00C72C9D" w:rsidP="00C72C9D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C72C9D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9B5" w14:textId="52F44C7E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72C9D">
              <w:rPr>
                <w:rFonts w:ascii="Times New Roman" w:hAnsi="Times New Roman"/>
                <w:color w:val="auto"/>
              </w:rPr>
              <w:t xml:space="preserve">Okres gwarancji minimum 24 miesiące </w:t>
            </w:r>
            <w:r w:rsidRPr="00C72C9D">
              <w:rPr>
                <w:rFonts w:ascii="Times New Roman" w:hAnsi="Times New Roman"/>
                <w:color w:val="auto"/>
                <w:spacing w:val="-2"/>
              </w:rPr>
              <w:t>licząc od dnia wydania Zamawiającemu towaru zgodnego z umową.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BF6C" w14:textId="1106E633" w:rsidR="00C72C9D" w:rsidRPr="00C72C9D" w:rsidRDefault="00C72C9D" w:rsidP="00C72C9D">
            <w:pPr>
              <w:ind w:left="5"/>
              <w:jc w:val="center"/>
              <w:rPr>
                <w:sz w:val="22"/>
                <w:szCs w:val="22"/>
              </w:rPr>
            </w:pPr>
            <w:r w:rsidRPr="00C72C9D">
              <w:rPr>
                <w:bCs/>
                <w:sz w:val="22"/>
                <w:szCs w:val="22"/>
              </w:rPr>
              <w:t>Dodatkowy okres gwarancji</w:t>
            </w:r>
            <w:r w:rsidRPr="00C72C9D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4B1" w14:textId="08542589" w:rsidR="00C72C9D" w:rsidRPr="00C72C9D" w:rsidRDefault="00C72C9D" w:rsidP="00C72C9D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72C9D">
              <w:rPr>
                <w:rFonts w:ascii="Times New Roman" w:hAnsi="Times New Roman"/>
                <w:i/>
                <w:color w:val="auto"/>
              </w:rPr>
              <w:t>Dodatkowy okres gwarancji będzie punktowany zgodnie z kryterium oceny ofert opisanym pkt.36 SWZ.</w:t>
            </w: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675995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0D25" w14:textId="77777777" w:rsidR="00CD6AD5" w:rsidRDefault="00CD6AD5" w:rsidP="00E67BE7">
      <w:r>
        <w:separator/>
      </w:r>
    </w:p>
  </w:endnote>
  <w:endnote w:type="continuationSeparator" w:id="0">
    <w:p w14:paraId="565A7452" w14:textId="77777777" w:rsidR="00CD6AD5" w:rsidRDefault="00CD6AD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C9D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AA99" w14:textId="77777777" w:rsidR="00CD6AD5" w:rsidRDefault="00CD6AD5" w:rsidP="00E67BE7">
      <w:r>
        <w:separator/>
      </w:r>
    </w:p>
  </w:footnote>
  <w:footnote w:type="continuationSeparator" w:id="0">
    <w:p w14:paraId="7C7FED38" w14:textId="77777777" w:rsidR="00CD6AD5" w:rsidRDefault="00CD6AD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1F46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660D1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0363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4E85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75995"/>
    <w:rsid w:val="00684B47"/>
    <w:rsid w:val="00692D68"/>
    <w:rsid w:val="006940E5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D1D31"/>
    <w:rsid w:val="007E37D0"/>
    <w:rsid w:val="007E3E28"/>
    <w:rsid w:val="007F2217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54CD"/>
    <w:rsid w:val="00976CC2"/>
    <w:rsid w:val="009862CA"/>
    <w:rsid w:val="00991E8E"/>
    <w:rsid w:val="009933BB"/>
    <w:rsid w:val="00993C45"/>
    <w:rsid w:val="009954F7"/>
    <w:rsid w:val="009C22C9"/>
    <w:rsid w:val="009C2F7B"/>
    <w:rsid w:val="009F2611"/>
    <w:rsid w:val="00A01A0F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C4F8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52556"/>
    <w:rsid w:val="00C72C9D"/>
    <w:rsid w:val="00C84146"/>
    <w:rsid w:val="00C86363"/>
    <w:rsid w:val="00CA029C"/>
    <w:rsid w:val="00CC0EC3"/>
    <w:rsid w:val="00CD6898"/>
    <w:rsid w:val="00CD6AD5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7779-7F80-4C4A-BBFF-C8F46CAF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</cp:revision>
  <dcterms:created xsi:type="dcterms:W3CDTF">2022-12-09T09:34:00Z</dcterms:created>
  <dcterms:modified xsi:type="dcterms:W3CDTF">2022-12-09T09:36:00Z</dcterms:modified>
</cp:coreProperties>
</file>