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44F1" w14:textId="030F549F" w:rsidR="00635406" w:rsidRDefault="00487DCB" w:rsidP="00575378">
      <w:pPr>
        <w:pStyle w:val="Default"/>
        <w:jc w:val="right"/>
        <w:rPr>
          <w:b/>
          <w:bCs/>
          <w:sz w:val="22"/>
          <w:szCs w:val="22"/>
        </w:rPr>
      </w:pP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="00BA5FE9" w:rsidRPr="00D11B20">
        <w:rPr>
          <w:b/>
          <w:bCs/>
          <w:sz w:val="22"/>
          <w:szCs w:val="22"/>
        </w:rPr>
        <w:t xml:space="preserve">Załącznik nr </w:t>
      </w:r>
      <w:r w:rsidR="006C6D4B" w:rsidRPr="00D11B20">
        <w:rPr>
          <w:b/>
          <w:bCs/>
          <w:sz w:val="22"/>
          <w:szCs w:val="22"/>
        </w:rPr>
        <w:t>6</w:t>
      </w:r>
      <w:r w:rsidR="00BA5FE9" w:rsidRPr="00D11B20">
        <w:rPr>
          <w:b/>
          <w:bCs/>
          <w:sz w:val="22"/>
          <w:szCs w:val="22"/>
        </w:rPr>
        <w:t xml:space="preserve"> do SWZ</w:t>
      </w:r>
    </w:p>
    <w:p w14:paraId="450510C5" w14:textId="6E612776" w:rsidR="00575378" w:rsidRPr="00D11B20" w:rsidRDefault="00575378" w:rsidP="00575378">
      <w:pPr>
        <w:pStyle w:val="Default"/>
        <w:rPr>
          <w:b/>
          <w:bCs/>
          <w:sz w:val="22"/>
          <w:szCs w:val="22"/>
        </w:rPr>
      </w:pPr>
      <w:r w:rsidRPr="00D11B20">
        <w:rPr>
          <w:sz w:val="22"/>
          <w:szCs w:val="22"/>
        </w:rPr>
        <w:t>Znak sprawy</w:t>
      </w:r>
      <w:r>
        <w:rPr>
          <w:sz w:val="22"/>
          <w:szCs w:val="22"/>
        </w:rPr>
        <w:t>:</w:t>
      </w:r>
      <w:r w:rsidRPr="00D11B20">
        <w:rPr>
          <w:sz w:val="22"/>
          <w:szCs w:val="22"/>
        </w:rPr>
        <w:t xml:space="preserve"> </w:t>
      </w:r>
      <w:r w:rsidRPr="00D11B20">
        <w:rPr>
          <w:b/>
          <w:sz w:val="22"/>
          <w:szCs w:val="22"/>
        </w:rPr>
        <w:t>EZ/76/2023/ESŁ</w:t>
      </w:r>
    </w:p>
    <w:p w14:paraId="0E150D61" w14:textId="42549255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17EB181" w14:textId="346C678C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3DCD3CDA" w14:textId="77777777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C2372FF" w14:textId="77777777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277228B2" w14:textId="58AEFCC2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D11B20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KRS/CEiDG)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Pr="00D11B20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1B20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D11B20">
        <w:rPr>
          <w:rFonts w:ascii="Times New Roman" w:hAnsi="Times New Roman"/>
          <w:b/>
        </w:rPr>
        <w:t>*</w:t>
      </w:r>
    </w:p>
    <w:p w14:paraId="0A7114CE" w14:textId="77777777" w:rsidR="00DA0AB9" w:rsidRPr="00D11B20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4E1CF96" w14:textId="77777777" w:rsidR="003A1B5C" w:rsidRPr="00D11B20" w:rsidRDefault="007B00DC" w:rsidP="00487DCB">
      <w:pPr>
        <w:pStyle w:val="Default"/>
        <w:jc w:val="center"/>
        <w:rPr>
          <w:b/>
          <w:bCs/>
          <w:sz w:val="22"/>
          <w:szCs w:val="22"/>
        </w:rPr>
      </w:pPr>
      <w:r w:rsidRPr="00D11B20">
        <w:rPr>
          <w:b/>
          <w:bCs/>
          <w:sz w:val="22"/>
          <w:szCs w:val="22"/>
        </w:rPr>
        <w:t>O</w:t>
      </w:r>
      <w:r w:rsidR="000D28AE" w:rsidRPr="00D11B20">
        <w:rPr>
          <w:b/>
          <w:bCs/>
          <w:sz w:val="22"/>
          <w:szCs w:val="22"/>
        </w:rPr>
        <w:t xml:space="preserve"> AKTUALNOŚCI INFORMACJI ZAWARTYCH W </w:t>
      </w:r>
      <w:r w:rsidR="00972B5E" w:rsidRPr="00D11B20">
        <w:rPr>
          <w:b/>
          <w:bCs/>
          <w:sz w:val="22"/>
          <w:szCs w:val="22"/>
        </w:rPr>
        <w:t xml:space="preserve">OŚWIDCZENIU, O KTÓRYM MOWA </w:t>
      </w:r>
    </w:p>
    <w:p w14:paraId="2F37CEAC" w14:textId="413EE4F1" w:rsidR="00B70744" w:rsidRPr="00D11B20" w:rsidRDefault="00972B5E" w:rsidP="00487DCB">
      <w:pPr>
        <w:pStyle w:val="Default"/>
        <w:jc w:val="center"/>
        <w:rPr>
          <w:b/>
          <w:bCs/>
          <w:sz w:val="22"/>
          <w:szCs w:val="22"/>
        </w:rPr>
      </w:pPr>
      <w:r w:rsidRPr="00D11B20">
        <w:rPr>
          <w:b/>
          <w:bCs/>
          <w:sz w:val="22"/>
          <w:szCs w:val="22"/>
        </w:rPr>
        <w:t>W ART. 125 UST. 1 PZP W ZAKRESIE PODSTAW DO WYKLUCZENIA Z POSTEPOWANIA</w:t>
      </w:r>
    </w:p>
    <w:p w14:paraId="51493C44" w14:textId="77777777" w:rsidR="003A1B5C" w:rsidRPr="00D11B20" w:rsidRDefault="00943DCE" w:rsidP="00487DCB">
      <w:pPr>
        <w:pStyle w:val="Default"/>
        <w:jc w:val="center"/>
        <w:rPr>
          <w:b/>
          <w:sz w:val="22"/>
          <w:szCs w:val="22"/>
          <w:u w:val="single"/>
        </w:rPr>
      </w:pPr>
      <w:r w:rsidRPr="00D11B20">
        <w:rPr>
          <w:b/>
          <w:sz w:val="22"/>
          <w:szCs w:val="22"/>
          <w:u w:val="single"/>
        </w:rPr>
        <w:t xml:space="preserve">UWZGLĘDNIAJĄCE PRZESŁANKI WYKLUCZENIA Z ART. 7 UST. 1 USTAWY </w:t>
      </w:r>
    </w:p>
    <w:p w14:paraId="072FB402" w14:textId="77777777" w:rsidR="003A1B5C" w:rsidRPr="00D11B20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1B20">
        <w:rPr>
          <w:b/>
          <w:caps/>
          <w:sz w:val="22"/>
          <w:szCs w:val="22"/>
          <w:u w:val="single"/>
        </w:rPr>
        <w:t xml:space="preserve">o szczególnych rozwiązaniach w zakresie przeciwdziałania </w:t>
      </w:r>
    </w:p>
    <w:p w14:paraId="029F392B" w14:textId="77777777" w:rsidR="003A1B5C" w:rsidRPr="00D11B20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1B20">
        <w:rPr>
          <w:b/>
          <w:caps/>
          <w:sz w:val="22"/>
          <w:szCs w:val="22"/>
          <w:u w:val="single"/>
        </w:rPr>
        <w:t xml:space="preserve">wspieraniu agresji na Ukrainę oraz służących </w:t>
      </w:r>
    </w:p>
    <w:p w14:paraId="0B0059EE" w14:textId="4C195358" w:rsidR="0009059E" w:rsidRPr="00D11B20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1B20">
        <w:rPr>
          <w:b/>
          <w:caps/>
          <w:sz w:val="22"/>
          <w:szCs w:val="22"/>
          <w:u w:val="single"/>
        </w:rPr>
        <w:t>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401F089B" w14:textId="50B8444F" w:rsidR="005A223D" w:rsidRPr="00D11B20" w:rsidRDefault="00D11B20" w:rsidP="003F393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D11B20">
              <w:rPr>
                <w:rFonts w:ascii="Times New Roman" w:hAnsi="Times New Roman"/>
                <w:b/>
              </w:rPr>
              <w:t>Świadczenie pogwarancyjnej obsługi serwisowej w zakresie przeglądów i konserwacji respiratorów będących na wyposażeniu Wojewódzkiego Szpitala Zespolonego w Kielcach</w:t>
            </w:r>
          </w:p>
          <w:p w14:paraId="7EBACF61" w14:textId="77777777" w:rsidR="003F3930" w:rsidRPr="00D11B20" w:rsidRDefault="003F3930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</w:p>
          <w:p w14:paraId="371174B0" w14:textId="7BF1DACF" w:rsidR="00487DCB" w:rsidRPr="00D11B20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1B20">
              <w:rPr>
                <w:rFonts w:ascii="Times New Roman" w:hAnsi="Times New Roman"/>
              </w:rPr>
              <w:t xml:space="preserve">Znak sprawy </w:t>
            </w:r>
            <w:r w:rsidRPr="00D11B20">
              <w:rPr>
                <w:rFonts w:ascii="Times New Roman" w:hAnsi="Times New Roman"/>
                <w:b/>
              </w:rPr>
              <w:t>EZ/</w:t>
            </w:r>
            <w:r w:rsidR="006C6D4B" w:rsidRPr="00D11B20">
              <w:rPr>
                <w:rFonts w:ascii="Times New Roman" w:hAnsi="Times New Roman"/>
                <w:b/>
              </w:rPr>
              <w:t>7</w:t>
            </w:r>
            <w:r w:rsidR="00D11B20" w:rsidRPr="00D11B20">
              <w:rPr>
                <w:rFonts w:ascii="Times New Roman" w:hAnsi="Times New Roman"/>
                <w:b/>
              </w:rPr>
              <w:t>6</w:t>
            </w:r>
            <w:r w:rsidRPr="00D11B20">
              <w:rPr>
                <w:rFonts w:ascii="Times New Roman" w:hAnsi="Times New Roman"/>
                <w:b/>
              </w:rPr>
              <w:t>/202</w:t>
            </w:r>
            <w:r w:rsidR="000E3D38" w:rsidRPr="00D11B20">
              <w:rPr>
                <w:rFonts w:ascii="Times New Roman" w:hAnsi="Times New Roman"/>
                <w:b/>
              </w:rPr>
              <w:t>3</w:t>
            </w:r>
            <w:r w:rsidRPr="00D11B20">
              <w:rPr>
                <w:rFonts w:ascii="Times New Roman" w:hAnsi="Times New Roman"/>
                <w:b/>
              </w:rPr>
              <w:t>/ESŁ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03A1FD0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11B20">
        <w:rPr>
          <w:bCs/>
          <w:sz w:val="22"/>
          <w:szCs w:val="22"/>
        </w:rPr>
        <w:t>021 poz. 1129</w:t>
      </w:r>
      <w:r w:rsidR="00972B5E" w:rsidRPr="00D11B20">
        <w:rPr>
          <w:bCs/>
          <w:sz w:val="22"/>
          <w:szCs w:val="22"/>
        </w:rPr>
        <w:t>) ustawy PZP</w:t>
      </w:r>
      <w:r w:rsidR="00B02801" w:rsidRPr="00D11B20">
        <w:rPr>
          <w:bCs/>
          <w:sz w:val="22"/>
          <w:szCs w:val="22"/>
        </w:rPr>
        <w:t xml:space="preserve"> </w:t>
      </w:r>
      <w:r w:rsidR="00972B5E" w:rsidRPr="00D11B20">
        <w:rPr>
          <w:bCs/>
          <w:sz w:val="22"/>
          <w:szCs w:val="22"/>
        </w:rPr>
        <w:t xml:space="preserve">przez Wykonawcę, którego reprezentuję są aktualne w zakresie </w:t>
      </w:r>
      <w:r w:rsidRPr="00D11B20">
        <w:rPr>
          <w:bCs/>
          <w:sz w:val="22"/>
          <w:szCs w:val="22"/>
        </w:rPr>
        <w:t xml:space="preserve"> podstaw wykluczenia z postępowania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77777777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>a) art. 108 ust 1 pkt 1, 2 ,3, 4, 6 u.p.z.p.,</w:t>
      </w:r>
    </w:p>
    <w:p w14:paraId="3BECAA43" w14:textId="77777777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>b) art. 109 ust 1 pkt 5 oraz pkt 7 – 8 u.p.z.p.</w:t>
      </w:r>
    </w:p>
    <w:p w14:paraId="014CA462" w14:textId="77777777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  <w:r w:rsidRPr="00D11B20">
        <w:rPr>
          <w:rFonts w:ascii="Times New Roman" w:hAnsi="Times New Roman"/>
        </w:rPr>
        <w:t xml:space="preserve">c) </w:t>
      </w:r>
      <w:r w:rsidRPr="00D11B20">
        <w:rPr>
          <w:rFonts w:ascii="Times New Roman" w:hAnsi="Times New Roman"/>
          <w:color w:val="000000"/>
        </w:rPr>
        <w:t xml:space="preserve">art.  </w:t>
      </w:r>
      <w:r w:rsidRPr="00D11B2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1B20">
        <w:rPr>
          <w:rFonts w:ascii="Times New Roman" w:hAnsi="Times New Roman"/>
          <w:color w:val="000000"/>
        </w:rPr>
        <w:t>z dnia 13 kwietnia 2022 r.</w:t>
      </w:r>
      <w:r w:rsidRPr="00D11B2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1B20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01C7E569" w14:textId="6CB8A32A" w:rsidR="009C6E63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078EEF04" w14:textId="77777777" w:rsidR="00A66F03" w:rsidRPr="00D11B20" w:rsidRDefault="00A66F0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0258810B" w14:textId="185B3414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A66F03">
        <w:rPr>
          <w:i/>
          <w:iCs/>
          <w:sz w:val="22"/>
          <w:szCs w:val="22"/>
        </w:rPr>
        <w:t>*</w:t>
      </w:r>
      <w:r w:rsidR="00461BBB">
        <w:rPr>
          <w:i/>
          <w:iCs/>
          <w:sz w:val="22"/>
          <w:szCs w:val="22"/>
        </w:rPr>
        <w:t xml:space="preserve"> </w:t>
      </w:r>
      <w:r w:rsidRPr="00A66F03">
        <w:rPr>
          <w:i/>
          <w:iCs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487DCB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4FF3" w14:textId="77777777" w:rsidR="005B3FF1" w:rsidRDefault="005B3FF1" w:rsidP="00193B78">
      <w:pPr>
        <w:spacing w:after="0" w:line="240" w:lineRule="auto"/>
      </w:pPr>
      <w:r>
        <w:separator/>
      </w:r>
    </w:p>
  </w:endnote>
  <w:endnote w:type="continuationSeparator" w:id="0">
    <w:p w14:paraId="76C44732" w14:textId="77777777" w:rsidR="005B3FF1" w:rsidRDefault="005B3FF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528D" w14:textId="77777777" w:rsidR="005B3FF1" w:rsidRDefault="005B3FF1" w:rsidP="00193B78">
      <w:pPr>
        <w:spacing w:after="0" w:line="240" w:lineRule="auto"/>
      </w:pPr>
      <w:r>
        <w:separator/>
      </w:r>
    </w:p>
  </w:footnote>
  <w:footnote w:type="continuationSeparator" w:id="0">
    <w:p w14:paraId="05AE7FF4" w14:textId="77777777" w:rsidR="005B3FF1" w:rsidRDefault="005B3FF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5E43" w14:textId="77777777" w:rsidR="00493606" w:rsidRPr="00CF475E" w:rsidRDefault="00493606" w:rsidP="00CF475E">
    <w:pPr>
      <w:pStyle w:val="Nagwek"/>
    </w:pPr>
    <w:bookmarkStart w:id="0" w:name="_Hlk111634228"/>
    <w:bookmarkStart w:id="1" w:name="_Hlk111634229"/>
    <w:bookmarkStart w:id="2" w:name="_Hlk111634230"/>
    <w:bookmarkStart w:id="3" w:name="_Hlk111634231"/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4C408D5C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4"/>
  </w:num>
  <w:num w:numId="5" w16cid:durableId="438723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0CD9"/>
    <w:rsid w:val="002419AA"/>
    <w:rsid w:val="002437A7"/>
    <w:rsid w:val="00246C02"/>
    <w:rsid w:val="002472EE"/>
    <w:rsid w:val="00284709"/>
    <w:rsid w:val="0028555B"/>
    <w:rsid w:val="00287342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1BBB"/>
    <w:rsid w:val="0046779E"/>
    <w:rsid w:val="00474332"/>
    <w:rsid w:val="00487016"/>
    <w:rsid w:val="00487DCB"/>
    <w:rsid w:val="00490FBE"/>
    <w:rsid w:val="00493606"/>
    <w:rsid w:val="004C29AC"/>
    <w:rsid w:val="004D783E"/>
    <w:rsid w:val="004F7816"/>
    <w:rsid w:val="00502268"/>
    <w:rsid w:val="00530291"/>
    <w:rsid w:val="00530553"/>
    <w:rsid w:val="00532132"/>
    <w:rsid w:val="005354DD"/>
    <w:rsid w:val="00536BF7"/>
    <w:rsid w:val="005434B8"/>
    <w:rsid w:val="00547884"/>
    <w:rsid w:val="005529B4"/>
    <w:rsid w:val="00552F51"/>
    <w:rsid w:val="00565F39"/>
    <w:rsid w:val="00575378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6D4B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7F3AB1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66F03"/>
    <w:rsid w:val="00AA183C"/>
    <w:rsid w:val="00AA3C3A"/>
    <w:rsid w:val="00AC0A17"/>
    <w:rsid w:val="00AC1906"/>
    <w:rsid w:val="00AC5F0C"/>
    <w:rsid w:val="00AC7063"/>
    <w:rsid w:val="00AD6CC9"/>
    <w:rsid w:val="00AE4B74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475E"/>
    <w:rsid w:val="00CF56F1"/>
    <w:rsid w:val="00CF6E1D"/>
    <w:rsid w:val="00D04D4F"/>
    <w:rsid w:val="00D11B20"/>
    <w:rsid w:val="00D16549"/>
    <w:rsid w:val="00D178DB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15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24</cp:revision>
  <cp:lastPrinted>2022-03-16T08:24:00Z</cp:lastPrinted>
  <dcterms:created xsi:type="dcterms:W3CDTF">2022-06-06T10:57:00Z</dcterms:created>
  <dcterms:modified xsi:type="dcterms:W3CDTF">2023-04-17T05:44:00Z</dcterms:modified>
</cp:coreProperties>
</file>