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25F6C1A2" w:rsidR="00F71B7F" w:rsidRPr="00943A6B" w:rsidRDefault="00F71B7F" w:rsidP="00943A6B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D747B" w:rsidRPr="00943A6B">
        <w:rPr>
          <w:rFonts w:ascii="Times New Roman" w:hAnsi="Times New Roman" w:cs="Times New Roman"/>
          <w:b/>
          <w:bCs/>
        </w:rPr>
        <w:t>4</w:t>
      </w:r>
      <w:r w:rsidR="00114A0C" w:rsidRPr="00943A6B"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51AC3E82" w14:textId="75F979C3" w:rsidR="00943A6B" w:rsidRPr="002C20BA" w:rsidRDefault="00943A6B" w:rsidP="009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EZ/7</w:t>
      </w:r>
      <w:r w:rsidR="00814EC9">
        <w:rPr>
          <w:rFonts w:ascii="Times New Roman" w:hAnsi="Times New Roman" w:cs="Times New Roman"/>
          <w:b/>
          <w:bCs/>
        </w:rPr>
        <w:t>9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14:paraId="09E1E695" w14:textId="77777777" w:rsidR="00273D72" w:rsidRPr="00F71B7F" w:rsidRDefault="00273D72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</w:p>
    <w:p w14:paraId="3D94CF30" w14:textId="0AE1E7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1D4126F8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0" w:name="_Hlk78874139"/>
      <w:r w:rsidR="00ED7FA0" w:rsidRPr="00D11B20">
        <w:rPr>
          <w:rFonts w:ascii="Times New Roman" w:hAnsi="Times New Roman" w:cs="Times New Roman"/>
          <w:b/>
        </w:rPr>
        <w:t xml:space="preserve">Świadczenie pogwarancyjnej obsługi serwisowej w zakresie przeglądów i konserwacji </w:t>
      </w:r>
      <w:r w:rsidR="00814EC9" w:rsidRPr="00A50E79">
        <w:rPr>
          <w:rFonts w:ascii="Times New Roman" w:hAnsi="Times New Roman"/>
          <w:b/>
          <w:bCs/>
          <w:spacing w:val="-6"/>
        </w:rPr>
        <w:t xml:space="preserve">aparatów do znieczulenia z wyposażeniem dla </w:t>
      </w:r>
      <w:r w:rsidR="00ED7FA0" w:rsidRPr="00D11B20">
        <w:rPr>
          <w:rFonts w:ascii="Times New Roman" w:hAnsi="Times New Roman" w:cs="Times New Roman"/>
          <w:b/>
        </w:rPr>
        <w:t>Wojewódzkiego Szpitala Zespolonego w Kielcach</w:t>
      </w:r>
      <w:r w:rsidR="00AC392F" w:rsidRPr="00F71B7F">
        <w:rPr>
          <w:rFonts w:ascii="Times New Roman" w:hAnsi="Times New Roman" w:cs="Times New Roman"/>
          <w:b/>
        </w:rPr>
        <w:t>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B16EAE">
        <w:rPr>
          <w:rFonts w:ascii="Times New Roman" w:hAnsi="Times New Roman" w:cs="Times New Roman"/>
          <w:b/>
        </w:rPr>
        <w:t>7</w:t>
      </w:r>
      <w:r w:rsidR="00814EC9">
        <w:rPr>
          <w:rFonts w:ascii="Times New Roman" w:hAnsi="Times New Roman" w:cs="Times New Roman"/>
          <w:b/>
        </w:rPr>
        <w:t>9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0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oświadczam,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5128705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B16EAE">
        <w:rPr>
          <w:rFonts w:ascii="Times New Roman" w:hAnsi="Times New Roman" w:cs="Times New Roman"/>
          <w:b/>
        </w:rPr>
        <w:t>7</w:t>
      </w:r>
      <w:r w:rsidR="00814EC9">
        <w:rPr>
          <w:rFonts w:ascii="Times New Roman" w:hAnsi="Times New Roman" w:cs="Times New Roman"/>
          <w:b/>
        </w:rPr>
        <w:t>9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10D6" w14:textId="77777777" w:rsidR="00477F16" w:rsidRDefault="00477F16" w:rsidP="0038231F">
      <w:pPr>
        <w:spacing w:after="0" w:line="240" w:lineRule="auto"/>
      </w:pPr>
      <w:r>
        <w:separator/>
      </w:r>
    </w:p>
  </w:endnote>
  <w:endnote w:type="continuationSeparator" w:id="0">
    <w:p w14:paraId="503769A3" w14:textId="77777777" w:rsidR="00477F16" w:rsidRDefault="00477F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AE82" w14:textId="77777777" w:rsidR="00477F16" w:rsidRDefault="00477F16" w:rsidP="0038231F">
      <w:pPr>
        <w:spacing w:after="0" w:line="240" w:lineRule="auto"/>
      </w:pPr>
      <w:r>
        <w:separator/>
      </w:r>
    </w:p>
  </w:footnote>
  <w:footnote w:type="continuationSeparator" w:id="0">
    <w:p w14:paraId="5D224EE1" w14:textId="77777777" w:rsidR="00477F16" w:rsidRDefault="00477F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7C9"/>
    <w:rsid w:val="00255142"/>
    <w:rsid w:val="00256CEC"/>
    <w:rsid w:val="00257633"/>
    <w:rsid w:val="00262D61"/>
    <w:rsid w:val="00273547"/>
    <w:rsid w:val="00273D72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A12AE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CEB"/>
    <w:rsid w:val="00EB7CDE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40</cp:revision>
  <cp:lastPrinted>2018-03-28T08:03:00Z</cp:lastPrinted>
  <dcterms:created xsi:type="dcterms:W3CDTF">2021-01-25T08:37:00Z</dcterms:created>
  <dcterms:modified xsi:type="dcterms:W3CDTF">2023-04-17T09:06:00Z</dcterms:modified>
</cp:coreProperties>
</file>