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5883" w14:textId="6CC6BDF8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 w:rsidR="000F35CE">
        <w:rPr>
          <w:rFonts w:ascii="Times New Roman" w:hAnsi="Times New Roman" w:cs="Times New Roman"/>
          <w:b/>
          <w:bCs/>
        </w:rPr>
        <w:t>a</w:t>
      </w:r>
      <w:bookmarkStart w:id="0" w:name="_GoBack"/>
      <w:bookmarkEnd w:id="0"/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594CD677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232A3C">
        <w:rPr>
          <w:rFonts w:ascii="Times New Roman" w:hAnsi="Times New Roman" w:cs="Times New Roman"/>
          <w:b/>
          <w:bCs/>
        </w:rPr>
        <w:t>132/2023/MK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3EACE46B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232A3C" w:rsidRPr="00232A3C">
        <w:rPr>
          <w:rFonts w:ascii="Times New Roman" w:eastAsia="Calibri" w:hAnsi="Times New Roman" w:cs="Times New Roman"/>
          <w:b/>
        </w:rPr>
        <w:t>„</w:t>
      </w:r>
      <w:r w:rsidR="00232A3C" w:rsidRPr="00232A3C">
        <w:rPr>
          <w:rFonts w:ascii="Times New Roman" w:eastAsia="Calibri" w:hAnsi="Times New Roman" w:cs="Times New Roman"/>
          <w:b/>
          <w:iCs/>
        </w:rPr>
        <w:t>Zakup i sukcesywne dostawy narzędzi jednorazowego użytku sterylnie zapakowanych do operacji witreoretinalnych dla potrzeb Kliniki Okulistyki Wojewódzkiego Szpitala Zespolonego w Kielcach”.</w:t>
      </w:r>
      <w:r w:rsidR="00232A3C">
        <w:rPr>
          <w:rFonts w:ascii="Times New Roman" w:eastAsia="Calibri" w:hAnsi="Times New Roman" w:cs="Times New Roman"/>
          <w:b/>
          <w:iCs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bookmarkEnd w:id="1"/>
      <w:r w:rsidR="00232A3C">
        <w:rPr>
          <w:rFonts w:ascii="Times New Roman" w:hAnsi="Times New Roman" w:cs="Times New Roman"/>
          <w:b/>
        </w:rPr>
        <w:t>132/2023/MK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1F5F0C05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232A3C">
        <w:rPr>
          <w:rFonts w:ascii="Times New Roman" w:hAnsi="Times New Roman" w:cs="Times New Roman"/>
          <w:b/>
        </w:rPr>
        <w:t>132/2023/MK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AB07DF9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232A3C">
        <w:rPr>
          <w:rFonts w:ascii="Times New Roman" w:hAnsi="Times New Roman" w:cs="Times New Roman"/>
          <w:b/>
        </w:rPr>
        <w:t>132/2023/MK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47E4" w14:textId="77777777" w:rsidR="004843C5" w:rsidRDefault="004843C5" w:rsidP="0038231F">
      <w:pPr>
        <w:spacing w:after="0" w:line="240" w:lineRule="auto"/>
      </w:pPr>
      <w:r>
        <w:separator/>
      </w:r>
    </w:p>
  </w:endnote>
  <w:endnote w:type="continuationSeparator" w:id="0">
    <w:p w14:paraId="70567E49" w14:textId="77777777" w:rsidR="004843C5" w:rsidRDefault="00484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7DD05" w14:textId="77777777" w:rsidR="004843C5" w:rsidRDefault="004843C5" w:rsidP="0038231F">
      <w:pPr>
        <w:spacing w:after="0" w:line="240" w:lineRule="auto"/>
      </w:pPr>
      <w:r>
        <w:separator/>
      </w:r>
    </w:p>
  </w:footnote>
  <w:footnote w:type="continuationSeparator" w:id="0">
    <w:p w14:paraId="6A6D57DE" w14:textId="77777777" w:rsidR="004843C5" w:rsidRDefault="00484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0F35CE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32A3C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3C5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2184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517A-5CE8-44D5-B3A0-0B114B0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61</cp:revision>
  <cp:lastPrinted>2018-03-28T08:03:00Z</cp:lastPrinted>
  <dcterms:created xsi:type="dcterms:W3CDTF">2021-01-25T07:04:00Z</dcterms:created>
  <dcterms:modified xsi:type="dcterms:W3CDTF">2023-07-11T06:31:00Z</dcterms:modified>
</cp:coreProperties>
</file>