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35FA2515" w:rsidR="00E67BE7" w:rsidRPr="008F10BD" w:rsidRDefault="001F3A57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>
        <w:rPr>
          <w:b/>
          <w:bCs/>
          <w:sz w:val="22"/>
          <w:szCs w:val="22"/>
          <w:lang w:eastAsia="zh-CN"/>
        </w:rPr>
        <w:t>EZ/139/2023/MK</w:t>
      </w:r>
    </w:p>
    <w:p w14:paraId="1F581B8F" w14:textId="38E802E1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 w:rsidR="00CB5622">
        <w:rPr>
          <w:b/>
          <w:bCs/>
          <w:sz w:val="22"/>
          <w:szCs w:val="22"/>
          <w:lang w:eastAsia="zh-CN"/>
        </w:rPr>
        <w:t>2</w:t>
      </w:r>
      <w:r w:rsidR="004F4D45" w:rsidRPr="008F10BD">
        <w:rPr>
          <w:b/>
          <w:bCs/>
          <w:sz w:val="22"/>
          <w:szCs w:val="22"/>
          <w:lang w:eastAsia="zh-CN"/>
        </w:rPr>
        <w:t xml:space="preserve"> do </w:t>
      </w:r>
      <w:r w:rsidR="00A5567C">
        <w:rPr>
          <w:b/>
          <w:bCs/>
          <w:sz w:val="22"/>
          <w:szCs w:val="22"/>
          <w:lang w:eastAsia="zh-CN"/>
        </w:rPr>
        <w:t>Zaproszenia</w:t>
      </w:r>
    </w:p>
    <w:p w14:paraId="1225FA8B" w14:textId="0B9FC55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="0025260F"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48C3BFB8" w14:textId="77777777" w:rsidR="00BE39D2" w:rsidRPr="00111982" w:rsidRDefault="00BE39D2" w:rsidP="00486D97">
      <w:pPr>
        <w:jc w:val="center"/>
        <w:rPr>
          <w:b/>
          <w:bCs/>
          <w:sz w:val="22"/>
          <w:szCs w:val="22"/>
          <w:u w:val="single"/>
        </w:rPr>
      </w:pPr>
    </w:p>
    <w:p w14:paraId="189EC75E" w14:textId="54429DC1" w:rsidR="00BE39D2" w:rsidRPr="00111982" w:rsidRDefault="00111982" w:rsidP="00486D97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 xml:space="preserve">Pakiet </w:t>
      </w:r>
      <w:r w:rsidR="00DE6E41">
        <w:rPr>
          <w:b/>
          <w:bCs/>
          <w:sz w:val="22"/>
          <w:szCs w:val="22"/>
          <w:u w:val="single"/>
        </w:rPr>
        <w:t>1</w:t>
      </w:r>
      <w:r w:rsidRPr="00111982">
        <w:rPr>
          <w:b/>
          <w:bCs/>
          <w:sz w:val="22"/>
          <w:szCs w:val="22"/>
          <w:u w:val="single"/>
        </w:rPr>
        <w:t>-</w:t>
      </w:r>
      <w:r w:rsidR="00BE39D2" w:rsidRPr="00111982">
        <w:rPr>
          <w:b/>
          <w:bCs/>
          <w:sz w:val="22"/>
          <w:szCs w:val="22"/>
          <w:u w:val="single"/>
        </w:rPr>
        <w:t xml:space="preserve">Aparat do wykonywania EKG 12-kanałowy wraz z </w:t>
      </w:r>
      <w:r w:rsidR="00DE6E41">
        <w:rPr>
          <w:b/>
          <w:bCs/>
          <w:sz w:val="22"/>
          <w:szCs w:val="22"/>
          <w:u w:val="single"/>
        </w:rPr>
        <w:t>oprogramowaniem</w:t>
      </w:r>
      <w:r w:rsidR="001F3A57">
        <w:rPr>
          <w:b/>
          <w:bCs/>
          <w:sz w:val="22"/>
          <w:szCs w:val="22"/>
          <w:u w:val="single"/>
        </w:rPr>
        <w:t xml:space="preserve"> oraz dedykowanym do niego stolikiem -2 </w:t>
      </w:r>
      <w:r w:rsidR="00BE39D2" w:rsidRPr="00111982">
        <w:rPr>
          <w:b/>
          <w:bCs/>
          <w:sz w:val="22"/>
          <w:szCs w:val="22"/>
          <w:u w:val="single"/>
        </w:rPr>
        <w:t>komplet</w:t>
      </w:r>
      <w:r w:rsidR="001F3A57">
        <w:rPr>
          <w:b/>
          <w:bCs/>
          <w:sz w:val="22"/>
          <w:szCs w:val="22"/>
          <w:u w:val="single"/>
        </w:rPr>
        <w:t>y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97"/>
        <w:gridCol w:w="1280"/>
        <w:gridCol w:w="2550"/>
      </w:tblGrid>
      <w:tr w:rsidR="0065485F" w:rsidRPr="008F10BD" w14:paraId="17A0EEBC" w14:textId="77777777" w:rsidTr="00E16585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31494E6" w14:textId="7A7D71E2" w:rsidR="0065485F" w:rsidRPr="008F10BD" w:rsidRDefault="001F3A57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Aparat do EKG - 2</w:t>
            </w:r>
            <w:r w:rsidR="0065485F"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 xml:space="preserve"> szt.</w:t>
            </w:r>
          </w:p>
        </w:tc>
      </w:tr>
      <w:tr w:rsidR="0065485F" w:rsidRPr="008F10BD" w14:paraId="17A8E568" w14:textId="77777777" w:rsidTr="00097FBF">
        <w:trPr>
          <w:trHeight w:val="1115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B019B20" w14:textId="6E94C00F" w:rsidR="0065485F" w:rsidRPr="003D4C75" w:rsidRDefault="0065485F" w:rsidP="00AB62A2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</w:tc>
      </w:tr>
      <w:tr w:rsidR="00110AD5" w:rsidRPr="008F10BD" w14:paraId="485D36D7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7AC3C8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157BE5FD" w:rsidR="0065485F" w:rsidRPr="008F10BD" w:rsidRDefault="0065485F" w:rsidP="00E16585">
            <w:pPr>
              <w:ind w:left="-115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Urząd</w:t>
            </w:r>
            <w:r w:rsidR="00C07630">
              <w:rPr>
                <w:sz w:val="22"/>
                <w:szCs w:val="22"/>
              </w:rPr>
              <w:t>zenie fabrycznie nowe, min. 2023</w:t>
            </w:r>
            <w:r w:rsidRPr="008F10BD">
              <w:rPr>
                <w:sz w:val="22"/>
                <w:szCs w:val="22"/>
              </w:rPr>
              <w:t xml:space="preserve"> rok produkcji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</w:p>
        </w:tc>
      </w:tr>
      <w:tr w:rsidR="0065485F" w:rsidRPr="008F10BD" w14:paraId="207E7E6F" w14:textId="77777777" w:rsidTr="002922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Aparat 12-kanałowy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65485F" w:rsidRPr="008F10BD" w:rsidRDefault="0065485F" w:rsidP="0065485F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F5DCDF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77777777" w:rsidR="0065485F" w:rsidRPr="008F10BD" w:rsidRDefault="0065485F" w:rsidP="0065485F">
            <w:pPr>
              <w:ind w:right="48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Kolorowy ekran graficzny-dotykowy LCD z możliwością podglądu 3, 6, 12 odprowadzeń (oraz informacjami tekstowymi o parametrach zapisu i  wydruku oraz kontakcie każdej elektrody ze skórą)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062D8F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64102062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Wymiar ekranu</w:t>
            </w:r>
            <w:r w:rsidR="00925353">
              <w:rPr>
                <w:sz w:val="22"/>
                <w:szCs w:val="22"/>
              </w:rPr>
              <w:t xml:space="preserve"> min.</w:t>
            </w:r>
            <w:r w:rsidRPr="008F10B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8F10BD">
                <w:rPr>
                  <w:sz w:val="22"/>
                  <w:szCs w:val="22"/>
                </w:rPr>
                <w:t>5,7”</w:t>
              </w:r>
            </w:smartTag>
            <w:r w:rsidRPr="008F10BD">
              <w:rPr>
                <w:sz w:val="22"/>
                <w:szCs w:val="22"/>
              </w:rPr>
              <w:t xml:space="preserve"> ; 118 x 89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4626FC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Rozdzielczość ekranu (punkty 640 x 480)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D56E74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Klawiatura kombinowana alfanumeryczna i funkcyjna ekran dotykowy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747FF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F343C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BA027" w14:textId="77777777" w:rsidR="0065485F" w:rsidRPr="008F10BD" w:rsidRDefault="0065485F" w:rsidP="0065485F">
            <w:pPr>
              <w:autoSpaceDE w:val="0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Interfejs RS232, USB, opcjonalnie LAN i WI-FI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BCBD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8B302" w14:textId="77777777" w:rsidR="0065485F" w:rsidRPr="008F10BD" w:rsidRDefault="0065485F" w:rsidP="0065485F">
            <w:pPr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6ED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350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9F9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Kontrola kontaktu każdej elektrody ze skórą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AA6B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6A8BED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9055BE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33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ADA4F" w14:textId="2D0F5EA0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Wymiary (mm) - 330x270x74</w:t>
            </w:r>
            <w:r w:rsidR="00925353">
              <w:rPr>
                <w:sz w:val="22"/>
                <w:szCs w:val="22"/>
              </w:rPr>
              <w:t xml:space="preserve"> (+/- 5%)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5DDF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DD141B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D211E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47055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475D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A157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Zasilanie sieciowo-akumulatorowe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267E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B044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7B9D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A794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5AD59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Waga  </w:t>
            </w:r>
            <w:smartTag w:uri="urn:schemas-microsoft-com:office:smarttags" w:element="metricconverter">
              <w:smartTagPr>
                <w:attr w:name="ProductID" w:val="3,2 kg"/>
              </w:smartTagPr>
              <w:r w:rsidRPr="008F10BD">
                <w:rPr>
                  <w:sz w:val="22"/>
                  <w:szCs w:val="22"/>
                </w:rPr>
                <w:t>3,2 kg</w:t>
              </w:r>
            </w:smartTag>
            <w:r w:rsidRPr="008F10BD">
              <w:rPr>
                <w:sz w:val="22"/>
                <w:szCs w:val="22"/>
              </w:rPr>
              <w:t xml:space="preserve"> (z wbudowanym akumulatorem)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0919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89E2D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A5FD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5C8F95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AAF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75E68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Zasilanie 115V/230V, 50Hz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99B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5570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23702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126F3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1B7C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Szerokość papieru 112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3E72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3743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421F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C7797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7A5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F56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papieru - rolka/ A4 po podłączeniu drukarki pod USB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6A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004D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865D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B824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11B28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wydruku - termiczny / zewnętrzna drukarka atramentowa lub laserowa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B1C6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D147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4F970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C9CCD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C3B9C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Prędkość przesuwu papieru (mm/s) 5; 10; 25; 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BF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1275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FDD5ED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2315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B1D0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Rejestracja jednoczasowa sygnału EKG z 12 odprowadzeń wg Eithovena, Goldberga, Wilsona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66B5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CA18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80143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CD4F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018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kanałów: 3, 4, 6,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4B1E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BE60C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3AEA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2C0886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862A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0C411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odprowadzeń - 12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299BD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C4D7A4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AFF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B5579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79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E42B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wyświetlanych odprowadzeń 3,6,12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031E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C67B3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2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4F55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F44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3433F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drukowanych odprowadzeń – 3,4,6,12, 3x4+1, 3x4+2, 3x4+3, 4x3+1, 6x2+1, 6x2+2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9FB2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E49CA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B51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961DA2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0C17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B490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Rejestracja w trybie automatycznym: czas rzeczywisty, czas synchro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E487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002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0F928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B6AE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0099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Detekcja kardiostymulatorów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D97A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6F2C9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15340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4F2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60D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Czułość (mm/mV): 2,5; 5; 10; 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1295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D2CE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A8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95B84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18D6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ABC2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Filtr zakłóceń sieciowych (Hz) 50-60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1EBA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43B4A2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983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5585D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030AC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1A3B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mięśniowych (Hz) 25; 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1EC5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1C45E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7219D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55A9CC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FCB9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A79F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izolinii (Hz): 0,125(1,5s); 0,25(0,6s); 0,5(0,3s); 1,5(0,1s), splines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57A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1C4B4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DD23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AD4DA3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5FC4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05814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autoadaptacyjny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C2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376E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0FDD8E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3BA6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3067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Sygnał dźwiękowy tętna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CDA0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5189C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E00723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6497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EE362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Baza danych min. 250 zapisów EKG w pamięci aparatu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F2A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B3A48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FA4A4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5B4E72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A7B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CED21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Profil automatyczny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F1BC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A07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394F6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5D41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70E7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Profil manualny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B77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8A6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DA848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7EB6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E7EB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ustawienia nieograniczonej ilości własnych profili użytkownika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1454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C3B4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E0B2D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C282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D67F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Tryb LONG (do wykrywania arytmii), długi zapis 1/2 odprowadzenia (minuty) - 10/10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9411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AD4216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12F9E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E9B96D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1365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FDB0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Minimum 10 profili LONG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1EF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C45E91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B03B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DE127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5C75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E02C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wydruku bezpośrednio na drukarce laserowej HP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EDEE9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66C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9515F7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7628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AD1B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podglądu zapisów EKG i analizą bez drukowania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B638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6A91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24A955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789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03506B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wykonania kopii badania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0F45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B3EF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C7986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10D9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4316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pacjenta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80F8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27FF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CD593B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2B08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F7516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lekarza lub ośrodka zdrowia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982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146C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583CD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1AA4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E3F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B0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7A6C4A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24A9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30C8C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CE19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7DFA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C07630">
              <w:rPr>
                <w:sz w:val="22"/>
                <w:szCs w:val="22"/>
              </w:rPr>
              <w:t>Oprogramowanie do komputerowego EKG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D17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A7108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B19542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26E2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9A66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Współpraca na dzień składania oferty z kompleksową platformą kardiologiczną, w której można wykonać zarówno badania EKG, jak i spirometrię, próbę wysiłkową, holter EKG, holter RR i ergospirometrię.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27F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2DBFF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B7AF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FF583A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BD86A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46B0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zestaw do prowadzenia prób wysiłkowych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EA86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47EE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8373C7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D3008" w14:textId="39B64B9D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87A4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próbkowania: 2000 Hz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E7A1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824DB7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38C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B0471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71612" w14:textId="34B2ADC0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B6618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rozbudowy o wewnętrzny moduł spirometryczny (pełna spirometria wdechowo-wydechowa, 49 parametrów)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8E36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AC861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60F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EF002A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3D93B" w14:textId="03AE2CBB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175C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Częstotliwość wzorcowa – 0,05 Hz-170 Hz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A0998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2FA7E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489E5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DD952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32C77" w14:textId="51893B1A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EDC2F8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Rozdzielczość cyfrowa -  3,9 μV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5D99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E81B2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6593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8D84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CBB1" w14:textId="47F20B63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3382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Przetwarzanie analogowo-cyfrowe A/d 13 bitów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E8E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B829B7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9404E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B6CA75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25B75" w14:textId="6E4E081F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1B494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Detekcja kardiostymulatora 100 μs/40000 Hz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633D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F8F42F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08D1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62017B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CC7A7" w14:textId="429A8346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42A5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Zakres dynamiki 15,9 mV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95DE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5446A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6C9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B9F08B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3AF730" w14:textId="0502190D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C44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Polaryzacja napięcia ± 400 mV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AC6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F8F7A9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5E1D8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51403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1D9A42" w14:textId="3FA693DF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3D10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Max. zgodność napięcia ± 5 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61D7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84E24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E990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7D09A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8ABC8" w14:textId="780EB6C4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30DE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Impedancja wejściowa &gt; 20 MOhm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8D5F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5F470E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BBBB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02ABB8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E787DC" w14:textId="29B47C80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3CE0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Tłumienie sygnału współbieżnego &gt; 98 dB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2AFF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BF65C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48427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8C4FB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7C808" w14:textId="376AD395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1881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Wydajność akumulatora do 90 min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EA22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4DEF30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D427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ADAC56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AC9AA" w14:textId="7C766976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762B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Czas ładownia akumulatora max 4-6 godzin (przy całkowitym rozładowaniu)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12C5C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C3AE93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12C9F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98793C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49F05" w14:textId="7EEEA562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5541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Klasa bezpieczeństwa ii wg iEC 536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D8B9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4F2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1752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CA3CB" w14:textId="03B5788D" w:rsidR="0065485F" w:rsidRPr="008F10BD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5133" w14:textId="41ADDCBE" w:rsidR="00C07630" w:rsidRPr="00925353" w:rsidRDefault="00532009" w:rsidP="00C07630">
            <w:pPr>
              <w:rPr>
                <w:sz w:val="22"/>
                <w:szCs w:val="22"/>
              </w:rPr>
            </w:pPr>
            <w:r w:rsidRPr="00925353">
              <w:rPr>
                <w:sz w:val="22"/>
                <w:szCs w:val="22"/>
              </w:rPr>
              <w:t xml:space="preserve">W zestawie </w:t>
            </w:r>
            <w:r w:rsidR="00C07630" w:rsidRPr="00925353">
              <w:rPr>
                <w:sz w:val="22"/>
                <w:szCs w:val="22"/>
              </w:rPr>
              <w:t>mobilny wózek</w:t>
            </w:r>
            <w:r w:rsidR="00925353" w:rsidRPr="00925353">
              <w:rPr>
                <w:sz w:val="22"/>
                <w:szCs w:val="22"/>
              </w:rPr>
              <w:t>/stolik</w:t>
            </w:r>
            <w:r w:rsidR="00C07630" w:rsidRPr="00925353">
              <w:rPr>
                <w:sz w:val="22"/>
                <w:szCs w:val="22"/>
              </w:rPr>
              <w:t xml:space="preserve"> aparaturowy na kółkach, wszystkie kółka wyposażone w blokadę.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C03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D9DF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4BE6CF6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5B3AD0" w14:textId="66700709" w:rsidR="00477D72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EC0245" w14:textId="0BEA7020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20008F" w14:textId="58FA628C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25294" w14:textId="77777777" w:rsidR="00477D72" w:rsidRPr="008F10BD" w:rsidRDefault="00477D72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73498BB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BE4137" w14:textId="685ED929" w:rsidR="00477D72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8ABE8" w14:textId="676303A5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Karta gwarancyjna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79D59" w14:textId="198D9EB5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6C56C4" w14:textId="77777777" w:rsidR="00477D72" w:rsidRPr="008F10BD" w:rsidRDefault="00477D72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2F8289D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E00C5" w14:textId="23341C2D" w:rsidR="00477D72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071AF" w14:textId="46904E62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496A6" w14:textId="77777777" w:rsidR="00477D72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0E64AE6" w14:textId="1CC4963D" w:rsidR="00DE0D52" w:rsidRPr="008F10BD" w:rsidRDefault="00DE0D52" w:rsidP="0065485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2B00" w14:textId="65F1E6E6" w:rsidR="00477D72" w:rsidRPr="00111982" w:rsidRDefault="00477D72" w:rsidP="00111982">
            <w:pPr>
              <w:rPr>
                <w:bCs/>
                <w:i/>
                <w:sz w:val="18"/>
                <w:szCs w:val="18"/>
              </w:rPr>
            </w:pPr>
          </w:p>
        </w:tc>
      </w:tr>
      <w:tr w:rsidR="001F3A57" w:rsidRPr="008F10BD" w14:paraId="2A585E9C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E1B22" w14:textId="58868C0F" w:rsidR="001F3A57" w:rsidRDefault="00925353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C4FEB2" w14:textId="77777777" w:rsidR="001F3A57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wyposażenie:</w:t>
            </w:r>
          </w:p>
          <w:p w14:paraId="546BD2F2" w14:textId="6A02F38E" w:rsidR="001F3A57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komplet elektrod</w:t>
            </w:r>
          </w:p>
          <w:p w14:paraId="0E4684C0" w14:textId="77777777" w:rsidR="001F3A57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kabel pacjenta</w:t>
            </w:r>
          </w:p>
          <w:p w14:paraId="61716C2A" w14:textId="77777777" w:rsidR="001F3A57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przewód</w:t>
            </w:r>
          </w:p>
          <w:p w14:paraId="4095B648" w14:textId="37D73C08" w:rsidR="001F3A57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żel 300 ml</w:t>
            </w:r>
          </w:p>
          <w:p w14:paraId="51704DC2" w14:textId="77777777" w:rsidR="001F3A57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papier (rolka 112mm)</w:t>
            </w:r>
          </w:p>
          <w:p w14:paraId="3663BD25" w14:textId="4B223816" w:rsidR="001F3A57" w:rsidRPr="00A16B48" w:rsidRDefault="001F3A57" w:rsidP="0065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moduł „Analiza i Interpretacja”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C0D75" w14:textId="5C909146" w:rsidR="001F3A57" w:rsidRPr="008F10BD" w:rsidRDefault="001F3A57" w:rsidP="0065485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D1341" w14:textId="77777777" w:rsidR="001F3A57" w:rsidRPr="00111982" w:rsidRDefault="001F3A57" w:rsidP="00111982">
            <w:pPr>
              <w:rPr>
                <w:bCs/>
                <w:i/>
                <w:sz w:val="18"/>
                <w:szCs w:val="18"/>
              </w:rPr>
            </w:pPr>
          </w:p>
        </w:tc>
      </w:tr>
    </w:tbl>
    <w:p w14:paraId="7AF4E31A" w14:textId="4A7EB88E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  <w:bookmarkStart w:id="1" w:name="_GoBack"/>
      <w:bookmarkEnd w:id="1"/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E27D22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b/>
          <w:bCs/>
          <w:color w:val="auto"/>
        </w:rPr>
      </w:pPr>
      <w:r w:rsidRPr="00E27D22">
        <w:rPr>
          <w:rFonts w:ascii="Times New Roman" w:eastAsia="Arial Unicode MS" w:hAnsi="Times New Roman"/>
          <w:b/>
          <w:bCs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A581FBD" w14:textId="77777777" w:rsidR="00E27D22" w:rsidRPr="008F10BD" w:rsidRDefault="00E27D22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14:paraId="233ED6B8" w14:textId="03B36CB1" w:rsidR="00DB6BAB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1F0B4B" w14:textId="77777777" w:rsid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0001A91B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292799C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1B30A6A1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3D5AC48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6873FA97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7F918B83" w14:textId="5726E329" w:rsidR="00111982" w:rsidRPr="00E27D22" w:rsidRDefault="00111982" w:rsidP="00E27D22">
      <w:pPr>
        <w:pStyle w:val="Domylnie"/>
        <w:spacing w:after="0" w:line="240" w:lineRule="auto"/>
        <w:ind w:left="6663"/>
        <w:jc w:val="center"/>
        <w:rPr>
          <w:rFonts w:ascii="Times New Roman" w:hAnsi="Times New Roman"/>
          <w:iCs/>
          <w:color w:val="auto"/>
          <w:lang w:eastAsia="zh-CN"/>
        </w:rPr>
      </w:pPr>
    </w:p>
    <w:sectPr w:rsidR="00111982" w:rsidRPr="00E27D22" w:rsidSect="000C6DD4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5D7A" w14:textId="77777777" w:rsidR="001F2C45" w:rsidRDefault="001F2C45" w:rsidP="00E67BE7">
      <w:r>
        <w:separator/>
      </w:r>
    </w:p>
  </w:endnote>
  <w:endnote w:type="continuationSeparator" w:id="0">
    <w:p w14:paraId="003B4A22" w14:textId="77777777" w:rsidR="001F2C45" w:rsidRDefault="001F2C4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53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D555" w14:textId="77777777" w:rsidR="001F2C45" w:rsidRDefault="001F2C45" w:rsidP="00E67BE7">
      <w:r>
        <w:separator/>
      </w:r>
    </w:p>
  </w:footnote>
  <w:footnote w:type="continuationSeparator" w:id="0">
    <w:p w14:paraId="6C536A01" w14:textId="77777777" w:rsidR="001F2C45" w:rsidRDefault="001F2C4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0F18E7" w14:paraId="4583D308" w14:textId="77777777" w:rsidTr="000F18E7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C52CF4" w14:textId="7AADB8D5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9C7B9C" wp14:editId="3D6C3157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206939938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5A6D39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5D1D02B7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3CFE0C9C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79368640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22"/>
              <w:lang w:eastAsia="en-US"/>
            </w:rPr>
          </w:pPr>
        </w:p>
        <w:p w14:paraId="3BC92D53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right="-70"/>
            <w:rPr>
              <w:rFonts w:ascii="Arial" w:hAnsi="Arial" w:cs="Arial"/>
              <w:b/>
              <w:sz w:val="12"/>
              <w:lang w:eastAsia="en-US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DCAE88" w14:textId="77777777" w:rsidR="000F18E7" w:rsidRDefault="000F18E7" w:rsidP="000F18E7">
          <w:pPr>
            <w:pStyle w:val="Nagwek8"/>
            <w:tabs>
              <w:tab w:val="right" w:pos="6840"/>
              <w:tab w:val="right" w:pos="7920"/>
            </w:tabs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Wojewódzki Szpital Zespolony w Kielcach</w:t>
          </w:r>
        </w:p>
        <w:p w14:paraId="40206808" w14:textId="77777777" w:rsidR="000F18E7" w:rsidRDefault="000F18E7" w:rsidP="000F18E7">
          <w:pPr>
            <w:pStyle w:val="Nagwek"/>
            <w:tabs>
              <w:tab w:val="clear" w:pos="4536"/>
              <w:tab w:val="right" w:pos="5784"/>
              <w:tab w:val="right" w:pos="7200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25-736 Kielce, ul. Grunwaldzka 45</w:t>
          </w:r>
        </w:p>
        <w:p w14:paraId="3643BF77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tel.: 41/36-71-301, fax: 41/34-50-623</w:t>
          </w:r>
        </w:p>
        <w:p w14:paraId="601519C9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NIP: 959-12-91-292, Regon: 000289785</w:t>
          </w:r>
        </w:p>
        <w:p w14:paraId="248B20E4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  <w:lang w:eastAsia="en-US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br/>
            <w:t>www.wszzkielce.pl</w:t>
          </w:r>
        </w:p>
        <w:p w14:paraId="0879A1C0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trike/>
              <w:sz w:val="16"/>
              <w:lang w:eastAsia="en-US"/>
            </w:rPr>
          </w:pPr>
          <w:r>
            <w:rPr>
              <w:rFonts w:ascii="Arial" w:hAnsi="Arial" w:cs="Arial"/>
              <w:strike/>
              <w:sz w:val="16"/>
              <w:lang w:eastAsia="en-US"/>
            </w:rPr>
            <w:t>.                                             .</w:t>
          </w:r>
        </w:p>
        <w:p w14:paraId="3D3EEAD6" w14:textId="77777777" w:rsidR="000F18E7" w:rsidRDefault="000F18E7" w:rsidP="000F18E7">
          <w:pPr>
            <w:pStyle w:val="Nagwek"/>
            <w:tabs>
              <w:tab w:val="clear" w:pos="4536"/>
              <w:tab w:val="right" w:pos="5260"/>
            </w:tabs>
            <w:spacing w:line="256" w:lineRule="auto"/>
            <w:jc w:val="center"/>
            <w:rPr>
              <w:sz w:val="6"/>
              <w:lang w:eastAsia="en-US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C3F467" w14:textId="4D4AB1FD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left="110" w:hanging="110"/>
            <w:jc w:val="right"/>
            <w:rPr>
              <w:sz w:val="12"/>
              <w:lang w:eastAsia="en-US"/>
            </w:rPr>
          </w:pPr>
          <w:r>
            <w:rPr>
              <w:noProof/>
              <w:sz w:val="28"/>
            </w:rPr>
            <w:drawing>
              <wp:inline distT="0" distB="0" distL="0" distR="0" wp14:anchorId="443EDD86" wp14:editId="68CAF5F5">
                <wp:extent cx="733425" cy="790575"/>
                <wp:effectExtent l="0" t="0" r="9525" b="9525"/>
                <wp:docPr id="94971299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43BBE9" w14:textId="77777777" w:rsidR="000F18E7" w:rsidRDefault="000F18E7" w:rsidP="000F18E7">
    <w:pPr>
      <w:pStyle w:val="Nagwek"/>
    </w:pPr>
  </w:p>
  <w:p w14:paraId="3ABC1C59" w14:textId="42E6E2ED" w:rsidR="007B51A5" w:rsidRPr="000F18E7" w:rsidRDefault="007B51A5" w:rsidP="000F1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6DD4"/>
    <w:rsid w:val="000C74E2"/>
    <w:rsid w:val="000D5048"/>
    <w:rsid w:val="000E2D63"/>
    <w:rsid w:val="000F18E7"/>
    <w:rsid w:val="000F44E7"/>
    <w:rsid w:val="00110AD5"/>
    <w:rsid w:val="00111982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1F2C45"/>
    <w:rsid w:val="001F3A57"/>
    <w:rsid w:val="00212EB5"/>
    <w:rsid w:val="002152CA"/>
    <w:rsid w:val="00230FD5"/>
    <w:rsid w:val="002424E0"/>
    <w:rsid w:val="00243DFD"/>
    <w:rsid w:val="00250B72"/>
    <w:rsid w:val="0025260F"/>
    <w:rsid w:val="0026716A"/>
    <w:rsid w:val="002701A2"/>
    <w:rsid w:val="00292205"/>
    <w:rsid w:val="00296029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768F8"/>
    <w:rsid w:val="003869A8"/>
    <w:rsid w:val="00386AE9"/>
    <w:rsid w:val="0039496C"/>
    <w:rsid w:val="00397124"/>
    <w:rsid w:val="003B5BA2"/>
    <w:rsid w:val="003B7A9F"/>
    <w:rsid w:val="003D4C75"/>
    <w:rsid w:val="003D4F31"/>
    <w:rsid w:val="003E0227"/>
    <w:rsid w:val="003E77AF"/>
    <w:rsid w:val="003F22AE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77D72"/>
    <w:rsid w:val="0048650A"/>
    <w:rsid w:val="00486865"/>
    <w:rsid w:val="00486D97"/>
    <w:rsid w:val="004879A4"/>
    <w:rsid w:val="004932E8"/>
    <w:rsid w:val="004952B3"/>
    <w:rsid w:val="0049626C"/>
    <w:rsid w:val="004C0E44"/>
    <w:rsid w:val="004E2967"/>
    <w:rsid w:val="004F4D45"/>
    <w:rsid w:val="004F6C08"/>
    <w:rsid w:val="00502227"/>
    <w:rsid w:val="00507FFD"/>
    <w:rsid w:val="00511CC0"/>
    <w:rsid w:val="00516D63"/>
    <w:rsid w:val="00532009"/>
    <w:rsid w:val="0057254C"/>
    <w:rsid w:val="00582663"/>
    <w:rsid w:val="00582D12"/>
    <w:rsid w:val="00597519"/>
    <w:rsid w:val="005B344E"/>
    <w:rsid w:val="005C39D6"/>
    <w:rsid w:val="005C6389"/>
    <w:rsid w:val="005C7AD3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B51A5"/>
    <w:rsid w:val="007C0958"/>
    <w:rsid w:val="007C6443"/>
    <w:rsid w:val="007C681C"/>
    <w:rsid w:val="007E37D0"/>
    <w:rsid w:val="007E3E28"/>
    <w:rsid w:val="007E73B1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10BD"/>
    <w:rsid w:val="008F3945"/>
    <w:rsid w:val="008F5400"/>
    <w:rsid w:val="00902A70"/>
    <w:rsid w:val="00903A99"/>
    <w:rsid w:val="00903C8C"/>
    <w:rsid w:val="0091787A"/>
    <w:rsid w:val="00923A22"/>
    <w:rsid w:val="00925353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6B48"/>
    <w:rsid w:val="00A17798"/>
    <w:rsid w:val="00A17EF3"/>
    <w:rsid w:val="00A217B5"/>
    <w:rsid w:val="00A36A55"/>
    <w:rsid w:val="00A427C9"/>
    <w:rsid w:val="00A54291"/>
    <w:rsid w:val="00A5567C"/>
    <w:rsid w:val="00A617C1"/>
    <w:rsid w:val="00A66636"/>
    <w:rsid w:val="00A70AFB"/>
    <w:rsid w:val="00A738E6"/>
    <w:rsid w:val="00A812A8"/>
    <w:rsid w:val="00A8212A"/>
    <w:rsid w:val="00AB61FB"/>
    <w:rsid w:val="00AB62A2"/>
    <w:rsid w:val="00AB69CA"/>
    <w:rsid w:val="00AC44C4"/>
    <w:rsid w:val="00AD4450"/>
    <w:rsid w:val="00AE465C"/>
    <w:rsid w:val="00AE5FF7"/>
    <w:rsid w:val="00AF3A37"/>
    <w:rsid w:val="00AF67E8"/>
    <w:rsid w:val="00B1045C"/>
    <w:rsid w:val="00B308A9"/>
    <w:rsid w:val="00B4483C"/>
    <w:rsid w:val="00B47015"/>
    <w:rsid w:val="00B62A89"/>
    <w:rsid w:val="00B801E2"/>
    <w:rsid w:val="00B91731"/>
    <w:rsid w:val="00BA7FB7"/>
    <w:rsid w:val="00BB1469"/>
    <w:rsid w:val="00BB2D90"/>
    <w:rsid w:val="00BE39D2"/>
    <w:rsid w:val="00C02FD7"/>
    <w:rsid w:val="00C059EB"/>
    <w:rsid w:val="00C06344"/>
    <w:rsid w:val="00C07630"/>
    <w:rsid w:val="00C22CFC"/>
    <w:rsid w:val="00C33F75"/>
    <w:rsid w:val="00C35D03"/>
    <w:rsid w:val="00C36303"/>
    <w:rsid w:val="00C43DC0"/>
    <w:rsid w:val="00C441AE"/>
    <w:rsid w:val="00C457ED"/>
    <w:rsid w:val="00C52556"/>
    <w:rsid w:val="00C80306"/>
    <w:rsid w:val="00C82F1B"/>
    <w:rsid w:val="00C84146"/>
    <w:rsid w:val="00CA029C"/>
    <w:rsid w:val="00CB5622"/>
    <w:rsid w:val="00CC0EC3"/>
    <w:rsid w:val="00CC589B"/>
    <w:rsid w:val="00CD6898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6B62"/>
    <w:rsid w:val="00D82E79"/>
    <w:rsid w:val="00DA01F0"/>
    <w:rsid w:val="00DB6BAB"/>
    <w:rsid w:val="00DC2714"/>
    <w:rsid w:val="00DE0BEF"/>
    <w:rsid w:val="00DE0D52"/>
    <w:rsid w:val="00DE6E41"/>
    <w:rsid w:val="00E024DC"/>
    <w:rsid w:val="00E033CE"/>
    <w:rsid w:val="00E11C08"/>
    <w:rsid w:val="00E1569C"/>
    <w:rsid w:val="00E16585"/>
    <w:rsid w:val="00E23F52"/>
    <w:rsid w:val="00E27D22"/>
    <w:rsid w:val="00E379D1"/>
    <w:rsid w:val="00E53110"/>
    <w:rsid w:val="00E62488"/>
    <w:rsid w:val="00E6358A"/>
    <w:rsid w:val="00E67BE7"/>
    <w:rsid w:val="00E724D3"/>
    <w:rsid w:val="00E72B3C"/>
    <w:rsid w:val="00E8452D"/>
    <w:rsid w:val="00E878B2"/>
    <w:rsid w:val="00E91F7E"/>
    <w:rsid w:val="00E92326"/>
    <w:rsid w:val="00EA412B"/>
    <w:rsid w:val="00EE1FFF"/>
    <w:rsid w:val="00EF0329"/>
    <w:rsid w:val="00EF0D98"/>
    <w:rsid w:val="00F01D2C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8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8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semiHidden/>
    <w:unhideWhenUsed/>
    <w:rsid w:val="000F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67BC-26B4-4174-BC92-97CF3244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4</cp:revision>
  <cp:lastPrinted>2022-08-03T08:50:00Z</cp:lastPrinted>
  <dcterms:created xsi:type="dcterms:W3CDTF">2023-07-13T11:10:00Z</dcterms:created>
  <dcterms:modified xsi:type="dcterms:W3CDTF">2023-07-26T07:38:00Z</dcterms:modified>
</cp:coreProperties>
</file>