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14C4F9DE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</w:t>
      </w:r>
      <w:r w:rsidR="00DC09CF">
        <w:rPr>
          <w:rFonts w:ascii="Times New Roman" w:hAnsi="Times New Roman"/>
          <w:b/>
          <w:szCs w:val="22"/>
        </w:rPr>
        <w:t>60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C09CF">
        <w:rPr>
          <w:rFonts w:ascii="Times New Roman" w:hAnsi="Times New Roman"/>
          <w:b/>
          <w:szCs w:val="22"/>
        </w:rPr>
        <w:t>ES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3081C3F8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e-mail/nr fax na który będą wysyłane zamówienia:</w:t>
      </w:r>
    </w:p>
    <w:p w14:paraId="0A8EB02E" w14:textId="79B2FC7F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fax…………………………….</w:t>
      </w:r>
    </w:p>
    <w:p w14:paraId="6D3E56D0" w14:textId="6CE877AB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e-mail………………………….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5DB0734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55445B2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A694BD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AAAA473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F739397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2FF1CA18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3D28165A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B23B59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B23B59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1D4506E2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DC09CF">
        <w:rPr>
          <w:rFonts w:ascii="Times New Roman" w:hAnsi="Times New Roman"/>
          <w:b/>
          <w:bCs/>
          <w:szCs w:val="22"/>
        </w:rPr>
        <w:t>Sukcesywne dostawy produktów do przygotowywania i podaży leków cytostatycznych dla potrzeb</w:t>
      </w:r>
      <w:r w:rsidR="00DC09CF" w:rsidRPr="00DC09CF">
        <w:rPr>
          <w:rFonts w:ascii="Times New Roman" w:hAnsi="Times New Roman"/>
          <w:b/>
          <w:bCs/>
          <w:szCs w:val="22"/>
        </w:rPr>
        <w:t xml:space="preserve"> Wojewódzkiego Szpitala Zespolonego</w:t>
      </w:r>
      <w:r w:rsidR="00DC09CF">
        <w:rPr>
          <w:rFonts w:ascii="Times New Roman" w:hAnsi="Times New Roman"/>
          <w:b/>
          <w:bCs/>
          <w:szCs w:val="22"/>
        </w:rPr>
        <w:t xml:space="preserve"> i Świętokrzyskiego Centrum Pediatrii</w:t>
      </w:r>
      <w:r w:rsidR="00DC09CF" w:rsidRPr="00DC09CF">
        <w:rPr>
          <w:rFonts w:ascii="Times New Roman" w:hAnsi="Times New Roman"/>
          <w:b/>
          <w:bCs/>
          <w:szCs w:val="22"/>
        </w:rPr>
        <w:t xml:space="preserve"> w Kielcach”, znak sprawy: EZ/1</w:t>
      </w:r>
      <w:r w:rsidR="00DC09CF">
        <w:rPr>
          <w:rFonts w:ascii="Times New Roman" w:hAnsi="Times New Roman"/>
          <w:b/>
          <w:bCs/>
          <w:szCs w:val="22"/>
        </w:rPr>
        <w:t>60</w:t>
      </w:r>
      <w:r w:rsidR="00DC09CF" w:rsidRPr="00DC09CF">
        <w:rPr>
          <w:rFonts w:ascii="Times New Roman" w:hAnsi="Times New Roman"/>
          <w:b/>
          <w:bCs/>
          <w:szCs w:val="22"/>
        </w:rPr>
        <w:t>/2023/ES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8F7C8CB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50"/>
      </w:tblGrid>
      <w:tr w:rsidR="006B23F5" w:rsidRPr="004502E7" w14:paraId="79590F27" w14:textId="77777777" w:rsidTr="001C7C4A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740C8962" w:rsidR="006B23F5" w:rsidRPr="004502E7" w:rsidRDefault="00DC09CF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Produkty do przygotowania i podaży leków cytostatycznych</w:t>
            </w:r>
          </w:p>
          <w:p w14:paraId="0B548063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tr w:rsidR="006B23F5" w:rsidRPr="004502E7" w14:paraId="3203C639" w14:textId="77777777" w:rsidTr="001C7C4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64F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15E" w14:textId="76F0FDDF" w:rsidR="006B23F5" w:rsidRPr="004502E7" w:rsidRDefault="00DC09CF" w:rsidP="006B23F5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4"/>
                <w:kern w:val="1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kern w:val="1"/>
                <w:szCs w:val="22"/>
                <w:lang w:eastAsia="ar-SA"/>
              </w:rPr>
              <w:t>Produkty do podaży leków cytostatycznych</w:t>
            </w:r>
          </w:p>
          <w:p w14:paraId="776D13F2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1646B7BF" w14:textId="5A29C21E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936A356" w14:textId="65979E73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2024F967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90FA66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313D" w14:textId="77777777" w:rsidR="00816E6E" w:rsidRDefault="00816E6E">
      <w:r>
        <w:separator/>
      </w:r>
    </w:p>
  </w:endnote>
  <w:endnote w:type="continuationSeparator" w:id="0">
    <w:p w14:paraId="721F92BD" w14:textId="77777777" w:rsidR="00816E6E" w:rsidRDefault="0081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9EB6" w14:textId="77777777" w:rsidR="00816E6E" w:rsidRDefault="00816E6E">
      <w:r>
        <w:separator/>
      </w:r>
    </w:p>
  </w:footnote>
  <w:footnote w:type="continuationSeparator" w:id="0">
    <w:p w14:paraId="25223B28" w14:textId="77777777" w:rsidR="00816E6E" w:rsidRDefault="0081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0F8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93FEE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41721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1F00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318A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6E6E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3B59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09CF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</cp:revision>
  <cp:lastPrinted>2023-08-22T07:00:00Z</cp:lastPrinted>
  <dcterms:created xsi:type="dcterms:W3CDTF">2023-08-22T06:39:00Z</dcterms:created>
  <dcterms:modified xsi:type="dcterms:W3CDTF">2023-08-25T08:20:00Z</dcterms:modified>
</cp:coreProperties>
</file>