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3D21" w14:textId="659BA35F" w:rsidR="00BF6A37" w:rsidRPr="00243487" w:rsidRDefault="00BF6A37" w:rsidP="00BF6A37">
      <w:pPr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93691">
        <w:rPr>
          <w:rFonts w:ascii="Arial Narrow" w:hAnsi="Arial Narrow"/>
          <w:b/>
          <w:bCs/>
          <w:sz w:val="24"/>
          <w:szCs w:val="24"/>
          <w:lang w:eastAsia="zh-CN"/>
        </w:rPr>
        <w:t>E</w:t>
      </w:r>
      <w:r>
        <w:rPr>
          <w:rFonts w:ascii="Arial Narrow" w:hAnsi="Arial Narrow"/>
          <w:b/>
          <w:bCs/>
          <w:sz w:val="24"/>
          <w:szCs w:val="24"/>
          <w:lang w:eastAsia="zh-CN"/>
        </w:rPr>
        <w:t>Z/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166</w:t>
      </w:r>
      <w:r w:rsidRPr="002434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/2023/SL</w:t>
      </w:r>
    </w:p>
    <w:p w14:paraId="1A92E6E5" w14:textId="77777777" w:rsidR="00BF6A37" w:rsidRPr="00243487" w:rsidRDefault="00BF6A37" w:rsidP="00BF6A3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4348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Załącznik nr 2a do SWZ</w:t>
      </w:r>
    </w:p>
    <w:p w14:paraId="10B092BF" w14:textId="08F84C20" w:rsidR="00BF6A37" w:rsidRPr="00243487" w:rsidRDefault="00BF6A37" w:rsidP="00BF6A3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34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243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Załącznik nr 1 do umowy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użyczenia</w:t>
      </w:r>
      <w:r w:rsidRPr="002434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14:paraId="60FA5BA9" w14:textId="77777777" w:rsidR="00BF6A37" w:rsidRPr="00243487" w:rsidRDefault="00BF6A37" w:rsidP="00BF6A37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7F9B5E06" w14:textId="77777777" w:rsidR="00BF6A37" w:rsidRPr="00243487" w:rsidRDefault="00BF6A37" w:rsidP="00BF6A3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6730126" w14:textId="77777777" w:rsidR="00BF6A37" w:rsidRPr="00243487" w:rsidRDefault="00BF6A37" w:rsidP="00BF6A3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69894775"/>
      <w:r w:rsidRPr="002434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OPIS PRZEDMIOTU ZAMÓWIENIA</w:t>
      </w:r>
    </w:p>
    <w:p w14:paraId="04FFB0C0" w14:textId="135B48A6" w:rsidR="00BF6A37" w:rsidRPr="00243487" w:rsidRDefault="00BF6A37" w:rsidP="00BF6A3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434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(Wymagane minimalne parametry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graniczne</w:t>
      </w:r>
      <w:r w:rsidRPr="002434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bookmarkEnd w:id="0"/>
    <w:p w14:paraId="5BED609C" w14:textId="563BEE18" w:rsidR="004E06F9" w:rsidRDefault="004E06F9" w:rsidP="00977DA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EF33B" w14:textId="146A9066" w:rsidR="004E06F9" w:rsidRPr="004E06F9" w:rsidRDefault="004E06F9" w:rsidP="004E06F9">
      <w:pPr>
        <w:tabs>
          <w:tab w:val="num" w:pos="-1843"/>
        </w:tabs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06F9">
        <w:rPr>
          <w:rFonts w:ascii="Times New Roman" w:eastAsia="Times New Roman" w:hAnsi="Times New Roman" w:cs="Times New Roman"/>
          <w:sz w:val="24"/>
          <w:szCs w:val="24"/>
        </w:rPr>
        <w:t>Typ, nazwa aparatury:</w:t>
      </w:r>
    </w:p>
    <w:p w14:paraId="6CE5C6D1" w14:textId="57D9D35E" w:rsidR="004E06F9" w:rsidRPr="004E06F9" w:rsidRDefault="004E06F9" w:rsidP="004E06F9">
      <w:pPr>
        <w:tabs>
          <w:tab w:val="num" w:pos="-1843"/>
        </w:tabs>
        <w:spacing w:after="0" w:line="260" w:lineRule="exact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4E06F9">
        <w:rPr>
          <w:rFonts w:ascii="Times New Roman" w:eastAsia="Times New Roman" w:hAnsi="Times New Roman" w:cs="Times New Roman"/>
          <w:sz w:val="24"/>
          <w:szCs w:val="24"/>
        </w:rPr>
        <w:t xml:space="preserve">   Rok produkcji</w:t>
      </w:r>
      <w:r w:rsidR="005E6C9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093C75" w14:textId="6DF37A7A" w:rsidR="004E06F9" w:rsidRPr="004E06F9" w:rsidRDefault="004E06F9" w:rsidP="004E06F9">
      <w:pPr>
        <w:tabs>
          <w:tab w:val="num" w:pos="-1843"/>
        </w:tabs>
        <w:spacing w:after="0" w:line="260" w:lineRule="exact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4E06F9">
        <w:rPr>
          <w:rFonts w:ascii="Times New Roman" w:eastAsia="Times New Roman" w:hAnsi="Times New Roman" w:cs="Times New Roman"/>
          <w:sz w:val="24"/>
          <w:szCs w:val="24"/>
        </w:rPr>
        <w:t xml:space="preserve">   Kraj pochodzenia:</w:t>
      </w:r>
    </w:p>
    <w:p w14:paraId="6B613589" w14:textId="77777777" w:rsidR="004E06F9" w:rsidRPr="004E06F9" w:rsidRDefault="004E06F9" w:rsidP="004E06F9">
      <w:pPr>
        <w:tabs>
          <w:tab w:val="num" w:pos="-1843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FAB3B" w14:textId="77777777" w:rsidR="004E06F9" w:rsidRPr="004E06F9" w:rsidRDefault="004E06F9" w:rsidP="004E06F9">
      <w:pPr>
        <w:tabs>
          <w:tab w:val="num" w:pos="-1843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F9"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Potwierdzenie spełniania wymaganych parametrów granicznych aparatury </w:t>
      </w:r>
    </w:p>
    <w:p w14:paraId="0A689DA0" w14:textId="77777777" w:rsidR="004E06F9" w:rsidRPr="004E06F9" w:rsidRDefault="004E06F9" w:rsidP="004E06F9">
      <w:pPr>
        <w:tabs>
          <w:tab w:val="num" w:pos="-1843"/>
        </w:tabs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Elegancki"/>
        <w:tblW w:w="5000" w:type="pct"/>
        <w:tblInd w:w="0" w:type="dxa"/>
        <w:tblLook w:val="01E0" w:firstRow="1" w:lastRow="1" w:firstColumn="1" w:lastColumn="1" w:noHBand="0" w:noVBand="0"/>
      </w:tblPr>
      <w:tblGrid>
        <w:gridCol w:w="608"/>
        <w:gridCol w:w="4640"/>
        <w:gridCol w:w="1737"/>
        <w:gridCol w:w="3317"/>
      </w:tblGrid>
      <w:tr w:rsidR="001511EE" w:rsidRPr="004E06F9" w14:paraId="76B8011D" w14:textId="77777777" w:rsidTr="005E6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5" w:type="pct"/>
            <w:vAlign w:val="center"/>
          </w:tcPr>
          <w:p w14:paraId="6A73B686" w14:textId="77777777" w:rsidR="001511EE" w:rsidRPr="004E06F9" w:rsidRDefault="001511EE" w:rsidP="004E06F9">
            <w:pPr>
              <w:spacing w:line="240" w:lineRule="exact"/>
              <w:rPr>
                <w:b/>
                <w:sz w:val="24"/>
                <w:szCs w:val="24"/>
              </w:rPr>
            </w:pPr>
            <w:r w:rsidRPr="004E06F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52" w:type="pct"/>
            <w:vAlign w:val="center"/>
          </w:tcPr>
          <w:p w14:paraId="742E23BE" w14:textId="77777777" w:rsidR="001511EE" w:rsidRPr="004E06F9" w:rsidRDefault="001511EE" w:rsidP="004E06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E06F9">
              <w:rPr>
                <w:b/>
                <w:sz w:val="24"/>
                <w:szCs w:val="24"/>
              </w:rPr>
              <w:t>Wymagane parametry graniczne</w:t>
            </w:r>
          </w:p>
        </w:tc>
        <w:tc>
          <w:tcPr>
            <w:tcW w:w="843" w:type="pct"/>
            <w:vAlign w:val="center"/>
          </w:tcPr>
          <w:p w14:paraId="291E33E6" w14:textId="77777777" w:rsidR="001511EE" w:rsidRPr="004E06F9" w:rsidRDefault="001511EE" w:rsidP="004E06F9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E06F9">
              <w:rPr>
                <w:b/>
                <w:bCs/>
                <w:sz w:val="24"/>
                <w:szCs w:val="24"/>
              </w:rPr>
              <w:t>Parametr</w:t>
            </w:r>
          </w:p>
          <w:p w14:paraId="06B9CC69" w14:textId="77777777" w:rsidR="001511EE" w:rsidRPr="004E06F9" w:rsidRDefault="001511EE" w:rsidP="004E06F9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E06F9">
              <w:rPr>
                <w:b/>
                <w:bCs/>
                <w:sz w:val="24"/>
                <w:szCs w:val="24"/>
              </w:rPr>
              <w:t>wymagany</w:t>
            </w:r>
          </w:p>
        </w:tc>
        <w:tc>
          <w:tcPr>
            <w:tcW w:w="1610" w:type="pct"/>
          </w:tcPr>
          <w:p w14:paraId="52DAD6AB" w14:textId="77777777" w:rsidR="001511EE" w:rsidRPr="004E06F9" w:rsidRDefault="001511EE" w:rsidP="004E06F9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E06F9">
              <w:rPr>
                <w:b/>
                <w:bCs/>
                <w:sz w:val="24"/>
                <w:szCs w:val="24"/>
              </w:rPr>
              <w:t>Parametr</w:t>
            </w:r>
          </w:p>
          <w:p w14:paraId="306A3D22" w14:textId="77777777" w:rsidR="001511EE" w:rsidRPr="004E06F9" w:rsidRDefault="001511EE" w:rsidP="004E06F9">
            <w:pPr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  <w:r w:rsidRPr="004E06F9">
              <w:rPr>
                <w:b/>
                <w:bCs/>
                <w:sz w:val="24"/>
                <w:szCs w:val="24"/>
              </w:rPr>
              <w:t>oferowany</w:t>
            </w:r>
          </w:p>
        </w:tc>
      </w:tr>
      <w:tr w:rsidR="001511EE" w:rsidRPr="004E06F9" w14:paraId="4366F905" w14:textId="77777777" w:rsidTr="005E6C99">
        <w:tc>
          <w:tcPr>
            <w:tcW w:w="295" w:type="pct"/>
            <w:vAlign w:val="center"/>
          </w:tcPr>
          <w:p w14:paraId="0C0FA57B" w14:textId="77777777" w:rsidR="001511EE" w:rsidRPr="004E06F9" w:rsidRDefault="001511EE" w:rsidP="004E06F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1</w:t>
            </w:r>
          </w:p>
        </w:tc>
        <w:tc>
          <w:tcPr>
            <w:tcW w:w="2252" w:type="pct"/>
            <w:vAlign w:val="center"/>
          </w:tcPr>
          <w:p w14:paraId="4F4C218C" w14:textId="7AD3C0BD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Analizator</w:t>
            </w:r>
            <w:r w:rsidR="004C0DEA">
              <w:rPr>
                <w:sz w:val="24"/>
                <w:szCs w:val="24"/>
              </w:rPr>
              <w:t xml:space="preserve">y </w:t>
            </w:r>
            <w:r w:rsidR="000653FA">
              <w:rPr>
                <w:sz w:val="24"/>
                <w:szCs w:val="24"/>
              </w:rPr>
              <w:t>z roku</w:t>
            </w:r>
            <w:r w:rsidRPr="004E06F9">
              <w:rPr>
                <w:sz w:val="24"/>
                <w:szCs w:val="24"/>
              </w:rPr>
              <w:t xml:space="preserve"> produkcji </w:t>
            </w:r>
            <w:r w:rsidR="000653FA">
              <w:rPr>
                <w:sz w:val="24"/>
                <w:szCs w:val="24"/>
              </w:rPr>
              <w:t>–</w:t>
            </w:r>
            <w:r w:rsidRPr="004E06F9">
              <w:rPr>
                <w:sz w:val="24"/>
                <w:szCs w:val="24"/>
              </w:rPr>
              <w:t xml:space="preserve"> 20</w:t>
            </w:r>
            <w:r w:rsidR="00D727A0">
              <w:rPr>
                <w:sz w:val="24"/>
                <w:szCs w:val="24"/>
              </w:rPr>
              <w:t>20</w:t>
            </w:r>
            <w:r w:rsidR="000653FA">
              <w:rPr>
                <w:sz w:val="24"/>
                <w:szCs w:val="24"/>
              </w:rPr>
              <w:t xml:space="preserve"> lub nowsz</w:t>
            </w:r>
            <w:r w:rsidR="004C0DEA">
              <w:rPr>
                <w:sz w:val="24"/>
                <w:szCs w:val="24"/>
              </w:rPr>
              <w:t>e</w:t>
            </w:r>
          </w:p>
        </w:tc>
        <w:tc>
          <w:tcPr>
            <w:tcW w:w="843" w:type="pct"/>
            <w:vAlign w:val="center"/>
          </w:tcPr>
          <w:p w14:paraId="36AFC4BD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610" w:type="pct"/>
          </w:tcPr>
          <w:p w14:paraId="01A8CA56" w14:textId="18C52E16" w:rsidR="001511EE" w:rsidRPr="004E06F9" w:rsidRDefault="001511EE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25028A4A" w14:textId="77777777" w:rsidTr="005E6C99">
        <w:tc>
          <w:tcPr>
            <w:tcW w:w="295" w:type="pct"/>
            <w:vAlign w:val="center"/>
          </w:tcPr>
          <w:p w14:paraId="606BFBFF" w14:textId="77777777" w:rsidR="005E6C99" w:rsidRPr="004E06F9" w:rsidRDefault="005E6C99" w:rsidP="005E6C9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2</w:t>
            </w:r>
          </w:p>
        </w:tc>
        <w:tc>
          <w:tcPr>
            <w:tcW w:w="2252" w:type="pct"/>
            <w:vAlign w:val="center"/>
          </w:tcPr>
          <w:p w14:paraId="29AF605F" w14:textId="12A56F4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Analizator do oznaczania parametrów krytycznych pracujący na bazie wielotestowej kasety zawierającej  odczynniki, kalibratory, pojemnik na ścieki</w:t>
            </w:r>
            <w:r>
              <w:rPr>
                <w:sz w:val="24"/>
                <w:szCs w:val="24"/>
              </w:rPr>
              <w:t xml:space="preserve">, </w:t>
            </w:r>
            <w:r w:rsidRPr="004E06F9">
              <w:rPr>
                <w:sz w:val="24"/>
                <w:szCs w:val="24"/>
              </w:rPr>
              <w:t>oddzielną kasetę sensorową/elektrodow</w:t>
            </w:r>
            <w:r>
              <w:rPr>
                <w:sz w:val="24"/>
                <w:szCs w:val="24"/>
              </w:rPr>
              <w:t xml:space="preserve">ą </w:t>
            </w:r>
          </w:p>
        </w:tc>
        <w:tc>
          <w:tcPr>
            <w:tcW w:w="843" w:type="pct"/>
            <w:vAlign w:val="center"/>
          </w:tcPr>
          <w:p w14:paraId="4810E438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opisać</w:t>
            </w:r>
          </w:p>
        </w:tc>
        <w:tc>
          <w:tcPr>
            <w:tcW w:w="1610" w:type="pct"/>
          </w:tcPr>
          <w:p w14:paraId="419C51FF" w14:textId="5F85CB0C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6E42C392" w14:textId="77777777" w:rsidTr="005E6C99">
        <w:tc>
          <w:tcPr>
            <w:tcW w:w="295" w:type="pct"/>
            <w:vAlign w:val="center"/>
          </w:tcPr>
          <w:p w14:paraId="6D800CE0" w14:textId="77777777" w:rsidR="005E6C99" w:rsidRPr="004E06F9" w:rsidRDefault="005E6C99" w:rsidP="005E6C99">
            <w:pPr>
              <w:rPr>
                <w:sz w:val="24"/>
                <w:szCs w:val="24"/>
              </w:rPr>
            </w:pPr>
          </w:p>
        </w:tc>
        <w:tc>
          <w:tcPr>
            <w:tcW w:w="2252" w:type="pct"/>
            <w:vAlign w:val="center"/>
          </w:tcPr>
          <w:p w14:paraId="647ADEF7" w14:textId="77777777" w:rsidR="005E6C99" w:rsidRPr="004E06F9" w:rsidRDefault="005E6C99" w:rsidP="005E6C99">
            <w:pPr>
              <w:rPr>
                <w:sz w:val="24"/>
                <w:szCs w:val="24"/>
              </w:rPr>
            </w:pPr>
            <w:r w:rsidRPr="004E06F9">
              <w:rPr>
                <w:b/>
                <w:sz w:val="24"/>
                <w:szCs w:val="24"/>
              </w:rPr>
              <w:t>Wymagania ogólne</w:t>
            </w:r>
          </w:p>
        </w:tc>
        <w:tc>
          <w:tcPr>
            <w:tcW w:w="843" w:type="pct"/>
            <w:vAlign w:val="center"/>
          </w:tcPr>
          <w:p w14:paraId="58C891A8" w14:textId="77777777" w:rsidR="005E6C99" w:rsidRPr="004E06F9" w:rsidRDefault="005E6C99" w:rsidP="005E6C99">
            <w:pPr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x</w:t>
            </w:r>
          </w:p>
        </w:tc>
        <w:tc>
          <w:tcPr>
            <w:tcW w:w="1610" w:type="pct"/>
          </w:tcPr>
          <w:p w14:paraId="140A67F4" w14:textId="5134B542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2583177F" w14:textId="77777777" w:rsidTr="005E6C99">
        <w:tc>
          <w:tcPr>
            <w:tcW w:w="295" w:type="pct"/>
            <w:vAlign w:val="center"/>
          </w:tcPr>
          <w:p w14:paraId="1255A044" w14:textId="77777777" w:rsidR="005E6C99" w:rsidRPr="004E06F9" w:rsidRDefault="005E6C99" w:rsidP="005E6C9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3</w:t>
            </w:r>
          </w:p>
        </w:tc>
        <w:tc>
          <w:tcPr>
            <w:tcW w:w="2252" w:type="pct"/>
            <w:vAlign w:val="center"/>
          </w:tcPr>
          <w:p w14:paraId="79F21DA7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Menu w języku polskim</w:t>
            </w:r>
          </w:p>
        </w:tc>
        <w:tc>
          <w:tcPr>
            <w:tcW w:w="843" w:type="pct"/>
            <w:vAlign w:val="center"/>
          </w:tcPr>
          <w:p w14:paraId="58687E69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610" w:type="pct"/>
          </w:tcPr>
          <w:p w14:paraId="4675852E" w14:textId="2ACB6905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391AAD63" w14:textId="77777777" w:rsidTr="005E6C99">
        <w:tc>
          <w:tcPr>
            <w:tcW w:w="295" w:type="pct"/>
            <w:vAlign w:val="center"/>
          </w:tcPr>
          <w:p w14:paraId="31291830" w14:textId="77777777" w:rsidR="005E6C99" w:rsidRPr="004E06F9" w:rsidRDefault="005E6C99" w:rsidP="005E6C9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4</w:t>
            </w:r>
          </w:p>
        </w:tc>
        <w:tc>
          <w:tcPr>
            <w:tcW w:w="2252" w:type="pct"/>
            <w:vAlign w:val="center"/>
          </w:tcPr>
          <w:p w14:paraId="1091B3FF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Analizator w pełni automatyczny i bezobsługowy</w:t>
            </w:r>
          </w:p>
        </w:tc>
        <w:tc>
          <w:tcPr>
            <w:tcW w:w="843" w:type="pct"/>
            <w:vAlign w:val="center"/>
          </w:tcPr>
          <w:p w14:paraId="40B2E6D9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610" w:type="pct"/>
          </w:tcPr>
          <w:p w14:paraId="304A9AA0" w14:textId="5888C09A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7B05DAB4" w14:textId="77777777" w:rsidTr="005E6C99">
        <w:tc>
          <w:tcPr>
            <w:tcW w:w="295" w:type="pct"/>
            <w:vAlign w:val="center"/>
          </w:tcPr>
          <w:p w14:paraId="4F7A90D2" w14:textId="77777777" w:rsidR="005E6C99" w:rsidRPr="004E06F9" w:rsidRDefault="005E6C99" w:rsidP="005E6C9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5</w:t>
            </w:r>
          </w:p>
        </w:tc>
        <w:tc>
          <w:tcPr>
            <w:tcW w:w="2252" w:type="pct"/>
            <w:vAlign w:val="center"/>
          </w:tcPr>
          <w:p w14:paraId="2C12AAAC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Możliwość wykonania badania min. z krwi tętniczej, z krwi włośniczkowej oraz krwi żylnej</w:t>
            </w:r>
          </w:p>
        </w:tc>
        <w:tc>
          <w:tcPr>
            <w:tcW w:w="843" w:type="pct"/>
            <w:vAlign w:val="center"/>
          </w:tcPr>
          <w:p w14:paraId="632A4EEA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podać</w:t>
            </w:r>
          </w:p>
        </w:tc>
        <w:tc>
          <w:tcPr>
            <w:tcW w:w="1610" w:type="pct"/>
          </w:tcPr>
          <w:p w14:paraId="6662E55C" w14:textId="1151C158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4C3273B9" w14:textId="77777777" w:rsidTr="005E6C99">
        <w:tc>
          <w:tcPr>
            <w:tcW w:w="295" w:type="pct"/>
            <w:vAlign w:val="center"/>
          </w:tcPr>
          <w:p w14:paraId="2AA414E4" w14:textId="77777777" w:rsidR="005E6C99" w:rsidRPr="004E06F9" w:rsidRDefault="005E6C99" w:rsidP="005E6C9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6</w:t>
            </w:r>
          </w:p>
        </w:tc>
        <w:tc>
          <w:tcPr>
            <w:tcW w:w="2252" w:type="pct"/>
            <w:vAlign w:val="center"/>
          </w:tcPr>
          <w:p w14:paraId="73C23F13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Analizator wyposażony w wbudowaną drukarkę</w:t>
            </w:r>
          </w:p>
        </w:tc>
        <w:tc>
          <w:tcPr>
            <w:tcW w:w="843" w:type="pct"/>
            <w:vAlign w:val="center"/>
          </w:tcPr>
          <w:p w14:paraId="7DFAAA58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610" w:type="pct"/>
          </w:tcPr>
          <w:p w14:paraId="248CE4CE" w14:textId="087307F1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06F261B6" w14:textId="77777777" w:rsidTr="005E6C99">
        <w:tc>
          <w:tcPr>
            <w:tcW w:w="295" w:type="pct"/>
            <w:vAlign w:val="center"/>
          </w:tcPr>
          <w:p w14:paraId="468E6596" w14:textId="77777777" w:rsidR="005E6C99" w:rsidRPr="004E06F9" w:rsidRDefault="005E6C99" w:rsidP="005E6C9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7</w:t>
            </w:r>
          </w:p>
        </w:tc>
        <w:tc>
          <w:tcPr>
            <w:tcW w:w="2252" w:type="pct"/>
            <w:vAlign w:val="center"/>
          </w:tcPr>
          <w:p w14:paraId="5FDBFC1D" w14:textId="0C1DB6F6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 xml:space="preserve">Parametry mierzone min.: pH, pCO2, pO2, Na+, K+, Ca2+, Cl-, glukoza, mleczany, biblirubina, </w:t>
            </w:r>
            <w:r w:rsidR="00130C76">
              <w:rPr>
                <w:sz w:val="24"/>
                <w:szCs w:val="24"/>
              </w:rPr>
              <w:t xml:space="preserve">COHb, </w:t>
            </w:r>
            <w:r w:rsidR="00130C76" w:rsidRPr="00130C76">
              <w:rPr>
                <w:sz w:val="24"/>
                <w:szCs w:val="24"/>
              </w:rPr>
              <w:t>O</w:t>
            </w:r>
            <w:r w:rsidR="00130C76" w:rsidRPr="00130C76">
              <w:rPr>
                <w:sz w:val="24"/>
                <w:szCs w:val="24"/>
                <w:vertAlign w:val="subscript"/>
              </w:rPr>
              <w:t>2</w:t>
            </w:r>
            <w:r w:rsidR="00130C76" w:rsidRPr="00130C76">
              <w:rPr>
                <w:sz w:val="24"/>
                <w:szCs w:val="24"/>
              </w:rPr>
              <w:t>Hb</w:t>
            </w:r>
            <w:r w:rsidR="00130C76">
              <w:rPr>
                <w:sz w:val="24"/>
                <w:szCs w:val="24"/>
              </w:rPr>
              <w:t>, HHb, MetHb, HbF</w:t>
            </w:r>
            <w:r w:rsidRPr="004E06F9">
              <w:rPr>
                <w:sz w:val="24"/>
                <w:szCs w:val="24"/>
              </w:rPr>
              <w:t>, Hb</w:t>
            </w:r>
          </w:p>
        </w:tc>
        <w:tc>
          <w:tcPr>
            <w:tcW w:w="843" w:type="pct"/>
            <w:vAlign w:val="center"/>
          </w:tcPr>
          <w:p w14:paraId="1563CF76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podać</w:t>
            </w:r>
          </w:p>
        </w:tc>
        <w:tc>
          <w:tcPr>
            <w:tcW w:w="1610" w:type="pct"/>
          </w:tcPr>
          <w:p w14:paraId="65083551" w14:textId="40045A27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30AF3719" w14:textId="77777777" w:rsidTr="005E6C99">
        <w:tc>
          <w:tcPr>
            <w:tcW w:w="295" w:type="pct"/>
            <w:vAlign w:val="center"/>
          </w:tcPr>
          <w:p w14:paraId="62FCC59C" w14:textId="01357A83" w:rsidR="005E6C99" w:rsidRPr="004E06F9" w:rsidRDefault="005E6C99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2" w:type="pct"/>
            <w:vAlign w:val="center"/>
          </w:tcPr>
          <w:p w14:paraId="1635E391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15086A">
              <w:rPr>
                <w:sz w:val="24"/>
                <w:szCs w:val="24"/>
              </w:rPr>
              <w:t>Oznaczenie poziomu Ca2+ od wartości 0,1 mmol/l</w:t>
            </w:r>
          </w:p>
        </w:tc>
        <w:tc>
          <w:tcPr>
            <w:tcW w:w="843" w:type="pct"/>
            <w:vAlign w:val="center"/>
          </w:tcPr>
          <w:p w14:paraId="2C67E8C0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610" w:type="pct"/>
          </w:tcPr>
          <w:p w14:paraId="4FE21E3F" w14:textId="02036D74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2CC4F3CD" w14:textId="77777777" w:rsidTr="005E6C99">
        <w:tc>
          <w:tcPr>
            <w:tcW w:w="295" w:type="pct"/>
            <w:vAlign w:val="center"/>
          </w:tcPr>
          <w:p w14:paraId="4CE17640" w14:textId="1B9FF849" w:rsidR="005E6C99" w:rsidRPr="004E06F9" w:rsidRDefault="005E6C99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52" w:type="pct"/>
            <w:vAlign w:val="center"/>
          </w:tcPr>
          <w:p w14:paraId="008249A0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Możliwość archiwizacji wyników i ich odtwarzania</w:t>
            </w:r>
          </w:p>
        </w:tc>
        <w:tc>
          <w:tcPr>
            <w:tcW w:w="843" w:type="pct"/>
            <w:vAlign w:val="center"/>
          </w:tcPr>
          <w:p w14:paraId="214F2078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610" w:type="pct"/>
          </w:tcPr>
          <w:p w14:paraId="79B4EBBF" w14:textId="588AA21A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3F17C1BB" w14:textId="77777777" w:rsidTr="005E6C99">
        <w:tc>
          <w:tcPr>
            <w:tcW w:w="295" w:type="pct"/>
            <w:vAlign w:val="center"/>
          </w:tcPr>
          <w:p w14:paraId="1AC9CB3A" w14:textId="47D255A1" w:rsidR="005E6C99" w:rsidRPr="004E06F9" w:rsidRDefault="005E6C99" w:rsidP="005E6C99">
            <w:pPr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52" w:type="pct"/>
            <w:vAlign w:val="center"/>
          </w:tcPr>
          <w:p w14:paraId="4A863C0C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Analizator posiadający mapę równowagi kwasowo-zasadowej zawierającą wykresy wyników pacjenta w odniesieniu do wyników standardowych</w:t>
            </w:r>
          </w:p>
        </w:tc>
        <w:tc>
          <w:tcPr>
            <w:tcW w:w="843" w:type="pct"/>
            <w:vAlign w:val="center"/>
          </w:tcPr>
          <w:p w14:paraId="1ABA793F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610" w:type="pct"/>
          </w:tcPr>
          <w:p w14:paraId="296FBFA4" w14:textId="5979AAAB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7E34145D" w14:textId="77777777" w:rsidTr="005E6C99">
        <w:tc>
          <w:tcPr>
            <w:tcW w:w="295" w:type="pct"/>
            <w:vAlign w:val="center"/>
          </w:tcPr>
          <w:p w14:paraId="0D7003E5" w14:textId="08106049" w:rsidR="005E6C99" w:rsidRPr="004E06F9" w:rsidRDefault="005E6C99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52" w:type="pct"/>
            <w:vAlign w:val="center"/>
          </w:tcPr>
          <w:p w14:paraId="1D521D51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Możliwość wyboru przez użytkownika stosowania różnych rodzajów zestawów odczynnikowych pod względem ilości oznaczeń</w:t>
            </w:r>
          </w:p>
        </w:tc>
        <w:tc>
          <w:tcPr>
            <w:tcW w:w="843" w:type="pct"/>
            <w:vAlign w:val="center"/>
          </w:tcPr>
          <w:p w14:paraId="723B7DF2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610" w:type="pct"/>
          </w:tcPr>
          <w:p w14:paraId="28E5427A" w14:textId="2B955031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2FEBB6ED" w14:textId="77777777" w:rsidTr="005E6C99">
        <w:tc>
          <w:tcPr>
            <w:tcW w:w="295" w:type="pct"/>
            <w:vAlign w:val="center"/>
          </w:tcPr>
          <w:p w14:paraId="2EFE3005" w14:textId="0354612E" w:rsidR="005E6C99" w:rsidRPr="004E06F9" w:rsidRDefault="005E6C99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52" w:type="pct"/>
            <w:vAlign w:val="center"/>
          </w:tcPr>
          <w:p w14:paraId="6884E995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Monitorowanie poziomu odczynników</w:t>
            </w:r>
          </w:p>
        </w:tc>
        <w:tc>
          <w:tcPr>
            <w:tcW w:w="843" w:type="pct"/>
            <w:vAlign w:val="center"/>
          </w:tcPr>
          <w:p w14:paraId="4E01FB0E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610" w:type="pct"/>
          </w:tcPr>
          <w:p w14:paraId="22339519" w14:textId="1A323B20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6C7FD844" w14:textId="77777777" w:rsidTr="005E6C99">
        <w:tc>
          <w:tcPr>
            <w:tcW w:w="295" w:type="pct"/>
            <w:vAlign w:val="center"/>
          </w:tcPr>
          <w:p w14:paraId="00D56995" w14:textId="2165E6B3" w:rsidR="005E6C99" w:rsidRPr="004E06F9" w:rsidRDefault="005E6C99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52" w:type="pct"/>
            <w:vAlign w:val="center"/>
          </w:tcPr>
          <w:p w14:paraId="1640378C" w14:textId="31D6224E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15086A">
              <w:rPr>
                <w:sz w:val="24"/>
                <w:szCs w:val="24"/>
              </w:rPr>
              <w:t xml:space="preserve">Wymiana </w:t>
            </w:r>
            <w:r>
              <w:rPr>
                <w:sz w:val="24"/>
                <w:szCs w:val="24"/>
              </w:rPr>
              <w:t>materiałów eksploatacyjnych niezależnie od siebie</w:t>
            </w:r>
          </w:p>
        </w:tc>
        <w:tc>
          <w:tcPr>
            <w:tcW w:w="843" w:type="pct"/>
            <w:vAlign w:val="center"/>
          </w:tcPr>
          <w:p w14:paraId="389FB51A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610" w:type="pct"/>
          </w:tcPr>
          <w:p w14:paraId="53472C6B" w14:textId="1412ED81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2A15395F" w14:textId="77777777" w:rsidTr="005E6C99">
        <w:tc>
          <w:tcPr>
            <w:tcW w:w="295" w:type="pct"/>
            <w:vAlign w:val="center"/>
          </w:tcPr>
          <w:p w14:paraId="64C29815" w14:textId="60E40239" w:rsidR="005E6C99" w:rsidRPr="004E06F9" w:rsidRDefault="005E6C99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F6A37">
              <w:rPr>
                <w:sz w:val="24"/>
                <w:szCs w:val="24"/>
              </w:rPr>
              <w:t>4</w:t>
            </w:r>
          </w:p>
        </w:tc>
        <w:tc>
          <w:tcPr>
            <w:tcW w:w="2252" w:type="pct"/>
            <w:vAlign w:val="center"/>
          </w:tcPr>
          <w:p w14:paraId="18514362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Czas pomiaru parametrów (łącznie z wydrukiem) max. 120 [s]</w:t>
            </w:r>
          </w:p>
        </w:tc>
        <w:tc>
          <w:tcPr>
            <w:tcW w:w="843" w:type="pct"/>
            <w:vAlign w:val="center"/>
          </w:tcPr>
          <w:p w14:paraId="0092D3B5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podać</w:t>
            </w:r>
          </w:p>
        </w:tc>
        <w:tc>
          <w:tcPr>
            <w:tcW w:w="1610" w:type="pct"/>
          </w:tcPr>
          <w:p w14:paraId="30D9AED7" w14:textId="47AD622A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10D3B89E" w14:textId="77777777" w:rsidTr="005E6C99">
        <w:tc>
          <w:tcPr>
            <w:tcW w:w="295" w:type="pct"/>
            <w:vAlign w:val="center"/>
          </w:tcPr>
          <w:p w14:paraId="0B46C9BE" w14:textId="076699B4" w:rsidR="005E6C99" w:rsidRPr="004E06F9" w:rsidRDefault="005E6C99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A37">
              <w:rPr>
                <w:sz w:val="24"/>
                <w:szCs w:val="24"/>
              </w:rPr>
              <w:t>5</w:t>
            </w:r>
          </w:p>
        </w:tc>
        <w:tc>
          <w:tcPr>
            <w:tcW w:w="2252" w:type="pct"/>
            <w:vAlign w:val="center"/>
          </w:tcPr>
          <w:p w14:paraId="35B64026" w14:textId="5C83B754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 xml:space="preserve">Wbudowany akumulator </w:t>
            </w:r>
            <w:r>
              <w:rPr>
                <w:sz w:val="24"/>
                <w:szCs w:val="24"/>
              </w:rPr>
              <w:t xml:space="preserve"> lub zewnętrzny UPS </w:t>
            </w:r>
            <w:r w:rsidRPr="004E06F9">
              <w:rPr>
                <w:sz w:val="24"/>
                <w:szCs w:val="24"/>
              </w:rPr>
              <w:t>umożliwiający prace analizatora przez co najmniej 30 min.</w:t>
            </w:r>
          </w:p>
        </w:tc>
        <w:tc>
          <w:tcPr>
            <w:tcW w:w="843" w:type="pct"/>
            <w:vAlign w:val="center"/>
          </w:tcPr>
          <w:p w14:paraId="2BC7C3E4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TAK/Nie</w:t>
            </w:r>
          </w:p>
        </w:tc>
        <w:tc>
          <w:tcPr>
            <w:tcW w:w="1610" w:type="pct"/>
          </w:tcPr>
          <w:p w14:paraId="10AE7BE5" w14:textId="619BB07C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25BCBCA8" w14:textId="77777777" w:rsidTr="005E6C99">
        <w:tc>
          <w:tcPr>
            <w:tcW w:w="295" w:type="pct"/>
            <w:vAlign w:val="center"/>
          </w:tcPr>
          <w:p w14:paraId="255E3042" w14:textId="13B95B45" w:rsidR="005E6C99" w:rsidRPr="004E06F9" w:rsidRDefault="005E6C99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A37">
              <w:rPr>
                <w:sz w:val="24"/>
                <w:szCs w:val="24"/>
              </w:rPr>
              <w:t>6</w:t>
            </w:r>
          </w:p>
        </w:tc>
        <w:tc>
          <w:tcPr>
            <w:tcW w:w="2252" w:type="pct"/>
            <w:vAlign w:val="center"/>
          </w:tcPr>
          <w:p w14:paraId="296E29EC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Objętość próbki(strzykawka) potrzebna do oznaczenia wszystkich parametrów  max. 125 [μl]</w:t>
            </w:r>
          </w:p>
        </w:tc>
        <w:tc>
          <w:tcPr>
            <w:tcW w:w="843" w:type="pct"/>
            <w:vAlign w:val="center"/>
          </w:tcPr>
          <w:p w14:paraId="024B0354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podać</w:t>
            </w:r>
          </w:p>
        </w:tc>
        <w:tc>
          <w:tcPr>
            <w:tcW w:w="1610" w:type="pct"/>
          </w:tcPr>
          <w:p w14:paraId="29AB2525" w14:textId="2CCE6CF9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1D9CF59D" w14:textId="77777777" w:rsidTr="005E6C99">
        <w:tc>
          <w:tcPr>
            <w:tcW w:w="295" w:type="pct"/>
            <w:vAlign w:val="center"/>
          </w:tcPr>
          <w:p w14:paraId="549E460E" w14:textId="17BF3AA7" w:rsidR="005E6C99" w:rsidRPr="004E06F9" w:rsidRDefault="005E6C99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A37">
              <w:rPr>
                <w:sz w:val="24"/>
                <w:szCs w:val="24"/>
              </w:rPr>
              <w:t>7</w:t>
            </w:r>
          </w:p>
        </w:tc>
        <w:tc>
          <w:tcPr>
            <w:tcW w:w="2252" w:type="pct"/>
            <w:vAlign w:val="center"/>
          </w:tcPr>
          <w:p w14:paraId="56F27CCC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Objętość próbki(kapilara) potrzebna do oznaczenia wszystkich parametrów max. 125 [μl]</w:t>
            </w:r>
          </w:p>
        </w:tc>
        <w:tc>
          <w:tcPr>
            <w:tcW w:w="843" w:type="pct"/>
            <w:vAlign w:val="center"/>
          </w:tcPr>
          <w:p w14:paraId="2FAA85A9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podać</w:t>
            </w:r>
          </w:p>
        </w:tc>
        <w:tc>
          <w:tcPr>
            <w:tcW w:w="1610" w:type="pct"/>
          </w:tcPr>
          <w:p w14:paraId="0F0DC075" w14:textId="063763D4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686D4A66" w14:textId="77777777" w:rsidTr="005E6C99">
        <w:tc>
          <w:tcPr>
            <w:tcW w:w="295" w:type="pct"/>
            <w:vAlign w:val="center"/>
          </w:tcPr>
          <w:p w14:paraId="6ACBB876" w14:textId="2D8F9421" w:rsidR="005E6C99" w:rsidRPr="004E06F9" w:rsidRDefault="005E6C99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6A37">
              <w:rPr>
                <w:sz w:val="24"/>
                <w:szCs w:val="24"/>
              </w:rPr>
              <w:t>8</w:t>
            </w:r>
          </w:p>
        </w:tc>
        <w:tc>
          <w:tcPr>
            <w:tcW w:w="2252" w:type="pct"/>
            <w:vAlign w:val="center"/>
          </w:tcPr>
          <w:p w14:paraId="247081FA" w14:textId="5FE3FACA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Automatyczna kontrola jakości zapewniająca kontrolę aparatu</w:t>
            </w:r>
            <w:r>
              <w:rPr>
                <w:sz w:val="24"/>
                <w:szCs w:val="24"/>
              </w:rPr>
              <w:t xml:space="preserve"> codziennie na 3 poziomach ( niski, średni, wysoki) </w:t>
            </w:r>
            <w:r w:rsidRPr="004E06F9">
              <w:rPr>
                <w:sz w:val="24"/>
                <w:szCs w:val="24"/>
              </w:rPr>
              <w:t xml:space="preserve"> bez konieczności uzupełniania materiału kontrolnego lub innej ingerencji Operatora przez co najmniej 8 dni</w:t>
            </w:r>
          </w:p>
        </w:tc>
        <w:tc>
          <w:tcPr>
            <w:tcW w:w="843" w:type="pct"/>
            <w:vAlign w:val="center"/>
          </w:tcPr>
          <w:p w14:paraId="0B371815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podać</w:t>
            </w:r>
          </w:p>
        </w:tc>
        <w:tc>
          <w:tcPr>
            <w:tcW w:w="1610" w:type="pct"/>
          </w:tcPr>
          <w:p w14:paraId="025DED82" w14:textId="15FD678D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32DE28AE" w14:textId="77777777" w:rsidTr="005E6C99">
        <w:tc>
          <w:tcPr>
            <w:tcW w:w="295" w:type="pct"/>
            <w:vAlign w:val="center"/>
          </w:tcPr>
          <w:p w14:paraId="43CC1169" w14:textId="53339E3E" w:rsidR="005E6C99" w:rsidRPr="004E06F9" w:rsidRDefault="00BF6A37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52" w:type="pct"/>
            <w:vAlign w:val="center"/>
          </w:tcPr>
          <w:p w14:paraId="06C4B846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Łączny dobowy czas kalibracji analizatora max. 125 min.</w:t>
            </w:r>
          </w:p>
        </w:tc>
        <w:tc>
          <w:tcPr>
            <w:tcW w:w="843" w:type="pct"/>
            <w:vAlign w:val="center"/>
          </w:tcPr>
          <w:p w14:paraId="43DE01B6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TAK, podać</w:t>
            </w:r>
          </w:p>
        </w:tc>
        <w:tc>
          <w:tcPr>
            <w:tcW w:w="1610" w:type="pct"/>
          </w:tcPr>
          <w:p w14:paraId="1B1294AB" w14:textId="357A5428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1511EE" w:rsidRPr="004E06F9" w14:paraId="76924766" w14:textId="77777777" w:rsidTr="005E6C99">
        <w:tc>
          <w:tcPr>
            <w:tcW w:w="295" w:type="pct"/>
            <w:vAlign w:val="center"/>
          </w:tcPr>
          <w:p w14:paraId="0E4696AA" w14:textId="77777777" w:rsidR="001511EE" w:rsidRPr="004E06F9" w:rsidRDefault="001511EE" w:rsidP="004E06F9">
            <w:pPr>
              <w:rPr>
                <w:sz w:val="24"/>
                <w:szCs w:val="24"/>
              </w:rPr>
            </w:pPr>
          </w:p>
        </w:tc>
        <w:tc>
          <w:tcPr>
            <w:tcW w:w="2252" w:type="pct"/>
            <w:vAlign w:val="center"/>
          </w:tcPr>
          <w:p w14:paraId="450EB68C" w14:textId="77777777" w:rsidR="001511EE" w:rsidRPr="004E06F9" w:rsidRDefault="001511EE" w:rsidP="004E06F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b/>
                <w:sz w:val="24"/>
                <w:szCs w:val="24"/>
              </w:rPr>
              <w:t>Informacje dodatkowe</w:t>
            </w:r>
          </w:p>
        </w:tc>
        <w:tc>
          <w:tcPr>
            <w:tcW w:w="843" w:type="pct"/>
            <w:vAlign w:val="center"/>
          </w:tcPr>
          <w:p w14:paraId="607DFAF0" w14:textId="77777777" w:rsidR="001511EE" w:rsidRPr="004E06F9" w:rsidRDefault="001511EE" w:rsidP="004E06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x</w:t>
            </w:r>
          </w:p>
        </w:tc>
        <w:tc>
          <w:tcPr>
            <w:tcW w:w="1610" w:type="pct"/>
          </w:tcPr>
          <w:p w14:paraId="09B4C265" w14:textId="77777777" w:rsidR="001511EE" w:rsidRPr="004E06F9" w:rsidRDefault="001511EE" w:rsidP="003B497F">
            <w:pPr>
              <w:jc w:val="center"/>
              <w:rPr>
                <w:sz w:val="24"/>
                <w:szCs w:val="24"/>
              </w:rPr>
            </w:pPr>
          </w:p>
        </w:tc>
      </w:tr>
      <w:tr w:rsidR="005E6C99" w:rsidRPr="004E06F9" w14:paraId="51BBD1BE" w14:textId="77777777" w:rsidTr="005E6C99">
        <w:tc>
          <w:tcPr>
            <w:tcW w:w="295" w:type="pct"/>
            <w:vAlign w:val="center"/>
          </w:tcPr>
          <w:p w14:paraId="64CA026C" w14:textId="0C4927DC" w:rsidR="005E6C99" w:rsidRPr="004E06F9" w:rsidRDefault="005E6C99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A37">
              <w:rPr>
                <w:sz w:val="24"/>
                <w:szCs w:val="24"/>
              </w:rPr>
              <w:t>0</w:t>
            </w:r>
          </w:p>
        </w:tc>
        <w:tc>
          <w:tcPr>
            <w:tcW w:w="2252" w:type="pct"/>
            <w:vAlign w:val="center"/>
          </w:tcPr>
          <w:p w14:paraId="34CBD881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W ramach oferty Wykonawca na własny koszt i we własnym zakresie dokona instalacji wraz z wykonaniem testu instalacyjnego urządzenia</w:t>
            </w:r>
          </w:p>
        </w:tc>
        <w:tc>
          <w:tcPr>
            <w:tcW w:w="843" w:type="pct"/>
            <w:vAlign w:val="center"/>
          </w:tcPr>
          <w:p w14:paraId="0B3D9C97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610" w:type="pct"/>
          </w:tcPr>
          <w:p w14:paraId="6A797CF6" w14:textId="30FB4465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2209A642" w14:textId="77777777" w:rsidTr="005E6C99">
        <w:tc>
          <w:tcPr>
            <w:tcW w:w="295" w:type="pct"/>
            <w:vAlign w:val="center"/>
          </w:tcPr>
          <w:p w14:paraId="2D6A40D7" w14:textId="003EF087" w:rsidR="005E6C99" w:rsidRPr="004E06F9" w:rsidRDefault="005E6C99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A37">
              <w:rPr>
                <w:sz w:val="24"/>
                <w:szCs w:val="24"/>
              </w:rPr>
              <w:t>1</w:t>
            </w:r>
          </w:p>
        </w:tc>
        <w:tc>
          <w:tcPr>
            <w:tcW w:w="2252" w:type="pct"/>
            <w:vAlign w:val="center"/>
          </w:tcPr>
          <w:p w14:paraId="60463146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Kompleksowe szkolenie personelu w zakresie: obsługi analizatora oraz pobierania materiału z uwzględnieniem wpływu czynników przed analitycznych (miejsce: siedziba Zamawiającego, czas i ilość osób: do ustalenia przed szkoleniem)</w:t>
            </w:r>
          </w:p>
        </w:tc>
        <w:tc>
          <w:tcPr>
            <w:tcW w:w="843" w:type="pct"/>
            <w:vAlign w:val="center"/>
          </w:tcPr>
          <w:p w14:paraId="7FDD3AF8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610" w:type="pct"/>
          </w:tcPr>
          <w:p w14:paraId="6C0F4CFE" w14:textId="327BA392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468FB357" w14:textId="77777777" w:rsidTr="005E6C99">
        <w:tc>
          <w:tcPr>
            <w:tcW w:w="295" w:type="pct"/>
            <w:vAlign w:val="center"/>
          </w:tcPr>
          <w:p w14:paraId="673C00B9" w14:textId="10A13608" w:rsidR="005E6C99" w:rsidRPr="004E06F9" w:rsidRDefault="005E6C99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A37">
              <w:rPr>
                <w:sz w:val="24"/>
                <w:szCs w:val="24"/>
              </w:rPr>
              <w:t>2</w:t>
            </w:r>
          </w:p>
        </w:tc>
        <w:tc>
          <w:tcPr>
            <w:tcW w:w="2252" w:type="pct"/>
            <w:vAlign w:val="center"/>
          </w:tcPr>
          <w:p w14:paraId="03F4B5BE" w14:textId="77777777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Instrukcja obsługi (wraz z kodami błędów i sposobami ich rozwiązywania) do każdego egzemplarza oferowanego urządzenia w języku polskim (przy dostawie)</w:t>
            </w:r>
          </w:p>
        </w:tc>
        <w:tc>
          <w:tcPr>
            <w:tcW w:w="843" w:type="pct"/>
            <w:vAlign w:val="center"/>
          </w:tcPr>
          <w:p w14:paraId="5DECE927" w14:textId="7777777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E06F9">
              <w:rPr>
                <w:sz w:val="24"/>
                <w:szCs w:val="24"/>
              </w:rPr>
              <w:t>TAK</w:t>
            </w:r>
          </w:p>
        </w:tc>
        <w:tc>
          <w:tcPr>
            <w:tcW w:w="1610" w:type="pct"/>
          </w:tcPr>
          <w:p w14:paraId="36BE88B7" w14:textId="056C485F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  <w:tr w:rsidR="005E6C99" w:rsidRPr="004E06F9" w14:paraId="7C151177" w14:textId="77777777" w:rsidTr="005E6C99">
        <w:tc>
          <w:tcPr>
            <w:tcW w:w="295" w:type="pct"/>
            <w:vAlign w:val="center"/>
          </w:tcPr>
          <w:p w14:paraId="03E5D51A" w14:textId="5AEB6E40" w:rsidR="005E6C99" w:rsidRDefault="005E6C99" w:rsidP="005E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A37">
              <w:rPr>
                <w:sz w:val="24"/>
                <w:szCs w:val="24"/>
              </w:rPr>
              <w:t>3</w:t>
            </w:r>
          </w:p>
        </w:tc>
        <w:tc>
          <w:tcPr>
            <w:tcW w:w="2252" w:type="pct"/>
            <w:vAlign w:val="center"/>
          </w:tcPr>
          <w:p w14:paraId="232CFB7F" w14:textId="3C751598" w:rsidR="005E6C99" w:rsidRPr="004E06F9" w:rsidRDefault="005E6C99" w:rsidP="005E6C9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posiada aktualny certyfikat</w:t>
            </w:r>
            <w:r w:rsidR="009D23B0">
              <w:rPr>
                <w:sz w:val="24"/>
                <w:szCs w:val="24"/>
              </w:rPr>
              <w:t xml:space="preserve"> WE</w:t>
            </w:r>
            <w:r>
              <w:rPr>
                <w:sz w:val="24"/>
                <w:szCs w:val="24"/>
              </w:rPr>
              <w:t>/ deklarację zgodności</w:t>
            </w:r>
            <w:r w:rsidR="009D23B0">
              <w:rPr>
                <w:sz w:val="24"/>
                <w:szCs w:val="24"/>
              </w:rPr>
              <w:t xml:space="preserve"> zgodnie z ustawą o wyrobach medycznych z dnia 7 kwietnia 2022 r. (Dz.U. z 2022 r. poz. 974)</w:t>
            </w:r>
          </w:p>
        </w:tc>
        <w:tc>
          <w:tcPr>
            <w:tcW w:w="843" w:type="pct"/>
            <w:vAlign w:val="center"/>
          </w:tcPr>
          <w:p w14:paraId="0FB901B2" w14:textId="5FDA7907" w:rsidR="005E6C99" w:rsidRPr="004E06F9" w:rsidRDefault="005E6C99" w:rsidP="005E6C9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TAK, podać</w:t>
            </w:r>
          </w:p>
        </w:tc>
        <w:tc>
          <w:tcPr>
            <w:tcW w:w="1610" w:type="pct"/>
          </w:tcPr>
          <w:p w14:paraId="4782B2E0" w14:textId="262120FB" w:rsidR="005E6C99" w:rsidRPr="004E06F9" w:rsidRDefault="005E6C99" w:rsidP="003B497F">
            <w:pPr>
              <w:rPr>
                <w:sz w:val="24"/>
                <w:szCs w:val="24"/>
              </w:rPr>
            </w:pPr>
          </w:p>
        </w:tc>
      </w:tr>
    </w:tbl>
    <w:p w14:paraId="651D45A6" w14:textId="52D01D27" w:rsidR="004E06F9" w:rsidRDefault="004E06F9" w:rsidP="004E06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71B3E" w14:textId="435DE4C6" w:rsidR="00EE7F48" w:rsidRDefault="00EE7F48" w:rsidP="00EE7F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1D6498" w14:textId="77777777" w:rsidR="00BF6A37" w:rsidRPr="00AF5738" w:rsidRDefault="00BF6A37" w:rsidP="00BF6A37">
      <w:pPr>
        <w:jc w:val="both"/>
        <w:rPr>
          <w:rFonts w:ascii="Times New Roman" w:hAnsi="Times New Roman" w:cs="Times New Roman"/>
          <w:b/>
          <w:bCs/>
        </w:rPr>
      </w:pPr>
      <w:r w:rsidRPr="00AF5738">
        <w:rPr>
          <w:rFonts w:ascii="Times New Roman" w:hAnsi="Times New Roman" w:cs="Times New Roman"/>
          <w:b/>
          <w:bCs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01A8C901" w14:textId="77777777" w:rsidR="00BF6A37" w:rsidRPr="00AF5738" w:rsidRDefault="00BF6A37" w:rsidP="00BF6A37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AF5738">
        <w:rPr>
          <w:rFonts w:ascii="Times New Roman" w:hAnsi="Times New Roman" w:cs="Times New Roman"/>
          <w:b/>
          <w:bCs/>
        </w:rPr>
        <w:t>Oświadczamy, że oferowane, powyżej wyspecyfikowane, urządzenie jest kompletne i po zainstalowaniu będzie gotowe do pracy zgodnie z przeznaczeniem bez żadnych dodatkowych zakupów inwestycyjn</w:t>
      </w:r>
      <w:r w:rsidRPr="00AF5738">
        <w:rPr>
          <w:rFonts w:ascii="Arial Narrow" w:hAnsi="Arial Narrow"/>
          <w:b/>
          <w:bCs/>
        </w:rPr>
        <w:t>ych.</w:t>
      </w:r>
    </w:p>
    <w:p w14:paraId="041E4804" w14:textId="77777777" w:rsidR="006A1016" w:rsidRPr="004E06F9" w:rsidRDefault="006A1016" w:rsidP="00EE7F4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1016" w:rsidRPr="004E06F9" w:rsidSect="00977DAE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FBEF" w14:textId="77777777" w:rsidR="00050BA3" w:rsidRDefault="00050BA3" w:rsidP="005C74CB">
      <w:pPr>
        <w:spacing w:after="0" w:line="240" w:lineRule="auto"/>
      </w:pPr>
      <w:r>
        <w:separator/>
      </w:r>
    </w:p>
  </w:endnote>
  <w:endnote w:type="continuationSeparator" w:id="0">
    <w:p w14:paraId="4D39E96D" w14:textId="77777777" w:rsidR="00050BA3" w:rsidRDefault="00050BA3" w:rsidP="005C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28AB" w14:textId="77777777" w:rsidR="00050BA3" w:rsidRDefault="00050BA3" w:rsidP="005C74CB">
      <w:pPr>
        <w:spacing w:after="0" w:line="240" w:lineRule="auto"/>
      </w:pPr>
      <w:r>
        <w:separator/>
      </w:r>
    </w:p>
  </w:footnote>
  <w:footnote w:type="continuationSeparator" w:id="0">
    <w:p w14:paraId="7453DC55" w14:textId="77777777" w:rsidR="00050BA3" w:rsidRDefault="00050BA3" w:rsidP="005C7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DB"/>
    <w:rsid w:val="0000169D"/>
    <w:rsid w:val="00050BA3"/>
    <w:rsid w:val="000653FA"/>
    <w:rsid w:val="00065580"/>
    <w:rsid w:val="000B5B0B"/>
    <w:rsid w:val="00130C76"/>
    <w:rsid w:val="0015086A"/>
    <w:rsid w:val="001511EE"/>
    <w:rsid w:val="001C5223"/>
    <w:rsid w:val="00236CBF"/>
    <w:rsid w:val="00240482"/>
    <w:rsid w:val="002D4FC8"/>
    <w:rsid w:val="002F69B0"/>
    <w:rsid w:val="00330587"/>
    <w:rsid w:val="003A0D02"/>
    <w:rsid w:val="003B497F"/>
    <w:rsid w:val="003F77FD"/>
    <w:rsid w:val="0044000D"/>
    <w:rsid w:val="00450B7B"/>
    <w:rsid w:val="00462FCD"/>
    <w:rsid w:val="0046333C"/>
    <w:rsid w:val="004C0DEA"/>
    <w:rsid w:val="004E06F9"/>
    <w:rsid w:val="004F5F54"/>
    <w:rsid w:val="00507D25"/>
    <w:rsid w:val="00517607"/>
    <w:rsid w:val="005B1235"/>
    <w:rsid w:val="005C74CB"/>
    <w:rsid w:val="005E6C99"/>
    <w:rsid w:val="00631E5B"/>
    <w:rsid w:val="00653E88"/>
    <w:rsid w:val="006A1016"/>
    <w:rsid w:val="006B62A4"/>
    <w:rsid w:val="00726CDB"/>
    <w:rsid w:val="007E0360"/>
    <w:rsid w:val="007F1D00"/>
    <w:rsid w:val="008A5D73"/>
    <w:rsid w:val="008B3548"/>
    <w:rsid w:val="008E151D"/>
    <w:rsid w:val="00977DAE"/>
    <w:rsid w:val="00995B46"/>
    <w:rsid w:val="009D23B0"/>
    <w:rsid w:val="009F0D8A"/>
    <w:rsid w:val="009F7CE4"/>
    <w:rsid w:val="00A9563A"/>
    <w:rsid w:val="00AF5738"/>
    <w:rsid w:val="00B004E1"/>
    <w:rsid w:val="00BB1DDF"/>
    <w:rsid w:val="00BF6A37"/>
    <w:rsid w:val="00C6653E"/>
    <w:rsid w:val="00CE5844"/>
    <w:rsid w:val="00D727A0"/>
    <w:rsid w:val="00E37636"/>
    <w:rsid w:val="00EE7F48"/>
    <w:rsid w:val="00EF05C2"/>
    <w:rsid w:val="00F20BDA"/>
    <w:rsid w:val="00F5261B"/>
    <w:rsid w:val="00F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62D38"/>
  <w15:docId w15:val="{5D39361D-A95A-43D6-B63F-3641CE3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4E0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EE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Zbronski, Piotr PZB</dc:creator>
  <cp:lastModifiedBy>Łukasz Waluś</cp:lastModifiedBy>
  <cp:revision>18</cp:revision>
  <cp:lastPrinted>2019-07-04T11:49:00Z</cp:lastPrinted>
  <dcterms:created xsi:type="dcterms:W3CDTF">2023-08-23T18:33:00Z</dcterms:created>
  <dcterms:modified xsi:type="dcterms:W3CDTF">2023-08-31T07:22:00Z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2022-02-02T10:09:07Z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caa56725-7f6c-4394-934b-31dceb1c3538</vt:lpwstr>
  </property>
  <property fmtid="{D5CDD505-2E9C-101B-9397-08002B2CF9AE}" pid="8" name="MSIP_Label_631ef649-45d3-4e5d-80df-d43468de9a5e_ContentBits">
    <vt:lpwstr>0</vt:lpwstr>
  </property>
</Properties>
</file>