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4B1CA2D3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składane na podstawie art. 125 ust. 1 ustawy z dnia 11 września 20</w:t>
      </w:r>
      <w:r w:rsidR="00954B28">
        <w:rPr>
          <w:rFonts w:ascii="Times New Roman" w:hAnsi="Times New Roman" w:cs="Times New Roman"/>
          <w:b/>
          <w:u w:val="single"/>
        </w:rPr>
        <w:t>19</w:t>
      </w:r>
      <w:r w:rsidRPr="00E828C5">
        <w:rPr>
          <w:rFonts w:ascii="Times New Roman" w:hAnsi="Times New Roman" w:cs="Times New Roman"/>
          <w:b/>
          <w:u w:val="single"/>
        </w:rPr>
        <w:t xml:space="preserve">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01AB9B88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954B28" w:rsidRPr="00954B28">
        <w:rPr>
          <w:rFonts w:ascii="Times New Roman" w:hAnsi="Times New Roman" w:cs="Times New Roman"/>
          <w:b/>
          <w:bCs/>
          <w:spacing w:val="-6"/>
        </w:rPr>
        <w:t>Sukcesywne dostawy materiałów zużywalnych jednorazowego użytku dla potrzeb Wojewódzkiego Szpitala Zespolonego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04572C">
        <w:rPr>
          <w:rFonts w:ascii="Times New Roman" w:hAnsi="Times New Roman" w:cs="Times New Roman"/>
          <w:b/>
        </w:rPr>
        <w:t>1</w:t>
      </w:r>
      <w:r w:rsidR="00954B28">
        <w:rPr>
          <w:rFonts w:ascii="Times New Roman" w:hAnsi="Times New Roman" w:cs="Times New Roman"/>
          <w:b/>
        </w:rPr>
        <w:t>81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15FB" w14:textId="77777777" w:rsidR="00B27D5C" w:rsidRDefault="00B27D5C" w:rsidP="0038231F">
      <w:pPr>
        <w:spacing w:after="0" w:line="240" w:lineRule="auto"/>
      </w:pPr>
      <w:r>
        <w:separator/>
      </w:r>
    </w:p>
  </w:endnote>
  <w:endnote w:type="continuationSeparator" w:id="0">
    <w:p w14:paraId="290372D8" w14:textId="77777777" w:rsidR="00B27D5C" w:rsidRDefault="00B27D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298E" w14:textId="77777777" w:rsidR="00B27D5C" w:rsidRDefault="00B27D5C" w:rsidP="0038231F">
      <w:pPr>
        <w:spacing w:after="0" w:line="240" w:lineRule="auto"/>
      </w:pPr>
      <w:r>
        <w:separator/>
      </w:r>
    </w:p>
  </w:footnote>
  <w:footnote w:type="continuationSeparator" w:id="0">
    <w:p w14:paraId="5FE31B1B" w14:textId="77777777" w:rsidR="00B27D5C" w:rsidRDefault="00B27D5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50577F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4572C">
      <w:rPr>
        <w:rFonts w:ascii="Times New Roman" w:hAnsi="Times New Roman" w:cs="Times New Roman"/>
        <w:sz w:val="24"/>
        <w:szCs w:val="24"/>
      </w:rPr>
      <w:t>1</w:t>
    </w:r>
    <w:r w:rsidR="00954B28">
      <w:rPr>
        <w:rFonts w:ascii="Times New Roman" w:hAnsi="Times New Roman" w:cs="Times New Roman"/>
        <w:sz w:val="24"/>
        <w:szCs w:val="24"/>
      </w:rPr>
      <w:t>81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4B28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D5C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9</cp:revision>
  <cp:lastPrinted>2023-02-09T12:51:00Z</cp:lastPrinted>
  <dcterms:created xsi:type="dcterms:W3CDTF">2023-03-07T08:51:00Z</dcterms:created>
  <dcterms:modified xsi:type="dcterms:W3CDTF">2023-09-12T08:27:00Z</dcterms:modified>
</cp:coreProperties>
</file>