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5DF786ED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„Zakup materiałów medycznych jednorazowego użytku do zabiegów elektrofizjologii wraz z dzierżawą</w:t>
      </w:r>
      <w:r w:rsidR="002934EC">
        <w:rPr>
          <w:rFonts w:ascii="Times New Roman" w:hAnsi="Times New Roman" w:cs="Times New Roman"/>
          <w:b/>
          <w:bCs/>
        </w:rPr>
        <w:t xml:space="preserve"> i użyczeniem</w:t>
      </w:r>
      <w:r w:rsidR="00F8282B" w:rsidRPr="00F8282B">
        <w:rPr>
          <w:rFonts w:ascii="Times New Roman" w:hAnsi="Times New Roman" w:cs="Times New Roman"/>
          <w:b/>
          <w:bCs/>
        </w:rPr>
        <w:t xml:space="preserve"> dla potrzeb Bloku Operacyjnego Świętokrzyskiego Centrum Kardiologii Wojewódzkiego Szpitala Zespolonego w Kielcach”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030CBB">
        <w:rPr>
          <w:rFonts w:ascii="Times New Roman" w:hAnsi="Times New Roman" w:cs="Times New Roman"/>
          <w:b/>
          <w:bCs/>
        </w:rPr>
        <w:t>196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9327" w14:textId="77777777" w:rsidR="00ED56C8" w:rsidRDefault="00ED56C8" w:rsidP="0038231F">
      <w:pPr>
        <w:spacing w:after="0" w:line="240" w:lineRule="auto"/>
      </w:pPr>
      <w:r>
        <w:separator/>
      </w:r>
    </w:p>
  </w:endnote>
  <w:endnote w:type="continuationSeparator" w:id="0">
    <w:p w14:paraId="56DBEF00" w14:textId="77777777" w:rsidR="00ED56C8" w:rsidRDefault="00ED56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96F" w14:textId="77777777" w:rsidR="00ED56C8" w:rsidRDefault="00ED56C8" w:rsidP="0038231F">
      <w:pPr>
        <w:spacing w:after="0" w:line="240" w:lineRule="auto"/>
      </w:pPr>
      <w:r>
        <w:separator/>
      </w:r>
    </w:p>
  </w:footnote>
  <w:footnote w:type="continuationSeparator" w:id="0">
    <w:p w14:paraId="56C9DBD9" w14:textId="77777777" w:rsidR="00ED56C8" w:rsidRDefault="00ED56C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9206CF0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030CBB">
      <w:rPr>
        <w:rFonts w:ascii="Arial Narrow" w:hAnsi="Arial Narrow" w:cstheme="minorHAnsi"/>
        <w:b/>
      </w:rPr>
      <w:t>196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15</cp:revision>
  <cp:lastPrinted>2021-10-14T09:39:00Z</cp:lastPrinted>
  <dcterms:created xsi:type="dcterms:W3CDTF">2022-05-11T10:04:00Z</dcterms:created>
  <dcterms:modified xsi:type="dcterms:W3CDTF">2023-09-19T12:00:00Z</dcterms:modified>
</cp:coreProperties>
</file>