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6D53" w14:textId="3F8D9604" w:rsidR="005C6F55" w:rsidRDefault="0065550B">
      <w:pPr>
        <w:pStyle w:val="Standard"/>
        <w:spacing w:after="0" w:line="240" w:lineRule="auto"/>
        <w:rPr>
          <w:rFonts w:ascii="Times New Roman" w:hAnsi="Times New Roman" w:cs="Times New Roman"/>
          <w:b/>
          <w:sz w:val="24"/>
          <w:szCs w:val="24"/>
        </w:rPr>
      </w:pPr>
      <w:r w:rsidRPr="004B06D1">
        <w:rPr>
          <w:rFonts w:ascii="Times New Roman" w:hAnsi="Times New Roman" w:cs="Times New Roman"/>
          <w:b/>
          <w:sz w:val="24"/>
          <w:szCs w:val="24"/>
        </w:rPr>
        <w:t>EZ</w:t>
      </w:r>
      <w:r w:rsidR="00B10D76">
        <w:rPr>
          <w:rFonts w:ascii="Times New Roman" w:hAnsi="Times New Roman" w:cs="Times New Roman"/>
          <w:b/>
          <w:sz w:val="24"/>
          <w:szCs w:val="24"/>
        </w:rPr>
        <w:t>/10/2024/WS</w:t>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t>Załącznik nr 2</w:t>
      </w:r>
      <w:r w:rsidR="009446C6">
        <w:rPr>
          <w:rFonts w:ascii="Times New Roman" w:hAnsi="Times New Roman" w:cs="Times New Roman"/>
          <w:b/>
          <w:sz w:val="24"/>
          <w:szCs w:val="24"/>
        </w:rPr>
        <w:t xml:space="preserve"> do S</w:t>
      </w:r>
      <w:r w:rsidR="00554AAE">
        <w:rPr>
          <w:rFonts w:ascii="Times New Roman" w:hAnsi="Times New Roman" w:cs="Times New Roman"/>
          <w:b/>
          <w:sz w:val="24"/>
          <w:szCs w:val="24"/>
        </w:rPr>
        <w:t>WZ</w:t>
      </w:r>
    </w:p>
    <w:p w14:paraId="24A4D309" w14:textId="77777777" w:rsidR="005C6F55" w:rsidRDefault="00554AAE">
      <w:pPr>
        <w:pStyle w:val="Standard"/>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04DBA">
        <w:rPr>
          <w:rFonts w:ascii="Times New Roman" w:hAnsi="Times New Roman" w:cs="Times New Roman"/>
          <w:sz w:val="24"/>
          <w:szCs w:val="24"/>
        </w:rPr>
        <w:t>(Załącznik nr 1 do umowy)</w:t>
      </w:r>
    </w:p>
    <w:p w14:paraId="46C1B2BC" w14:textId="77777777" w:rsidR="00B10D76" w:rsidRDefault="00B10D76">
      <w:pPr>
        <w:pStyle w:val="Standard"/>
        <w:spacing w:after="0" w:line="240" w:lineRule="auto"/>
        <w:rPr>
          <w:rFonts w:ascii="Times New Roman" w:hAnsi="Times New Roman" w:cs="Times New Roman"/>
          <w:sz w:val="24"/>
          <w:szCs w:val="24"/>
        </w:rPr>
      </w:pPr>
    </w:p>
    <w:p w14:paraId="69856DBD" w14:textId="77777777" w:rsidR="005C6F55" w:rsidRDefault="00554AAE">
      <w:pPr>
        <w:pStyle w:val="Standard"/>
        <w:spacing w:line="256" w:lineRule="auto"/>
        <w:jc w:val="center"/>
        <w:rPr>
          <w:rFonts w:ascii="Times New Roman" w:hAnsi="Times New Roman" w:cs="Times New Roman"/>
          <w:sz w:val="28"/>
          <w:szCs w:val="28"/>
        </w:rPr>
      </w:pPr>
      <w:r>
        <w:rPr>
          <w:rFonts w:ascii="Times New Roman" w:hAnsi="Times New Roman" w:cs="Times New Roman"/>
          <w:b/>
          <w:sz w:val="28"/>
          <w:szCs w:val="28"/>
        </w:rPr>
        <w:t>Opis przedmiotu zamówienia</w:t>
      </w:r>
    </w:p>
    <w:p w14:paraId="3ECFDD8D" w14:textId="77777777" w:rsidR="005C6F55" w:rsidRPr="00704DBA" w:rsidRDefault="00554AAE">
      <w:pPr>
        <w:pStyle w:val="Standard"/>
        <w:numPr>
          <w:ilvl w:val="0"/>
          <w:numId w:val="10"/>
        </w:numPr>
        <w:tabs>
          <w:tab w:val="left" w:pos="-567"/>
        </w:tabs>
        <w:spacing w:line="240" w:lineRule="auto"/>
        <w:jc w:val="both"/>
      </w:pPr>
      <w:r w:rsidRPr="00704DBA">
        <w:rPr>
          <w:rFonts w:ascii="Times New Roman" w:hAnsi="Times New Roman" w:cs="Times New Roman"/>
          <w:sz w:val="24"/>
          <w:szCs w:val="24"/>
        </w:rPr>
        <w:t>Przedmiotem zamówienia jest:</w:t>
      </w:r>
    </w:p>
    <w:p w14:paraId="48F8E946" w14:textId="6018CC99" w:rsidR="00A1422B" w:rsidRPr="00704DBA" w:rsidRDefault="00A1422B" w:rsidP="00E35AA9">
      <w:pPr>
        <w:pStyle w:val="Standard"/>
        <w:numPr>
          <w:ilvl w:val="0"/>
          <w:numId w:val="40"/>
        </w:numPr>
        <w:spacing w:line="240" w:lineRule="auto"/>
        <w:ind w:left="567" w:hanging="425"/>
        <w:jc w:val="both"/>
        <w:rPr>
          <w:rFonts w:ascii="Times New Roman" w:hAnsi="Times New Roman" w:cs="Times New Roman"/>
          <w:sz w:val="24"/>
          <w:szCs w:val="24"/>
        </w:rPr>
      </w:pPr>
      <w:r w:rsidRPr="00704DBA">
        <w:rPr>
          <w:rFonts w:ascii="Times New Roman" w:hAnsi="Times New Roman" w:cs="Times New Roman"/>
          <w:sz w:val="24"/>
          <w:szCs w:val="24"/>
        </w:rPr>
        <w:t>kompleksow</w:t>
      </w:r>
      <w:r w:rsidR="000D7483">
        <w:rPr>
          <w:rFonts w:ascii="Times New Roman" w:hAnsi="Times New Roman" w:cs="Times New Roman"/>
          <w:sz w:val="24"/>
          <w:szCs w:val="24"/>
        </w:rPr>
        <w:t>a</w:t>
      </w:r>
      <w:r w:rsidRPr="00704DBA">
        <w:rPr>
          <w:rFonts w:ascii="Times New Roman" w:hAnsi="Times New Roman" w:cs="Times New Roman"/>
          <w:sz w:val="24"/>
          <w:szCs w:val="24"/>
        </w:rPr>
        <w:t xml:space="preserve"> usług</w:t>
      </w:r>
      <w:r w:rsidR="000D7483">
        <w:rPr>
          <w:rFonts w:ascii="Times New Roman" w:hAnsi="Times New Roman" w:cs="Times New Roman"/>
          <w:sz w:val="24"/>
          <w:szCs w:val="24"/>
        </w:rPr>
        <w:t>a</w:t>
      </w:r>
      <w:r w:rsidRPr="00704DBA">
        <w:rPr>
          <w:rFonts w:ascii="Times New Roman" w:hAnsi="Times New Roman" w:cs="Times New Roman"/>
          <w:sz w:val="24"/>
          <w:szCs w:val="24"/>
        </w:rPr>
        <w:t xml:space="preserve"> druku realizowaną na </w:t>
      </w:r>
      <w:r w:rsidRPr="00704DBA">
        <w:rPr>
          <w:rFonts w:ascii="Times New Roman" w:hAnsi="Times New Roman" w:cs="Times New Roman"/>
          <w:b/>
          <w:sz w:val="24"/>
          <w:szCs w:val="24"/>
        </w:rPr>
        <w:t>225 szt</w:t>
      </w:r>
      <w:r w:rsidRPr="00704DBA">
        <w:rPr>
          <w:rFonts w:ascii="Times New Roman" w:hAnsi="Times New Roman" w:cs="Times New Roman"/>
          <w:sz w:val="24"/>
          <w:szCs w:val="24"/>
        </w:rPr>
        <w:t xml:space="preserve">. urządzeniach będących własnością Zamawiającego wskazanych </w:t>
      </w:r>
      <w:r w:rsidRPr="00704DBA">
        <w:rPr>
          <w:rFonts w:ascii="Times New Roman" w:hAnsi="Times New Roman" w:cs="Times New Roman"/>
          <w:i/>
          <w:sz w:val="24"/>
          <w:szCs w:val="24"/>
        </w:rPr>
        <w:t xml:space="preserve">w </w:t>
      </w:r>
      <w:r w:rsidRPr="00704DBA">
        <w:rPr>
          <w:rFonts w:ascii="Times New Roman" w:hAnsi="Times New Roman" w:cs="Times New Roman"/>
          <w:b/>
          <w:i/>
          <w:sz w:val="24"/>
          <w:szCs w:val="24"/>
        </w:rPr>
        <w:t xml:space="preserve">załączniku nr </w:t>
      </w:r>
      <w:r w:rsidR="00BF2393" w:rsidRPr="00704DBA">
        <w:rPr>
          <w:rFonts w:ascii="Times New Roman" w:hAnsi="Times New Roman" w:cs="Times New Roman"/>
          <w:b/>
          <w:i/>
          <w:sz w:val="24"/>
          <w:szCs w:val="24"/>
        </w:rPr>
        <w:t>2</w:t>
      </w:r>
      <w:r w:rsidRPr="00704DBA">
        <w:rPr>
          <w:rFonts w:ascii="Times New Roman" w:hAnsi="Times New Roman" w:cs="Times New Roman"/>
          <w:b/>
          <w:i/>
          <w:sz w:val="24"/>
          <w:szCs w:val="24"/>
        </w:rPr>
        <w:t xml:space="preserve"> do </w:t>
      </w:r>
      <w:r w:rsidR="00BF2393" w:rsidRPr="00704DBA">
        <w:rPr>
          <w:rFonts w:ascii="Times New Roman" w:hAnsi="Times New Roman" w:cs="Times New Roman"/>
          <w:b/>
          <w:i/>
          <w:sz w:val="24"/>
          <w:szCs w:val="24"/>
        </w:rPr>
        <w:t>umowy</w:t>
      </w:r>
      <w:r w:rsidRPr="00704DBA">
        <w:rPr>
          <w:rFonts w:ascii="Times New Roman" w:hAnsi="Times New Roman" w:cs="Times New Roman"/>
          <w:sz w:val="24"/>
          <w:szCs w:val="24"/>
        </w:rPr>
        <w:t xml:space="preserve"> (drukarki, urządzeni</w:t>
      </w:r>
      <w:r w:rsidR="00E35AA9" w:rsidRPr="00704DBA">
        <w:rPr>
          <w:rFonts w:ascii="Times New Roman" w:hAnsi="Times New Roman" w:cs="Times New Roman"/>
          <w:sz w:val="24"/>
          <w:szCs w:val="24"/>
        </w:rPr>
        <w:t xml:space="preserve">a wielofunkcyjne, faksy) w tym </w:t>
      </w:r>
      <w:r w:rsidRPr="00704DBA">
        <w:rPr>
          <w:rFonts w:ascii="Times New Roman" w:hAnsi="Times New Roman" w:cs="Times New Roman"/>
          <w:sz w:val="24"/>
          <w:szCs w:val="24"/>
        </w:rPr>
        <w:t>dostawę materiałów eksploatacyjnych</w:t>
      </w:r>
      <w:r w:rsidRPr="00704DBA">
        <w:rPr>
          <w:rFonts w:ascii="Times New Roman" w:hAnsi="Times New Roman" w:cs="Times New Roman"/>
          <w:bCs/>
          <w:sz w:val="24"/>
          <w:szCs w:val="24"/>
        </w:rPr>
        <w:t xml:space="preserve"> wraz z obsługą serwisową urządzeń (przeglądy, naprawy i konserwacje) </w:t>
      </w:r>
      <w:r w:rsidRPr="00704DBA">
        <w:rPr>
          <w:rFonts w:ascii="Times New Roman" w:hAnsi="Times New Roman" w:cs="Times New Roman"/>
          <w:sz w:val="24"/>
          <w:szCs w:val="24"/>
        </w:rPr>
        <w:t>na zasadach opisanych w niniejszym opisie przedmiotu zamówienia</w:t>
      </w:r>
      <w:r w:rsidRPr="00704DBA">
        <w:rPr>
          <w:rFonts w:ascii="Times New Roman" w:hAnsi="Times New Roman" w:cs="Times New Roman"/>
          <w:bCs/>
          <w:sz w:val="24"/>
          <w:szCs w:val="24"/>
        </w:rPr>
        <w:t xml:space="preserve"> dla jednostek organizacyjnych Wojewódzkiego Szpitala Zespolonego w Kielcach. </w:t>
      </w:r>
      <w:r w:rsidRPr="00704DBA">
        <w:rPr>
          <w:rFonts w:ascii="Times New Roman" w:hAnsi="Times New Roman" w:cs="Times New Roman"/>
          <w:sz w:val="24"/>
          <w:szCs w:val="24"/>
        </w:rPr>
        <w:t>Zamówienie będzie realizowane według bieżących potrzeb Zamawiającego</w:t>
      </w:r>
      <w:r w:rsidR="000D7483">
        <w:rPr>
          <w:rFonts w:ascii="Times New Roman" w:hAnsi="Times New Roman" w:cs="Times New Roman"/>
          <w:sz w:val="24"/>
          <w:szCs w:val="24"/>
        </w:rPr>
        <w:t>.</w:t>
      </w:r>
    </w:p>
    <w:p w14:paraId="37300848" w14:textId="0D3B1951" w:rsidR="00117992" w:rsidRPr="00704DBA" w:rsidRDefault="00CE7B97" w:rsidP="00E35AA9">
      <w:pPr>
        <w:pStyle w:val="Standard"/>
        <w:numPr>
          <w:ilvl w:val="0"/>
          <w:numId w:val="40"/>
        </w:numPr>
        <w:spacing w:line="240" w:lineRule="auto"/>
        <w:ind w:left="567" w:hanging="425"/>
        <w:jc w:val="both"/>
        <w:rPr>
          <w:rFonts w:ascii="Times New Roman" w:hAnsi="Times New Roman" w:cs="Times New Roman"/>
          <w:sz w:val="24"/>
          <w:szCs w:val="24"/>
        </w:rPr>
      </w:pPr>
      <w:r w:rsidRPr="00704DBA">
        <w:rPr>
          <w:rFonts w:ascii="Times New Roman" w:hAnsi="Times New Roman" w:cs="Times New Roman"/>
          <w:sz w:val="24"/>
          <w:szCs w:val="24"/>
        </w:rPr>
        <w:t>d</w:t>
      </w:r>
      <w:r w:rsidR="00B9179D" w:rsidRPr="00704DBA">
        <w:rPr>
          <w:rFonts w:ascii="Times New Roman" w:hAnsi="Times New Roman" w:cs="Times New Roman"/>
          <w:sz w:val="24"/>
          <w:szCs w:val="24"/>
        </w:rPr>
        <w:t xml:space="preserve">zierżawa </w:t>
      </w:r>
      <w:r w:rsidR="00E35AA9" w:rsidRPr="00704DBA">
        <w:rPr>
          <w:rFonts w:ascii="Times New Roman" w:hAnsi="Times New Roman" w:cs="Times New Roman"/>
          <w:b/>
          <w:sz w:val="24"/>
          <w:szCs w:val="24"/>
        </w:rPr>
        <w:t>46</w:t>
      </w:r>
      <w:r w:rsidR="00883B58" w:rsidRPr="00704DBA">
        <w:rPr>
          <w:rFonts w:ascii="Times New Roman" w:hAnsi="Times New Roman" w:cs="Times New Roman"/>
          <w:b/>
          <w:sz w:val="24"/>
          <w:szCs w:val="24"/>
        </w:rPr>
        <w:t>4</w:t>
      </w:r>
      <w:r w:rsidR="00E35AA9" w:rsidRPr="00704DBA">
        <w:rPr>
          <w:rFonts w:ascii="Times New Roman" w:hAnsi="Times New Roman" w:cs="Times New Roman"/>
          <w:b/>
          <w:sz w:val="24"/>
          <w:szCs w:val="24"/>
        </w:rPr>
        <w:t xml:space="preserve"> szt</w:t>
      </w:r>
      <w:r w:rsidR="00E35AA9" w:rsidRPr="00704DBA">
        <w:rPr>
          <w:rFonts w:ascii="Times New Roman" w:hAnsi="Times New Roman" w:cs="Times New Roman"/>
          <w:sz w:val="24"/>
          <w:szCs w:val="24"/>
        </w:rPr>
        <w:t xml:space="preserve">. </w:t>
      </w:r>
      <w:r w:rsidR="005B7353" w:rsidRPr="00704DBA">
        <w:rPr>
          <w:rFonts w:ascii="Times New Roman" w:hAnsi="Times New Roman" w:cs="Times New Roman"/>
          <w:sz w:val="24"/>
          <w:szCs w:val="24"/>
        </w:rPr>
        <w:t xml:space="preserve">drukarek i </w:t>
      </w:r>
      <w:r w:rsidR="00B9179D" w:rsidRPr="00704DBA">
        <w:rPr>
          <w:rFonts w:ascii="Times New Roman" w:hAnsi="Times New Roman" w:cs="Times New Roman"/>
          <w:sz w:val="24"/>
          <w:szCs w:val="24"/>
        </w:rPr>
        <w:t xml:space="preserve">urządzeń </w:t>
      </w:r>
      <w:r w:rsidR="005B7353" w:rsidRPr="00704DBA">
        <w:rPr>
          <w:rFonts w:ascii="Times New Roman" w:hAnsi="Times New Roman" w:cs="Times New Roman"/>
          <w:sz w:val="24"/>
          <w:szCs w:val="24"/>
        </w:rPr>
        <w:t xml:space="preserve">wielofunkcyjnych </w:t>
      </w:r>
      <w:r w:rsidR="005B7353" w:rsidRPr="00704DBA">
        <w:rPr>
          <w:rFonts w:ascii="Times New Roman" w:hAnsi="Times New Roman" w:cs="Times New Roman"/>
          <w:iCs/>
          <w:sz w:val="24"/>
          <w:szCs w:val="24"/>
        </w:rPr>
        <w:t xml:space="preserve">wraz z </w:t>
      </w:r>
      <w:r w:rsidR="00B9179D" w:rsidRPr="00704DBA">
        <w:rPr>
          <w:rFonts w:ascii="Times New Roman" w:hAnsi="Times New Roman" w:cs="Times New Roman"/>
          <w:iCs/>
          <w:sz w:val="24"/>
          <w:szCs w:val="24"/>
        </w:rPr>
        <w:t>dostaw</w:t>
      </w:r>
      <w:r w:rsidR="005B7353" w:rsidRPr="00704DBA">
        <w:rPr>
          <w:rFonts w:ascii="Times New Roman" w:hAnsi="Times New Roman" w:cs="Times New Roman"/>
          <w:iCs/>
          <w:sz w:val="24"/>
          <w:szCs w:val="24"/>
        </w:rPr>
        <w:t>ą</w:t>
      </w:r>
      <w:r w:rsidR="00B9179D" w:rsidRPr="00704DBA">
        <w:rPr>
          <w:rFonts w:ascii="Times New Roman" w:hAnsi="Times New Roman" w:cs="Times New Roman"/>
          <w:iCs/>
          <w:sz w:val="24"/>
          <w:szCs w:val="24"/>
        </w:rPr>
        <w:t xml:space="preserve"> materiałów eksploatacyjnych</w:t>
      </w:r>
      <w:r w:rsidR="005B7353" w:rsidRPr="00704DBA">
        <w:rPr>
          <w:rFonts w:ascii="Times New Roman" w:hAnsi="Times New Roman" w:cs="Times New Roman"/>
          <w:iCs/>
          <w:sz w:val="24"/>
          <w:szCs w:val="24"/>
        </w:rPr>
        <w:t>,</w:t>
      </w:r>
      <w:r w:rsidR="00B9179D" w:rsidRPr="00704DBA">
        <w:rPr>
          <w:rFonts w:ascii="Times New Roman" w:hAnsi="Times New Roman" w:cs="Times New Roman"/>
          <w:bCs/>
          <w:iCs/>
          <w:sz w:val="24"/>
          <w:szCs w:val="24"/>
        </w:rPr>
        <w:t xml:space="preserve"> obsługą serwisową urządzeń </w:t>
      </w:r>
      <w:r w:rsidR="00E35AA9" w:rsidRPr="00704DBA">
        <w:rPr>
          <w:rFonts w:ascii="Times New Roman" w:hAnsi="Times New Roman" w:cs="Times New Roman"/>
          <w:bCs/>
          <w:iCs/>
          <w:sz w:val="24"/>
          <w:szCs w:val="24"/>
        </w:rPr>
        <w:t>(</w:t>
      </w:r>
      <w:r w:rsidR="00B9179D" w:rsidRPr="00704DBA">
        <w:rPr>
          <w:rFonts w:ascii="Times New Roman" w:hAnsi="Times New Roman" w:cs="Times New Roman"/>
          <w:bCs/>
          <w:iCs/>
          <w:sz w:val="24"/>
          <w:szCs w:val="24"/>
        </w:rPr>
        <w:t>przeglądy, naprawy i konserwacje</w:t>
      </w:r>
      <w:r w:rsidR="00E35AA9" w:rsidRPr="00704DBA">
        <w:rPr>
          <w:rFonts w:ascii="Times New Roman" w:hAnsi="Times New Roman" w:cs="Times New Roman"/>
          <w:bCs/>
          <w:iCs/>
          <w:sz w:val="24"/>
          <w:szCs w:val="24"/>
        </w:rPr>
        <w:t>)</w:t>
      </w:r>
      <w:r w:rsidR="00B9179D" w:rsidRPr="00704DBA">
        <w:rPr>
          <w:rFonts w:ascii="Times New Roman" w:hAnsi="Times New Roman" w:cs="Times New Roman"/>
          <w:bCs/>
          <w:iCs/>
          <w:sz w:val="24"/>
          <w:szCs w:val="24"/>
        </w:rPr>
        <w:t xml:space="preserve"> </w:t>
      </w:r>
      <w:r w:rsidR="00B9179D" w:rsidRPr="00704DBA">
        <w:rPr>
          <w:rFonts w:ascii="Times New Roman" w:hAnsi="Times New Roman" w:cs="Times New Roman"/>
          <w:iCs/>
          <w:sz w:val="24"/>
          <w:szCs w:val="24"/>
        </w:rPr>
        <w:t>na zasadach opisanych w opisie przedmiotu</w:t>
      </w:r>
      <w:r w:rsidR="00E35AA9" w:rsidRPr="00704DBA">
        <w:rPr>
          <w:rFonts w:ascii="Times New Roman" w:hAnsi="Times New Roman" w:cs="Times New Roman"/>
          <w:sz w:val="24"/>
          <w:szCs w:val="24"/>
        </w:rPr>
        <w:t xml:space="preserve"> wraz z dostawą do miejsca użytkowania </w:t>
      </w:r>
      <w:r w:rsidRPr="00704DBA">
        <w:rPr>
          <w:rFonts w:ascii="Times New Roman" w:hAnsi="Times New Roman" w:cs="Times New Roman"/>
          <w:sz w:val="24"/>
          <w:szCs w:val="24"/>
        </w:rPr>
        <w:t xml:space="preserve">podłączeniem oraz skonfigurowaniem urządzeń wskazanych </w:t>
      </w:r>
      <w:r w:rsidRPr="00704DBA">
        <w:rPr>
          <w:rFonts w:ascii="Times New Roman" w:hAnsi="Times New Roman" w:cs="Times New Roman"/>
          <w:b/>
          <w:i/>
          <w:sz w:val="24"/>
          <w:szCs w:val="24"/>
        </w:rPr>
        <w:t xml:space="preserve">w załączniku nr </w:t>
      </w:r>
      <w:r w:rsidR="00BF2393" w:rsidRPr="00704DBA">
        <w:rPr>
          <w:rFonts w:ascii="Times New Roman" w:hAnsi="Times New Roman" w:cs="Times New Roman"/>
          <w:b/>
          <w:i/>
          <w:sz w:val="24"/>
          <w:szCs w:val="24"/>
        </w:rPr>
        <w:t>3</w:t>
      </w:r>
      <w:r w:rsidR="004B06D1" w:rsidRPr="00704DBA">
        <w:rPr>
          <w:rFonts w:ascii="Times New Roman" w:hAnsi="Times New Roman" w:cs="Times New Roman"/>
          <w:b/>
          <w:i/>
          <w:sz w:val="24"/>
          <w:szCs w:val="24"/>
        </w:rPr>
        <w:t xml:space="preserve"> do </w:t>
      </w:r>
      <w:r w:rsidR="00BF2393" w:rsidRPr="00704DBA">
        <w:rPr>
          <w:rFonts w:ascii="Times New Roman" w:hAnsi="Times New Roman" w:cs="Times New Roman"/>
          <w:b/>
          <w:i/>
          <w:sz w:val="24"/>
          <w:szCs w:val="24"/>
        </w:rPr>
        <w:t>umowy</w:t>
      </w:r>
      <w:r w:rsidRPr="00704DBA">
        <w:rPr>
          <w:rFonts w:ascii="Times New Roman" w:hAnsi="Times New Roman" w:cs="Times New Roman"/>
          <w:sz w:val="24"/>
          <w:szCs w:val="24"/>
        </w:rPr>
        <w:t xml:space="preserve">, w tym: </w:t>
      </w:r>
    </w:p>
    <w:p w14:paraId="25BCACB1" w14:textId="3F133CE1" w:rsidR="00CE7B97" w:rsidRPr="00704DBA" w:rsidRDefault="0056198C" w:rsidP="00117992">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28</w:t>
      </w:r>
      <w:r w:rsidR="00FA66C7" w:rsidRPr="00704DBA">
        <w:rPr>
          <w:rFonts w:ascii="Times New Roman" w:hAnsi="Times New Roman" w:cs="Times New Roman"/>
          <w:sz w:val="24"/>
          <w:szCs w:val="24"/>
        </w:rPr>
        <w:t>8</w:t>
      </w:r>
      <w:r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urządzeń „typ A”,</w:t>
      </w:r>
      <w:r w:rsidR="00117992" w:rsidRPr="00704DBA">
        <w:rPr>
          <w:rFonts w:ascii="Times New Roman" w:hAnsi="Times New Roman" w:cs="Times New Roman"/>
          <w:sz w:val="24"/>
          <w:szCs w:val="24"/>
        </w:rPr>
        <w:t xml:space="preserve"> </w:t>
      </w:r>
      <w:r w:rsidR="000538E4" w:rsidRPr="00704DBA">
        <w:rPr>
          <w:rFonts w:ascii="Times New Roman" w:hAnsi="Times New Roman" w:cs="Times New Roman"/>
          <w:sz w:val="24"/>
          <w:szCs w:val="24"/>
        </w:rPr>
        <w:t xml:space="preserve"> </w:t>
      </w:r>
      <w:r w:rsidRPr="00704DBA">
        <w:rPr>
          <w:rFonts w:ascii="Times New Roman" w:hAnsi="Times New Roman" w:cs="Times New Roman"/>
          <w:sz w:val="24"/>
          <w:szCs w:val="24"/>
        </w:rPr>
        <w:t>9</w:t>
      </w:r>
      <w:r w:rsidR="00FA66C7" w:rsidRPr="00704DBA">
        <w:rPr>
          <w:rFonts w:ascii="Times New Roman" w:hAnsi="Times New Roman" w:cs="Times New Roman"/>
          <w:sz w:val="24"/>
          <w:szCs w:val="24"/>
        </w:rPr>
        <w:t>4</w:t>
      </w:r>
      <w:r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 xml:space="preserve">urządzeń „typ B”, </w:t>
      </w:r>
      <w:r w:rsidR="00C65D5F" w:rsidRPr="00704DBA">
        <w:rPr>
          <w:rFonts w:ascii="Times New Roman" w:hAnsi="Times New Roman" w:cs="Times New Roman"/>
          <w:sz w:val="24"/>
          <w:szCs w:val="24"/>
        </w:rPr>
        <w:t xml:space="preserve">6 </w:t>
      </w:r>
      <w:r w:rsidR="000538E4" w:rsidRPr="00704DBA">
        <w:rPr>
          <w:rFonts w:ascii="Times New Roman" w:hAnsi="Times New Roman" w:cs="Times New Roman"/>
          <w:sz w:val="24"/>
          <w:szCs w:val="24"/>
        </w:rPr>
        <w:t xml:space="preserve">szt. </w:t>
      </w:r>
      <w:r w:rsidR="00CE7B97" w:rsidRPr="00704DBA">
        <w:rPr>
          <w:rFonts w:ascii="Times New Roman" w:hAnsi="Times New Roman" w:cs="Times New Roman"/>
          <w:sz w:val="24"/>
          <w:szCs w:val="24"/>
        </w:rPr>
        <w:t>urządzeń „typ C”,</w:t>
      </w:r>
      <w:r w:rsidR="007A3955" w:rsidRPr="00704DBA">
        <w:rPr>
          <w:rFonts w:ascii="Times New Roman" w:hAnsi="Times New Roman" w:cs="Times New Roman"/>
          <w:sz w:val="24"/>
          <w:szCs w:val="24"/>
        </w:rPr>
        <w:t xml:space="preserve"> </w:t>
      </w:r>
      <w:r w:rsidR="00C65D5F" w:rsidRPr="00704DBA">
        <w:rPr>
          <w:rFonts w:ascii="Times New Roman" w:hAnsi="Times New Roman" w:cs="Times New Roman"/>
          <w:sz w:val="24"/>
          <w:szCs w:val="24"/>
        </w:rPr>
        <w:t xml:space="preserve">1 </w:t>
      </w:r>
      <w:r w:rsidR="000538E4" w:rsidRPr="00704DBA">
        <w:rPr>
          <w:rFonts w:ascii="Times New Roman" w:hAnsi="Times New Roman" w:cs="Times New Roman"/>
          <w:sz w:val="24"/>
          <w:szCs w:val="24"/>
        </w:rPr>
        <w:t xml:space="preserve">szt. </w:t>
      </w:r>
      <w:r w:rsidR="00CE7B97" w:rsidRPr="00704DBA">
        <w:rPr>
          <w:rFonts w:ascii="Times New Roman" w:hAnsi="Times New Roman" w:cs="Times New Roman"/>
          <w:sz w:val="24"/>
          <w:szCs w:val="24"/>
        </w:rPr>
        <w:t>urządz</w:t>
      </w:r>
      <w:r w:rsidR="000538E4" w:rsidRPr="00704DBA">
        <w:rPr>
          <w:rFonts w:ascii="Times New Roman" w:hAnsi="Times New Roman" w:cs="Times New Roman"/>
          <w:sz w:val="24"/>
          <w:szCs w:val="24"/>
        </w:rPr>
        <w:t>enie</w:t>
      </w:r>
      <w:r w:rsidR="00CE7B97" w:rsidRPr="00704DBA">
        <w:rPr>
          <w:rFonts w:ascii="Times New Roman" w:hAnsi="Times New Roman" w:cs="Times New Roman"/>
          <w:sz w:val="24"/>
          <w:szCs w:val="24"/>
        </w:rPr>
        <w:t xml:space="preserve"> „typ D”,</w:t>
      </w:r>
      <w:r w:rsidR="00117992" w:rsidRPr="00704DBA">
        <w:rPr>
          <w:rFonts w:ascii="Times New Roman" w:hAnsi="Times New Roman" w:cs="Times New Roman"/>
          <w:sz w:val="24"/>
          <w:szCs w:val="24"/>
        </w:rPr>
        <w:t xml:space="preserve"> </w:t>
      </w:r>
      <w:r w:rsidR="00C65D5F" w:rsidRPr="00704DBA">
        <w:rPr>
          <w:rFonts w:ascii="Times New Roman" w:hAnsi="Times New Roman" w:cs="Times New Roman"/>
          <w:sz w:val="24"/>
          <w:szCs w:val="24"/>
        </w:rPr>
        <w:t xml:space="preserve">8 </w:t>
      </w:r>
      <w:r w:rsidR="000538E4" w:rsidRPr="00704DBA">
        <w:rPr>
          <w:rFonts w:ascii="Times New Roman" w:hAnsi="Times New Roman" w:cs="Times New Roman"/>
          <w:sz w:val="24"/>
          <w:szCs w:val="24"/>
        </w:rPr>
        <w:t>szt.</w:t>
      </w:r>
      <w:r w:rsidR="00CE7B97" w:rsidRPr="00704DBA">
        <w:rPr>
          <w:rFonts w:ascii="Times New Roman" w:hAnsi="Times New Roman" w:cs="Times New Roman"/>
          <w:sz w:val="24"/>
          <w:szCs w:val="24"/>
        </w:rPr>
        <w:t xml:space="preserve"> urządzeń „typ E”,</w:t>
      </w:r>
      <w:r w:rsidR="00117992" w:rsidRPr="00704DBA">
        <w:rPr>
          <w:rFonts w:ascii="Times New Roman" w:hAnsi="Times New Roman" w:cs="Times New Roman"/>
          <w:sz w:val="24"/>
          <w:szCs w:val="24"/>
        </w:rPr>
        <w:t xml:space="preserve"> </w:t>
      </w:r>
      <w:r w:rsidR="00C65D5F" w:rsidRPr="00704DBA">
        <w:rPr>
          <w:rFonts w:ascii="Times New Roman" w:hAnsi="Times New Roman" w:cs="Times New Roman"/>
          <w:sz w:val="24"/>
          <w:szCs w:val="24"/>
        </w:rPr>
        <w:t xml:space="preserve">13 </w:t>
      </w:r>
      <w:r w:rsidR="000538E4" w:rsidRPr="00704DBA">
        <w:rPr>
          <w:rFonts w:ascii="Times New Roman" w:hAnsi="Times New Roman" w:cs="Times New Roman"/>
          <w:sz w:val="24"/>
          <w:szCs w:val="24"/>
        </w:rPr>
        <w:t>szt. urządzenie</w:t>
      </w:r>
      <w:r w:rsidR="00CE7B97" w:rsidRPr="00704DBA">
        <w:rPr>
          <w:rFonts w:ascii="Times New Roman" w:hAnsi="Times New Roman" w:cs="Times New Roman"/>
          <w:sz w:val="24"/>
          <w:szCs w:val="24"/>
        </w:rPr>
        <w:t xml:space="preserve"> „typ F”,</w:t>
      </w:r>
      <w:r w:rsidR="000538E4" w:rsidRPr="00704DBA">
        <w:rPr>
          <w:rFonts w:ascii="Times New Roman" w:hAnsi="Times New Roman" w:cs="Times New Roman"/>
          <w:sz w:val="24"/>
          <w:szCs w:val="24"/>
        </w:rPr>
        <w:t xml:space="preserve"> </w:t>
      </w:r>
      <w:r w:rsidR="00C65D5F" w:rsidRPr="00704DBA">
        <w:rPr>
          <w:rFonts w:ascii="Times New Roman" w:hAnsi="Times New Roman" w:cs="Times New Roman"/>
          <w:sz w:val="24"/>
          <w:szCs w:val="24"/>
        </w:rPr>
        <w:t xml:space="preserve">15 </w:t>
      </w:r>
      <w:r w:rsidR="000538E4" w:rsidRPr="00704DBA">
        <w:rPr>
          <w:rFonts w:ascii="Times New Roman" w:hAnsi="Times New Roman" w:cs="Times New Roman"/>
          <w:sz w:val="24"/>
          <w:szCs w:val="24"/>
        </w:rPr>
        <w:t>szt.</w:t>
      </w:r>
      <w:r w:rsidR="00CE7B97" w:rsidRPr="00704DBA">
        <w:rPr>
          <w:rFonts w:ascii="Times New Roman" w:hAnsi="Times New Roman" w:cs="Times New Roman"/>
          <w:sz w:val="24"/>
          <w:szCs w:val="24"/>
        </w:rPr>
        <w:t xml:space="preserve"> </w:t>
      </w:r>
      <w:r w:rsidR="000538E4" w:rsidRPr="00704DBA">
        <w:rPr>
          <w:rFonts w:ascii="Times New Roman" w:hAnsi="Times New Roman" w:cs="Times New Roman"/>
          <w:sz w:val="24"/>
          <w:szCs w:val="24"/>
        </w:rPr>
        <w:t>urządzenie</w:t>
      </w:r>
      <w:r w:rsidR="00CE7B97" w:rsidRPr="00704DBA">
        <w:rPr>
          <w:rFonts w:ascii="Times New Roman" w:hAnsi="Times New Roman" w:cs="Times New Roman"/>
          <w:sz w:val="24"/>
          <w:szCs w:val="24"/>
        </w:rPr>
        <w:t xml:space="preserve"> „typ G”, </w:t>
      </w:r>
      <w:r w:rsidR="00117992"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 xml:space="preserve">1 </w:t>
      </w:r>
      <w:r w:rsidR="000538E4" w:rsidRPr="00704DBA">
        <w:rPr>
          <w:rFonts w:ascii="Times New Roman" w:hAnsi="Times New Roman" w:cs="Times New Roman"/>
          <w:sz w:val="24"/>
          <w:szCs w:val="24"/>
        </w:rPr>
        <w:t xml:space="preserve">szt. </w:t>
      </w:r>
      <w:r w:rsidR="00CE7B97" w:rsidRPr="00704DBA">
        <w:rPr>
          <w:rFonts w:ascii="Times New Roman" w:hAnsi="Times New Roman" w:cs="Times New Roman"/>
          <w:sz w:val="24"/>
          <w:szCs w:val="24"/>
        </w:rPr>
        <w:t>urządze</w:t>
      </w:r>
      <w:r w:rsidR="000538E4" w:rsidRPr="00704DBA">
        <w:rPr>
          <w:rFonts w:ascii="Times New Roman" w:hAnsi="Times New Roman" w:cs="Times New Roman"/>
          <w:sz w:val="24"/>
          <w:szCs w:val="24"/>
        </w:rPr>
        <w:t>nie</w:t>
      </w:r>
      <w:r w:rsidR="00CE7B97" w:rsidRPr="00704DBA">
        <w:rPr>
          <w:rFonts w:ascii="Times New Roman" w:hAnsi="Times New Roman" w:cs="Times New Roman"/>
          <w:sz w:val="24"/>
          <w:szCs w:val="24"/>
        </w:rPr>
        <w:t xml:space="preserve"> „typ H”, </w:t>
      </w:r>
      <w:r w:rsidR="00C65D5F" w:rsidRPr="00704DBA">
        <w:rPr>
          <w:rFonts w:ascii="Times New Roman" w:hAnsi="Times New Roman" w:cs="Times New Roman"/>
          <w:sz w:val="24"/>
          <w:szCs w:val="24"/>
        </w:rPr>
        <w:t xml:space="preserve">2 </w:t>
      </w:r>
      <w:r w:rsidR="000538E4" w:rsidRPr="00704DBA">
        <w:rPr>
          <w:rFonts w:ascii="Times New Roman" w:hAnsi="Times New Roman" w:cs="Times New Roman"/>
          <w:sz w:val="24"/>
          <w:szCs w:val="24"/>
        </w:rPr>
        <w:t xml:space="preserve">szt. </w:t>
      </w:r>
      <w:r w:rsidR="00CE7B97" w:rsidRPr="00704DBA">
        <w:rPr>
          <w:rFonts w:ascii="Times New Roman" w:hAnsi="Times New Roman" w:cs="Times New Roman"/>
          <w:sz w:val="24"/>
          <w:szCs w:val="24"/>
        </w:rPr>
        <w:t>urządze</w:t>
      </w:r>
      <w:r w:rsidR="000538E4" w:rsidRPr="00704DBA">
        <w:rPr>
          <w:rFonts w:ascii="Times New Roman" w:hAnsi="Times New Roman" w:cs="Times New Roman"/>
          <w:sz w:val="24"/>
          <w:szCs w:val="24"/>
        </w:rPr>
        <w:t>nie</w:t>
      </w:r>
      <w:r w:rsidR="00CE7B97" w:rsidRPr="00704DBA">
        <w:rPr>
          <w:rFonts w:ascii="Times New Roman" w:hAnsi="Times New Roman" w:cs="Times New Roman"/>
          <w:sz w:val="24"/>
          <w:szCs w:val="24"/>
        </w:rPr>
        <w:t xml:space="preserve"> „typ I”, </w:t>
      </w:r>
      <w:r w:rsidR="00C65D5F" w:rsidRPr="00704DBA">
        <w:rPr>
          <w:rFonts w:ascii="Times New Roman" w:hAnsi="Times New Roman" w:cs="Times New Roman"/>
          <w:sz w:val="24"/>
          <w:szCs w:val="24"/>
        </w:rPr>
        <w:t xml:space="preserve">10 </w:t>
      </w:r>
      <w:r w:rsidR="000538E4" w:rsidRPr="00704DBA">
        <w:rPr>
          <w:rFonts w:ascii="Times New Roman" w:hAnsi="Times New Roman" w:cs="Times New Roman"/>
          <w:sz w:val="24"/>
          <w:szCs w:val="24"/>
        </w:rPr>
        <w:t xml:space="preserve">szt. </w:t>
      </w:r>
      <w:r w:rsidR="009E2421" w:rsidRPr="00704DBA">
        <w:rPr>
          <w:rFonts w:ascii="Times New Roman" w:hAnsi="Times New Roman" w:cs="Times New Roman"/>
          <w:sz w:val="24"/>
          <w:szCs w:val="24"/>
        </w:rPr>
        <w:t>U</w:t>
      </w:r>
      <w:r w:rsidR="00CE7B97" w:rsidRPr="00704DBA">
        <w:rPr>
          <w:rFonts w:ascii="Times New Roman" w:hAnsi="Times New Roman" w:cs="Times New Roman"/>
          <w:sz w:val="24"/>
          <w:szCs w:val="24"/>
        </w:rPr>
        <w:t>rządze</w:t>
      </w:r>
      <w:r w:rsidR="000538E4" w:rsidRPr="00704DBA">
        <w:rPr>
          <w:rFonts w:ascii="Times New Roman" w:hAnsi="Times New Roman" w:cs="Times New Roman"/>
          <w:sz w:val="24"/>
          <w:szCs w:val="24"/>
        </w:rPr>
        <w:t>nia</w:t>
      </w:r>
      <w:r w:rsidR="009E2421"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 xml:space="preserve">„typ J”, </w:t>
      </w:r>
      <w:r w:rsidR="000D7483">
        <w:rPr>
          <w:rFonts w:ascii="Times New Roman" w:hAnsi="Times New Roman" w:cs="Times New Roman"/>
          <w:sz w:val="24"/>
          <w:szCs w:val="24"/>
        </w:rPr>
        <w:t>8</w:t>
      </w:r>
      <w:r w:rsidR="00C65D5F" w:rsidRPr="00704DBA">
        <w:rPr>
          <w:rFonts w:ascii="Times New Roman" w:hAnsi="Times New Roman" w:cs="Times New Roman"/>
          <w:sz w:val="24"/>
          <w:szCs w:val="24"/>
        </w:rPr>
        <w:t xml:space="preserve"> </w:t>
      </w:r>
      <w:r w:rsidR="000538E4" w:rsidRPr="00704DBA">
        <w:rPr>
          <w:rFonts w:ascii="Times New Roman" w:hAnsi="Times New Roman" w:cs="Times New Roman"/>
          <w:sz w:val="24"/>
          <w:szCs w:val="24"/>
        </w:rPr>
        <w:t xml:space="preserve">szt. </w:t>
      </w:r>
      <w:r w:rsidR="00CE7B97" w:rsidRPr="00704DBA">
        <w:rPr>
          <w:rFonts w:ascii="Times New Roman" w:hAnsi="Times New Roman" w:cs="Times New Roman"/>
          <w:sz w:val="24"/>
          <w:szCs w:val="24"/>
        </w:rPr>
        <w:t>urządze</w:t>
      </w:r>
      <w:r w:rsidR="000538E4" w:rsidRPr="00704DBA">
        <w:rPr>
          <w:rFonts w:ascii="Times New Roman" w:hAnsi="Times New Roman" w:cs="Times New Roman"/>
          <w:sz w:val="24"/>
          <w:szCs w:val="24"/>
        </w:rPr>
        <w:t>nia</w:t>
      </w:r>
      <w:r w:rsidR="00CE7B97" w:rsidRPr="00704DBA">
        <w:rPr>
          <w:rFonts w:ascii="Times New Roman" w:hAnsi="Times New Roman" w:cs="Times New Roman"/>
          <w:sz w:val="24"/>
          <w:szCs w:val="24"/>
        </w:rPr>
        <w:t xml:space="preserve"> „typ K”, </w:t>
      </w:r>
      <w:r w:rsidR="00C65D5F" w:rsidRPr="00704DBA">
        <w:rPr>
          <w:rFonts w:ascii="Times New Roman" w:hAnsi="Times New Roman" w:cs="Times New Roman"/>
          <w:sz w:val="24"/>
          <w:szCs w:val="24"/>
        </w:rPr>
        <w:t xml:space="preserve">5 </w:t>
      </w:r>
      <w:r w:rsidR="000538E4" w:rsidRPr="00704DBA">
        <w:rPr>
          <w:rFonts w:ascii="Times New Roman" w:hAnsi="Times New Roman" w:cs="Times New Roman"/>
          <w:sz w:val="24"/>
          <w:szCs w:val="24"/>
        </w:rPr>
        <w:t>szt. urządzenia</w:t>
      </w:r>
      <w:r w:rsidR="00CE7B97" w:rsidRPr="00704DBA">
        <w:rPr>
          <w:rFonts w:ascii="Times New Roman" w:hAnsi="Times New Roman" w:cs="Times New Roman"/>
          <w:sz w:val="24"/>
          <w:szCs w:val="24"/>
        </w:rPr>
        <w:t xml:space="preserve"> „typ L” , </w:t>
      </w:r>
      <w:r w:rsidR="0033588E" w:rsidRPr="00704DBA">
        <w:rPr>
          <w:rFonts w:ascii="Times New Roman" w:hAnsi="Times New Roman" w:cs="Times New Roman"/>
          <w:sz w:val="24"/>
          <w:szCs w:val="24"/>
        </w:rPr>
        <w:t xml:space="preserve">3 </w:t>
      </w:r>
      <w:r w:rsidR="000538E4" w:rsidRPr="00704DBA">
        <w:rPr>
          <w:rFonts w:ascii="Times New Roman" w:hAnsi="Times New Roman" w:cs="Times New Roman"/>
          <w:sz w:val="24"/>
          <w:szCs w:val="24"/>
        </w:rPr>
        <w:t>szt. urządzenie</w:t>
      </w:r>
      <w:r w:rsidR="00CE7B97" w:rsidRPr="00704DBA">
        <w:rPr>
          <w:rFonts w:ascii="Times New Roman" w:hAnsi="Times New Roman" w:cs="Times New Roman"/>
          <w:sz w:val="24"/>
          <w:szCs w:val="24"/>
        </w:rPr>
        <w:t xml:space="preserve"> „typ Ł”,  </w:t>
      </w:r>
      <w:r w:rsidR="0033588E" w:rsidRPr="00704DBA">
        <w:rPr>
          <w:rFonts w:ascii="Times New Roman" w:hAnsi="Times New Roman" w:cs="Times New Roman"/>
          <w:sz w:val="24"/>
          <w:szCs w:val="24"/>
        </w:rPr>
        <w:t xml:space="preserve">5 </w:t>
      </w:r>
      <w:r w:rsidR="000538E4" w:rsidRPr="00704DBA">
        <w:rPr>
          <w:rFonts w:ascii="Times New Roman" w:hAnsi="Times New Roman" w:cs="Times New Roman"/>
          <w:sz w:val="24"/>
          <w:szCs w:val="24"/>
        </w:rPr>
        <w:t>szt. urządzenia</w:t>
      </w:r>
      <w:r w:rsidR="00CE7B97" w:rsidRPr="00704DBA">
        <w:rPr>
          <w:rFonts w:ascii="Times New Roman" w:hAnsi="Times New Roman" w:cs="Times New Roman"/>
          <w:sz w:val="24"/>
          <w:szCs w:val="24"/>
        </w:rPr>
        <w:t xml:space="preserve"> „typ M”, </w:t>
      </w:r>
      <w:r w:rsidR="0033588E" w:rsidRPr="00704DBA">
        <w:rPr>
          <w:rFonts w:ascii="Times New Roman" w:hAnsi="Times New Roman" w:cs="Times New Roman"/>
          <w:sz w:val="24"/>
          <w:szCs w:val="24"/>
        </w:rPr>
        <w:t xml:space="preserve">5 </w:t>
      </w:r>
      <w:r w:rsidR="000538E4" w:rsidRPr="00704DBA">
        <w:rPr>
          <w:rFonts w:ascii="Times New Roman" w:hAnsi="Times New Roman" w:cs="Times New Roman"/>
          <w:sz w:val="24"/>
          <w:szCs w:val="24"/>
        </w:rPr>
        <w:t>szt. urządzenia</w:t>
      </w:r>
      <w:r w:rsidR="00CE7B97" w:rsidRPr="00704DBA">
        <w:rPr>
          <w:rFonts w:ascii="Times New Roman" w:hAnsi="Times New Roman" w:cs="Times New Roman"/>
          <w:sz w:val="24"/>
          <w:szCs w:val="24"/>
        </w:rPr>
        <w:t xml:space="preserve"> „typ N”</w:t>
      </w:r>
      <w:r w:rsidR="00117992" w:rsidRPr="00704DBA">
        <w:rPr>
          <w:rFonts w:ascii="Times New Roman" w:hAnsi="Times New Roman" w:cs="Times New Roman"/>
          <w:sz w:val="24"/>
          <w:szCs w:val="24"/>
        </w:rPr>
        <w:t>,</w:t>
      </w:r>
      <w:r w:rsidR="000538E4" w:rsidRPr="00704DBA">
        <w:rPr>
          <w:rFonts w:ascii="Times New Roman" w:hAnsi="Times New Roman" w:cs="Times New Roman"/>
          <w:sz w:val="24"/>
          <w:szCs w:val="24"/>
        </w:rPr>
        <w:t>;</w:t>
      </w:r>
      <w:r w:rsidR="00117992" w:rsidRPr="00704DBA">
        <w:rPr>
          <w:rFonts w:ascii="Times New Roman" w:hAnsi="Times New Roman" w:cs="Times New Roman"/>
          <w:sz w:val="24"/>
          <w:szCs w:val="24"/>
        </w:rPr>
        <w:t xml:space="preserve"> </w:t>
      </w:r>
      <w:r w:rsidR="00E35AA9" w:rsidRPr="00704DBA">
        <w:rPr>
          <w:rFonts w:ascii="Times New Roman" w:hAnsi="Times New Roman" w:cs="Times New Roman"/>
          <w:sz w:val="24"/>
          <w:szCs w:val="24"/>
        </w:rPr>
        <w:t xml:space="preserve">Dostawa urządzeń nastąpi </w:t>
      </w:r>
      <w:r w:rsidR="00E50CC9" w:rsidRPr="00704DBA">
        <w:rPr>
          <w:rFonts w:ascii="Times New Roman" w:hAnsi="Times New Roman" w:cs="Times New Roman"/>
          <w:sz w:val="24"/>
          <w:szCs w:val="24"/>
        </w:rPr>
        <w:t>nie później niż w terminie do dnia 0</w:t>
      </w:r>
      <w:r w:rsidR="00A1422B" w:rsidRPr="00704DBA">
        <w:rPr>
          <w:rFonts w:ascii="Times New Roman" w:hAnsi="Times New Roman" w:cs="Times New Roman"/>
          <w:sz w:val="24"/>
          <w:szCs w:val="24"/>
        </w:rPr>
        <w:t>4</w:t>
      </w:r>
      <w:r w:rsidR="00E50CC9" w:rsidRPr="00704DBA">
        <w:rPr>
          <w:rFonts w:ascii="Times New Roman" w:hAnsi="Times New Roman" w:cs="Times New Roman"/>
          <w:sz w:val="24"/>
          <w:szCs w:val="24"/>
        </w:rPr>
        <w:t>.02.202</w:t>
      </w:r>
      <w:r w:rsidR="00505E22" w:rsidRPr="00704DBA">
        <w:rPr>
          <w:rFonts w:ascii="Times New Roman" w:hAnsi="Times New Roman" w:cs="Times New Roman"/>
          <w:sz w:val="24"/>
          <w:szCs w:val="24"/>
        </w:rPr>
        <w:t>4</w:t>
      </w:r>
      <w:r w:rsidR="00E50CC9" w:rsidRPr="00704DBA">
        <w:rPr>
          <w:rFonts w:ascii="Times New Roman" w:hAnsi="Times New Roman" w:cs="Times New Roman"/>
          <w:sz w:val="24"/>
          <w:szCs w:val="24"/>
        </w:rPr>
        <w:t xml:space="preserve">r lub w przypadku zawarcia umowy po wskazanym terminie w ciągu </w:t>
      </w:r>
      <w:r w:rsidR="00505E22" w:rsidRPr="00704DBA">
        <w:rPr>
          <w:rFonts w:ascii="Times New Roman" w:hAnsi="Times New Roman" w:cs="Times New Roman"/>
          <w:sz w:val="24"/>
          <w:szCs w:val="24"/>
        </w:rPr>
        <w:t>7</w:t>
      </w:r>
      <w:r w:rsidR="00E50CC9" w:rsidRPr="00704DBA">
        <w:rPr>
          <w:rFonts w:ascii="Times New Roman" w:hAnsi="Times New Roman" w:cs="Times New Roman"/>
          <w:sz w:val="24"/>
          <w:szCs w:val="24"/>
        </w:rPr>
        <w:t xml:space="preserve"> dni o</w:t>
      </w:r>
      <w:r w:rsidR="0033588E" w:rsidRPr="00704DBA">
        <w:rPr>
          <w:rFonts w:ascii="Times New Roman" w:hAnsi="Times New Roman" w:cs="Times New Roman"/>
          <w:sz w:val="24"/>
          <w:szCs w:val="24"/>
        </w:rPr>
        <w:t>d</w:t>
      </w:r>
      <w:r w:rsidR="00E50CC9" w:rsidRPr="00704DBA">
        <w:rPr>
          <w:rFonts w:ascii="Times New Roman" w:hAnsi="Times New Roman" w:cs="Times New Roman"/>
          <w:sz w:val="24"/>
          <w:szCs w:val="24"/>
        </w:rPr>
        <w:t xml:space="preserve"> daty zawarcia umowy.</w:t>
      </w:r>
    </w:p>
    <w:p w14:paraId="72CE025B" w14:textId="77777777" w:rsidR="00DD43EF" w:rsidRPr="009446C6" w:rsidRDefault="00DD43EF" w:rsidP="00CE7B97">
      <w:pPr>
        <w:pStyle w:val="Standard"/>
        <w:spacing w:after="0" w:line="240" w:lineRule="auto"/>
        <w:ind w:left="567"/>
        <w:jc w:val="both"/>
        <w:rPr>
          <w:rFonts w:ascii="Times New Roman" w:hAnsi="Times New Roman" w:cs="Times New Roman"/>
          <w:color w:val="000000" w:themeColor="text1"/>
          <w:sz w:val="24"/>
          <w:szCs w:val="24"/>
          <w:u w:val="single"/>
        </w:rPr>
      </w:pPr>
    </w:p>
    <w:p w14:paraId="5239D8D8" w14:textId="296ED798" w:rsidR="00CE7B97" w:rsidRPr="009446C6" w:rsidRDefault="004F1EBC" w:rsidP="00CE7B97">
      <w:pPr>
        <w:pStyle w:val="Standard"/>
        <w:spacing w:after="0" w:line="240" w:lineRule="auto"/>
        <w:ind w:left="567"/>
        <w:jc w:val="both"/>
        <w:rPr>
          <w:rFonts w:ascii="Times New Roman" w:hAnsi="Times New Roman" w:cs="Times New Roman"/>
          <w:i/>
          <w:color w:val="000000" w:themeColor="text1"/>
          <w:sz w:val="24"/>
          <w:szCs w:val="24"/>
          <w:u w:val="single"/>
        </w:rPr>
      </w:pPr>
      <w:r>
        <w:rPr>
          <w:rFonts w:ascii="Times New Roman" w:hAnsi="Times New Roman" w:cs="Times New Roman"/>
          <w:color w:val="000000" w:themeColor="text1"/>
          <w:sz w:val="24"/>
          <w:szCs w:val="24"/>
          <w:u w:val="single"/>
        </w:rPr>
        <w:t>Szacowana ilość kopii na u</w:t>
      </w:r>
      <w:r w:rsidR="00CE7B97" w:rsidRPr="009446C6">
        <w:rPr>
          <w:rFonts w:ascii="Times New Roman" w:hAnsi="Times New Roman" w:cs="Times New Roman"/>
          <w:color w:val="000000" w:themeColor="text1"/>
          <w:sz w:val="24"/>
          <w:szCs w:val="24"/>
          <w:u w:val="single"/>
        </w:rPr>
        <w:t>rządzeniach Wykonawcy</w:t>
      </w:r>
      <w:r w:rsidR="00CE7B97" w:rsidRPr="009446C6">
        <w:rPr>
          <w:rFonts w:ascii="Times New Roman" w:hAnsi="Times New Roman" w:cs="Times New Roman"/>
          <w:color w:val="000000" w:themeColor="text1"/>
          <w:sz w:val="24"/>
          <w:szCs w:val="24"/>
        </w:rPr>
        <w:t>:</w:t>
      </w:r>
    </w:p>
    <w:p w14:paraId="1040A872" w14:textId="20899A15" w:rsidR="00CE7B97" w:rsidRPr="00704DBA" w:rsidRDefault="0056198C"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28</w:t>
      </w:r>
      <w:r w:rsidR="00FA66C7" w:rsidRPr="00704DBA">
        <w:rPr>
          <w:rFonts w:ascii="Times New Roman" w:hAnsi="Times New Roman" w:cs="Times New Roman"/>
          <w:sz w:val="24"/>
          <w:szCs w:val="24"/>
        </w:rPr>
        <w:t>8</w:t>
      </w:r>
      <w:r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 xml:space="preserve">szt. urządzenie typ A: </w:t>
      </w:r>
      <w:r w:rsidRPr="00704DBA">
        <w:rPr>
          <w:rFonts w:ascii="Times New Roman" w:hAnsi="Times New Roman" w:cs="Times New Roman"/>
          <w:sz w:val="24"/>
          <w:szCs w:val="24"/>
        </w:rPr>
        <w:t>5 </w:t>
      </w:r>
      <w:r w:rsidR="000771FB" w:rsidRPr="00704DBA">
        <w:rPr>
          <w:rFonts w:ascii="Times New Roman" w:hAnsi="Times New Roman" w:cs="Times New Roman"/>
          <w:sz w:val="24"/>
          <w:szCs w:val="24"/>
        </w:rPr>
        <w:t>810</w:t>
      </w:r>
      <w:r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 xml:space="preserve">kopii/rocznie </w:t>
      </w:r>
    </w:p>
    <w:p w14:paraId="1B8AC5F4" w14:textId="52997E6B" w:rsidR="00CE7B97" w:rsidRPr="00704DBA" w:rsidRDefault="0056198C"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9</w:t>
      </w:r>
      <w:r w:rsidR="00FA66C7" w:rsidRPr="00704DBA">
        <w:rPr>
          <w:rFonts w:ascii="Times New Roman" w:hAnsi="Times New Roman" w:cs="Times New Roman"/>
          <w:sz w:val="24"/>
          <w:szCs w:val="24"/>
        </w:rPr>
        <w:t>4</w:t>
      </w:r>
      <w:r w:rsidRPr="00704DBA">
        <w:rPr>
          <w:rFonts w:ascii="Times New Roman" w:hAnsi="Times New Roman" w:cs="Times New Roman"/>
          <w:sz w:val="24"/>
          <w:szCs w:val="24"/>
        </w:rPr>
        <w:t xml:space="preserve"> </w:t>
      </w:r>
      <w:r w:rsidR="00CE7B97" w:rsidRPr="00704DBA">
        <w:rPr>
          <w:rFonts w:ascii="Times New Roman" w:hAnsi="Times New Roman" w:cs="Times New Roman"/>
          <w:sz w:val="24"/>
          <w:szCs w:val="24"/>
        </w:rPr>
        <w:t>szt. urządzenie typ B:</w:t>
      </w:r>
      <w:r w:rsidR="00691CFF" w:rsidRPr="00704DBA">
        <w:rPr>
          <w:rFonts w:ascii="Times New Roman" w:hAnsi="Times New Roman" w:cs="Times New Roman"/>
          <w:sz w:val="24"/>
          <w:szCs w:val="24"/>
        </w:rPr>
        <w:t xml:space="preserve"> </w:t>
      </w:r>
      <w:r w:rsidRPr="00704DBA">
        <w:rPr>
          <w:rFonts w:ascii="Times New Roman" w:hAnsi="Times New Roman" w:cs="Times New Roman"/>
          <w:sz w:val="24"/>
          <w:szCs w:val="24"/>
        </w:rPr>
        <w:t>1 8</w:t>
      </w:r>
      <w:r w:rsidR="000771FB" w:rsidRPr="00704DBA">
        <w:rPr>
          <w:rFonts w:ascii="Times New Roman" w:hAnsi="Times New Roman" w:cs="Times New Roman"/>
          <w:sz w:val="24"/>
          <w:szCs w:val="24"/>
        </w:rPr>
        <w:t>83</w:t>
      </w:r>
      <w:r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kopii/rocznie,</w:t>
      </w:r>
    </w:p>
    <w:p w14:paraId="35D8DF62" w14:textId="0A69A6B5"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6 </w:t>
      </w:r>
      <w:r w:rsidR="00CE7B97" w:rsidRPr="00704DBA">
        <w:rPr>
          <w:rFonts w:ascii="Times New Roman" w:hAnsi="Times New Roman" w:cs="Times New Roman"/>
          <w:sz w:val="24"/>
          <w:szCs w:val="24"/>
        </w:rPr>
        <w:t>szt. urządzenie typ C:</w:t>
      </w:r>
      <w:r w:rsidR="00691CFF"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121</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5</w:t>
      </w:r>
      <w:r w:rsidR="00D70350" w:rsidRPr="00704DBA">
        <w:rPr>
          <w:rFonts w:ascii="Times New Roman" w:hAnsi="Times New Roman" w:cs="Times New Roman"/>
          <w:sz w:val="24"/>
          <w:szCs w:val="24"/>
        </w:rPr>
        <w:t xml:space="preserve">00,00 </w:t>
      </w:r>
      <w:r w:rsidR="00CE7B97" w:rsidRPr="00704DBA">
        <w:rPr>
          <w:rFonts w:ascii="Times New Roman" w:hAnsi="Times New Roman" w:cs="Times New Roman"/>
          <w:sz w:val="24"/>
          <w:szCs w:val="24"/>
        </w:rPr>
        <w:t>kopii/rocznie</w:t>
      </w:r>
    </w:p>
    <w:p w14:paraId="5BFE7FDA" w14:textId="0752BFF2"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1 </w:t>
      </w:r>
      <w:r w:rsidR="00CE7B97" w:rsidRPr="00704DBA">
        <w:rPr>
          <w:rFonts w:ascii="Times New Roman" w:hAnsi="Times New Roman" w:cs="Times New Roman"/>
          <w:sz w:val="24"/>
          <w:szCs w:val="24"/>
        </w:rPr>
        <w:t>szt. urządzenie typ D:</w:t>
      </w:r>
      <w:r w:rsidR="006A15EA"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20</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2</w:t>
      </w:r>
      <w:r w:rsidR="00D70350" w:rsidRPr="00704DBA">
        <w:rPr>
          <w:rFonts w:ascii="Times New Roman" w:hAnsi="Times New Roman" w:cs="Times New Roman"/>
          <w:sz w:val="24"/>
          <w:szCs w:val="24"/>
        </w:rPr>
        <w:t xml:space="preserve">00,00 </w:t>
      </w:r>
      <w:r w:rsidR="006A15EA" w:rsidRPr="00704DBA">
        <w:rPr>
          <w:rFonts w:ascii="Times New Roman" w:hAnsi="Times New Roman" w:cs="Times New Roman"/>
          <w:sz w:val="24"/>
          <w:szCs w:val="24"/>
        </w:rPr>
        <w:t>kopii/rocznie</w:t>
      </w:r>
    </w:p>
    <w:p w14:paraId="4D7BB273" w14:textId="22B4E664"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8 </w:t>
      </w:r>
      <w:r w:rsidR="00CE7B97" w:rsidRPr="00704DBA">
        <w:rPr>
          <w:rFonts w:ascii="Times New Roman" w:hAnsi="Times New Roman" w:cs="Times New Roman"/>
          <w:sz w:val="24"/>
          <w:szCs w:val="24"/>
        </w:rPr>
        <w:t>szt. urządzenie typ E:</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162</w:t>
      </w:r>
      <w:r w:rsidR="00D70350"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 xml:space="preserve">kopii/rocznie </w:t>
      </w:r>
    </w:p>
    <w:p w14:paraId="1D79C0F8" w14:textId="3C0282B1"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13 </w:t>
      </w:r>
      <w:r w:rsidR="00CE7B97" w:rsidRPr="00704DBA">
        <w:rPr>
          <w:rFonts w:ascii="Times New Roman" w:hAnsi="Times New Roman" w:cs="Times New Roman"/>
          <w:sz w:val="24"/>
          <w:szCs w:val="24"/>
        </w:rPr>
        <w:t>szt. urządzenie typ F:</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263</w:t>
      </w:r>
      <w:r w:rsidR="00D70350"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kopii/rocznie</w:t>
      </w:r>
    </w:p>
    <w:p w14:paraId="62EC9FBE" w14:textId="4555D416"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15 </w:t>
      </w:r>
      <w:r w:rsidR="00CE7B97" w:rsidRPr="00704DBA">
        <w:rPr>
          <w:rFonts w:ascii="Times New Roman" w:hAnsi="Times New Roman" w:cs="Times New Roman"/>
          <w:sz w:val="24"/>
          <w:szCs w:val="24"/>
        </w:rPr>
        <w:t xml:space="preserve">szt. urządzenie typ G: </w:t>
      </w:r>
      <w:r w:rsidR="000771FB" w:rsidRPr="00704DBA">
        <w:rPr>
          <w:rFonts w:ascii="Times New Roman" w:hAnsi="Times New Roman" w:cs="Times New Roman"/>
          <w:sz w:val="24"/>
          <w:szCs w:val="24"/>
        </w:rPr>
        <w:t>304</w:t>
      </w:r>
      <w:r w:rsidR="00D70350"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 xml:space="preserve">kopii/rocznie </w:t>
      </w:r>
    </w:p>
    <w:p w14:paraId="2AB917F6" w14:textId="74EF096C"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1 </w:t>
      </w:r>
      <w:r w:rsidR="00CE7B97" w:rsidRPr="00704DBA">
        <w:rPr>
          <w:rFonts w:ascii="Times New Roman" w:hAnsi="Times New Roman" w:cs="Times New Roman"/>
          <w:sz w:val="24"/>
          <w:szCs w:val="24"/>
        </w:rPr>
        <w:t xml:space="preserve">szt. urządzenie typ H: </w:t>
      </w:r>
      <w:r w:rsidR="000771FB" w:rsidRPr="00704DBA">
        <w:rPr>
          <w:rFonts w:ascii="Times New Roman" w:hAnsi="Times New Roman" w:cs="Times New Roman"/>
          <w:sz w:val="24"/>
          <w:szCs w:val="24"/>
        </w:rPr>
        <w:t>20</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25</w:t>
      </w:r>
      <w:r w:rsidR="00D70350" w:rsidRPr="00704DBA">
        <w:rPr>
          <w:rFonts w:ascii="Times New Roman" w:hAnsi="Times New Roman" w:cs="Times New Roman"/>
          <w:sz w:val="24"/>
          <w:szCs w:val="24"/>
        </w:rPr>
        <w:t xml:space="preserve">0,00 </w:t>
      </w:r>
      <w:r w:rsidR="00CE7B97" w:rsidRPr="00704DBA">
        <w:rPr>
          <w:rFonts w:ascii="Times New Roman" w:hAnsi="Times New Roman" w:cs="Times New Roman"/>
          <w:sz w:val="24"/>
          <w:szCs w:val="24"/>
        </w:rPr>
        <w:t xml:space="preserve">kopii/rocznie </w:t>
      </w:r>
    </w:p>
    <w:p w14:paraId="19D90D57" w14:textId="6D4AC8DC"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2 </w:t>
      </w:r>
      <w:r w:rsidR="00CE7B97" w:rsidRPr="00704DBA">
        <w:rPr>
          <w:rFonts w:ascii="Times New Roman" w:hAnsi="Times New Roman" w:cs="Times New Roman"/>
          <w:sz w:val="24"/>
          <w:szCs w:val="24"/>
        </w:rPr>
        <w:t xml:space="preserve">szt. urządzenie typ I: </w:t>
      </w:r>
      <w:r w:rsidR="000771FB" w:rsidRPr="00704DBA">
        <w:rPr>
          <w:rFonts w:ascii="Times New Roman" w:hAnsi="Times New Roman" w:cs="Times New Roman"/>
          <w:sz w:val="24"/>
          <w:szCs w:val="24"/>
        </w:rPr>
        <w:t>40</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5</w:t>
      </w:r>
      <w:r w:rsidR="00D70350" w:rsidRPr="00704DBA">
        <w:rPr>
          <w:rFonts w:ascii="Times New Roman" w:hAnsi="Times New Roman" w:cs="Times New Roman"/>
          <w:sz w:val="24"/>
          <w:szCs w:val="24"/>
        </w:rPr>
        <w:t xml:space="preserve">00,00 </w:t>
      </w:r>
      <w:r w:rsidR="00CE7B97" w:rsidRPr="00704DBA">
        <w:rPr>
          <w:rFonts w:ascii="Times New Roman" w:hAnsi="Times New Roman" w:cs="Times New Roman"/>
          <w:sz w:val="24"/>
          <w:szCs w:val="24"/>
        </w:rPr>
        <w:t xml:space="preserve">kopii/rocznie </w:t>
      </w:r>
    </w:p>
    <w:p w14:paraId="36E17555" w14:textId="07647F51"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10 </w:t>
      </w:r>
      <w:r w:rsidR="00CE7B97" w:rsidRPr="00704DBA">
        <w:rPr>
          <w:rFonts w:ascii="Times New Roman" w:hAnsi="Times New Roman" w:cs="Times New Roman"/>
          <w:sz w:val="24"/>
          <w:szCs w:val="24"/>
        </w:rPr>
        <w:t xml:space="preserve">szt. urządzenie typ J: </w:t>
      </w:r>
      <w:r w:rsidR="000771FB" w:rsidRPr="00704DBA">
        <w:rPr>
          <w:rFonts w:ascii="Times New Roman" w:hAnsi="Times New Roman" w:cs="Times New Roman"/>
          <w:sz w:val="24"/>
          <w:szCs w:val="24"/>
        </w:rPr>
        <w:t>202</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5</w:t>
      </w:r>
      <w:r w:rsidR="00D70350" w:rsidRPr="00704DBA">
        <w:rPr>
          <w:rFonts w:ascii="Times New Roman" w:hAnsi="Times New Roman" w:cs="Times New Roman"/>
          <w:sz w:val="24"/>
          <w:szCs w:val="24"/>
        </w:rPr>
        <w:t xml:space="preserve">00,00 </w:t>
      </w:r>
      <w:r w:rsidR="00CE7B97" w:rsidRPr="00704DBA">
        <w:rPr>
          <w:rFonts w:ascii="Times New Roman" w:hAnsi="Times New Roman" w:cs="Times New Roman"/>
          <w:sz w:val="24"/>
          <w:szCs w:val="24"/>
        </w:rPr>
        <w:t xml:space="preserve">kopii/rocznie </w:t>
      </w:r>
    </w:p>
    <w:p w14:paraId="025F1699" w14:textId="233372DA"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8 </w:t>
      </w:r>
      <w:r w:rsidR="00CE7B97" w:rsidRPr="00704DBA">
        <w:rPr>
          <w:rFonts w:ascii="Times New Roman" w:hAnsi="Times New Roman" w:cs="Times New Roman"/>
          <w:sz w:val="24"/>
          <w:szCs w:val="24"/>
        </w:rPr>
        <w:t>szt. urządzenie typ K:</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162</w:t>
      </w:r>
      <w:r w:rsidR="00D70350"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 xml:space="preserve">kopii/rocznie </w:t>
      </w:r>
    </w:p>
    <w:p w14:paraId="14F2A175" w14:textId="6CFF57A6"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5 </w:t>
      </w:r>
      <w:r w:rsidR="00CE7B97" w:rsidRPr="00704DBA">
        <w:rPr>
          <w:rFonts w:ascii="Times New Roman" w:hAnsi="Times New Roman" w:cs="Times New Roman"/>
          <w:sz w:val="24"/>
          <w:szCs w:val="24"/>
        </w:rPr>
        <w:t xml:space="preserve">szt. urządzenie typ L: </w:t>
      </w:r>
      <w:r w:rsidR="000771FB" w:rsidRPr="00704DBA">
        <w:rPr>
          <w:rFonts w:ascii="Times New Roman" w:hAnsi="Times New Roman" w:cs="Times New Roman"/>
          <w:sz w:val="24"/>
          <w:szCs w:val="24"/>
        </w:rPr>
        <w:t>101</w:t>
      </w:r>
      <w:r w:rsidR="00D70350" w:rsidRPr="00704DBA">
        <w:rPr>
          <w:rFonts w:ascii="Times New Roman" w:hAnsi="Times New Roman" w:cs="Times New Roman"/>
          <w:sz w:val="24"/>
          <w:szCs w:val="24"/>
        </w:rPr>
        <w:t xml:space="preserve"> 000,00 </w:t>
      </w:r>
      <w:r w:rsidR="00CE7B97" w:rsidRPr="00704DBA">
        <w:rPr>
          <w:rFonts w:ascii="Times New Roman" w:hAnsi="Times New Roman" w:cs="Times New Roman"/>
          <w:sz w:val="24"/>
          <w:szCs w:val="24"/>
        </w:rPr>
        <w:t xml:space="preserve">kopii/rocznie </w:t>
      </w:r>
    </w:p>
    <w:p w14:paraId="3B28CFFC" w14:textId="5FD58EF2"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3 </w:t>
      </w:r>
      <w:r w:rsidR="00CE7B97" w:rsidRPr="00704DBA">
        <w:rPr>
          <w:rFonts w:ascii="Times New Roman" w:hAnsi="Times New Roman" w:cs="Times New Roman"/>
          <w:sz w:val="24"/>
          <w:szCs w:val="24"/>
        </w:rPr>
        <w:t xml:space="preserve">szt. urządzenie typ Ł: </w:t>
      </w:r>
      <w:r w:rsidR="000771FB" w:rsidRPr="00704DBA">
        <w:rPr>
          <w:rFonts w:ascii="Times New Roman" w:hAnsi="Times New Roman" w:cs="Times New Roman"/>
          <w:sz w:val="24"/>
          <w:szCs w:val="24"/>
        </w:rPr>
        <w:t>60</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8</w:t>
      </w:r>
      <w:r w:rsidR="00D70350" w:rsidRPr="00704DBA">
        <w:rPr>
          <w:rFonts w:ascii="Times New Roman" w:hAnsi="Times New Roman" w:cs="Times New Roman"/>
          <w:sz w:val="24"/>
          <w:szCs w:val="24"/>
        </w:rPr>
        <w:t xml:space="preserve">00,00 </w:t>
      </w:r>
      <w:r w:rsidR="00CE7B97" w:rsidRPr="00704DBA">
        <w:rPr>
          <w:rFonts w:ascii="Times New Roman" w:hAnsi="Times New Roman" w:cs="Times New Roman"/>
          <w:sz w:val="24"/>
          <w:szCs w:val="24"/>
        </w:rPr>
        <w:t>kopii/rocznie</w:t>
      </w:r>
    </w:p>
    <w:p w14:paraId="27BFD628" w14:textId="3C4B12B9"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5  </w:t>
      </w:r>
      <w:r w:rsidR="00CE7B97" w:rsidRPr="00704DBA">
        <w:rPr>
          <w:rFonts w:ascii="Times New Roman" w:hAnsi="Times New Roman" w:cs="Times New Roman"/>
          <w:sz w:val="24"/>
          <w:szCs w:val="24"/>
        </w:rPr>
        <w:t xml:space="preserve">szt. urządzenie typ M: </w:t>
      </w:r>
      <w:r w:rsidR="000771FB" w:rsidRPr="00704DBA">
        <w:rPr>
          <w:rFonts w:ascii="Times New Roman" w:hAnsi="Times New Roman" w:cs="Times New Roman"/>
          <w:sz w:val="24"/>
          <w:szCs w:val="24"/>
        </w:rPr>
        <w:t>101</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883</w:t>
      </w:r>
      <w:r w:rsidR="00D70350" w:rsidRPr="00704DBA">
        <w:rPr>
          <w:rFonts w:ascii="Times New Roman" w:hAnsi="Times New Roman" w:cs="Times New Roman"/>
          <w:sz w:val="24"/>
          <w:szCs w:val="24"/>
        </w:rPr>
        <w:t xml:space="preserve">,00 </w:t>
      </w:r>
      <w:r w:rsidR="00CE7B97" w:rsidRPr="00704DBA">
        <w:rPr>
          <w:rFonts w:ascii="Times New Roman" w:hAnsi="Times New Roman" w:cs="Times New Roman"/>
          <w:sz w:val="24"/>
          <w:szCs w:val="24"/>
        </w:rPr>
        <w:t>kopii/rocznie</w:t>
      </w:r>
    </w:p>
    <w:p w14:paraId="05878DAF" w14:textId="0A1294F5" w:rsidR="00CE7B97" w:rsidRPr="00704DBA" w:rsidRDefault="00725AEA" w:rsidP="00CE7B9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 xml:space="preserve">5 </w:t>
      </w:r>
      <w:r w:rsidR="00CE7B97" w:rsidRPr="00704DBA">
        <w:rPr>
          <w:rFonts w:ascii="Times New Roman" w:hAnsi="Times New Roman" w:cs="Times New Roman"/>
          <w:sz w:val="24"/>
          <w:szCs w:val="24"/>
        </w:rPr>
        <w:t>szt. urządzenie typ N:</w:t>
      </w:r>
      <w:r w:rsidR="00EE6A5D"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101</w:t>
      </w:r>
      <w:r w:rsidR="00D70350" w:rsidRPr="00704DBA">
        <w:rPr>
          <w:rFonts w:ascii="Times New Roman" w:hAnsi="Times New Roman" w:cs="Times New Roman"/>
          <w:sz w:val="24"/>
          <w:szCs w:val="24"/>
        </w:rPr>
        <w:t xml:space="preserve"> </w:t>
      </w:r>
      <w:r w:rsidR="000771FB" w:rsidRPr="00704DBA">
        <w:rPr>
          <w:rFonts w:ascii="Times New Roman" w:hAnsi="Times New Roman" w:cs="Times New Roman"/>
          <w:sz w:val="24"/>
          <w:szCs w:val="24"/>
        </w:rPr>
        <w:t>883</w:t>
      </w:r>
      <w:r w:rsidR="00D70350" w:rsidRPr="00704DBA">
        <w:rPr>
          <w:rFonts w:ascii="Times New Roman" w:hAnsi="Times New Roman" w:cs="Times New Roman"/>
          <w:sz w:val="24"/>
          <w:szCs w:val="24"/>
        </w:rPr>
        <w:t xml:space="preserve">,00 </w:t>
      </w:r>
      <w:r w:rsidR="00CE7B97" w:rsidRPr="00704DBA">
        <w:rPr>
          <w:rFonts w:ascii="Times New Roman" w:hAnsi="Times New Roman" w:cs="Times New Roman"/>
          <w:sz w:val="24"/>
          <w:szCs w:val="24"/>
        </w:rPr>
        <w:t>kopii/rocznie</w:t>
      </w:r>
    </w:p>
    <w:p w14:paraId="153CC2FC" w14:textId="77777777" w:rsidR="005C6F55" w:rsidRPr="009446C6" w:rsidRDefault="005C6F55">
      <w:pPr>
        <w:pStyle w:val="Standard"/>
        <w:spacing w:after="0" w:line="240" w:lineRule="auto"/>
        <w:ind w:left="567"/>
        <w:jc w:val="both"/>
        <w:rPr>
          <w:rFonts w:ascii="Times New Roman" w:hAnsi="Times New Roman" w:cs="Times New Roman"/>
          <w:color w:val="000000" w:themeColor="text1"/>
          <w:sz w:val="24"/>
          <w:szCs w:val="24"/>
        </w:rPr>
      </w:pPr>
    </w:p>
    <w:p w14:paraId="57110746" w14:textId="40D99C4C" w:rsidR="005C6F55" w:rsidRPr="00704DBA" w:rsidRDefault="00554AAE" w:rsidP="009446C6">
      <w:pPr>
        <w:pStyle w:val="Standard"/>
        <w:spacing w:after="0" w:line="240" w:lineRule="auto"/>
        <w:ind w:firstLine="567"/>
        <w:jc w:val="both"/>
        <w:rPr>
          <w:rFonts w:ascii="Times New Roman" w:hAnsi="Times New Roman" w:cs="Times New Roman"/>
          <w:sz w:val="24"/>
          <w:szCs w:val="24"/>
        </w:rPr>
      </w:pPr>
      <w:r w:rsidRPr="00704DBA">
        <w:rPr>
          <w:rFonts w:ascii="Times New Roman" w:hAnsi="Times New Roman" w:cs="Times New Roman"/>
          <w:b/>
          <w:sz w:val="24"/>
          <w:szCs w:val="24"/>
        </w:rPr>
        <w:t>Razem:</w:t>
      </w:r>
      <w:r w:rsidR="00BD06C9" w:rsidRPr="00704DBA">
        <w:rPr>
          <w:rFonts w:ascii="Times New Roman" w:hAnsi="Times New Roman" w:cs="Times New Roman"/>
          <w:sz w:val="24"/>
          <w:szCs w:val="24"/>
        </w:rPr>
        <w:t xml:space="preserve"> ok. </w:t>
      </w:r>
      <w:r w:rsidR="00BD06C9" w:rsidRPr="00704DBA">
        <w:rPr>
          <w:rFonts w:ascii="Times New Roman" w:hAnsi="Times New Roman" w:cs="Times New Roman"/>
          <w:b/>
          <w:sz w:val="24"/>
          <w:szCs w:val="24"/>
        </w:rPr>
        <w:t>9 354 516,00</w:t>
      </w:r>
      <w:r w:rsidR="00E35AA9" w:rsidRPr="00704DBA">
        <w:rPr>
          <w:rFonts w:ascii="Times New Roman" w:hAnsi="Times New Roman" w:cs="Times New Roman"/>
          <w:b/>
          <w:sz w:val="24"/>
          <w:szCs w:val="24"/>
        </w:rPr>
        <w:t xml:space="preserve"> kopii </w:t>
      </w:r>
      <w:r w:rsidR="00BD06C9" w:rsidRPr="00704DBA">
        <w:rPr>
          <w:rFonts w:ascii="Times New Roman" w:hAnsi="Times New Roman" w:cs="Times New Roman"/>
          <w:b/>
          <w:sz w:val="24"/>
          <w:szCs w:val="24"/>
        </w:rPr>
        <w:t>/rok</w:t>
      </w:r>
    </w:p>
    <w:p w14:paraId="4350FE71" w14:textId="77777777" w:rsidR="005C6F55" w:rsidRPr="00704DBA" w:rsidRDefault="005C6F55">
      <w:pPr>
        <w:pStyle w:val="Standard"/>
        <w:spacing w:after="0" w:line="240" w:lineRule="auto"/>
        <w:jc w:val="both"/>
        <w:rPr>
          <w:rFonts w:ascii="Times New Roman" w:hAnsi="Times New Roman" w:cs="Times New Roman"/>
          <w:sz w:val="24"/>
          <w:szCs w:val="24"/>
        </w:rPr>
      </w:pPr>
    </w:p>
    <w:p w14:paraId="153E121D" w14:textId="772E61EF" w:rsidR="005C6F55" w:rsidRPr="00704DBA" w:rsidRDefault="00CE7B97" w:rsidP="00B528D7">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W zakresie urządzeń typu A</w:t>
      </w:r>
      <w:r w:rsidR="00DD40BB" w:rsidRPr="00704DBA">
        <w:rPr>
          <w:rFonts w:ascii="Times New Roman" w:hAnsi="Times New Roman" w:cs="Times New Roman"/>
          <w:sz w:val="24"/>
          <w:szCs w:val="24"/>
        </w:rPr>
        <w:t xml:space="preserve"> i </w:t>
      </w:r>
      <w:r w:rsidRPr="00704DBA">
        <w:rPr>
          <w:rFonts w:ascii="Times New Roman" w:hAnsi="Times New Roman" w:cs="Times New Roman"/>
          <w:sz w:val="24"/>
          <w:szCs w:val="24"/>
        </w:rPr>
        <w:t xml:space="preserve">B </w:t>
      </w:r>
      <w:r w:rsidR="00554AAE" w:rsidRPr="00704DBA">
        <w:rPr>
          <w:rFonts w:ascii="Times New Roman" w:hAnsi="Times New Roman" w:cs="Times New Roman"/>
          <w:sz w:val="24"/>
          <w:szCs w:val="24"/>
        </w:rPr>
        <w:t xml:space="preserve">Zamawiający wymaga zaproponowania i dostarczenia wszystkich urządzeń </w:t>
      </w:r>
      <w:r w:rsidR="00DD40BB" w:rsidRPr="00704DBA">
        <w:rPr>
          <w:rFonts w:ascii="Times New Roman" w:hAnsi="Times New Roman" w:cs="Times New Roman"/>
          <w:sz w:val="24"/>
          <w:szCs w:val="24"/>
        </w:rPr>
        <w:t>od maksymalnie dwóch producentów</w:t>
      </w:r>
      <w:r w:rsidR="002545E4" w:rsidRPr="00704DBA">
        <w:rPr>
          <w:rFonts w:ascii="Times New Roman" w:hAnsi="Times New Roman" w:cs="Times New Roman"/>
          <w:sz w:val="24"/>
          <w:szCs w:val="24"/>
        </w:rPr>
        <w:t xml:space="preserve"> w każdym typie,</w:t>
      </w:r>
      <w:r w:rsidR="00DD40BB" w:rsidRPr="00704DBA">
        <w:rPr>
          <w:rFonts w:ascii="Times New Roman" w:hAnsi="Times New Roman" w:cs="Times New Roman"/>
          <w:sz w:val="24"/>
          <w:szCs w:val="24"/>
        </w:rPr>
        <w:t xml:space="preserve"> </w:t>
      </w:r>
      <w:r w:rsidR="002545E4" w:rsidRPr="00704DBA">
        <w:rPr>
          <w:rFonts w:ascii="Times New Roman" w:hAnsi="Times New Roman" w:cs="Times New Roman"/>
          <w:sz w:val="24"/>
          <w:szCs w:val="24"/>
        </w:rPr>
        <w:t>p</w:t>
      </w:r>
      <w:r w:rsidR="00DD40BB" w:rsidRPr="00704DBA">
        <w:rPr>
          <w:rFonts w:ascii="Times New Roman" w:hAnsi="Times New Roman" w:cs="Times New Roman"/>
          <w:sz w:val="24"/>
          <w:szCs w:val="24"/>
        </w:rPr>
        <w:t xml:space="preserve">od warunkiem </w:t>
      </w:r>
      <w:r w:rsidR="002545E4" w:rsidRPr="00704DBA">
        <w:rPr>
          <w:rFonts w:ascii="Times New Roman" w:hAnsi="Times New Roman" w:cs="Times New Roman"/>
          <w:sz w:val="24"/>
          <w:szCs w:val="24"/>
        </w:rPr>
        <w:t>dostarczenia</w:t>
      </w:r>
      <w:r w:rsidR="00DD40BB" w:rsidRPr="00704DBA">
        <w:rPr>
          <w:rFonts w:ascii="Times New Roman" w:hAnsi="Times New Roman" w:cs="Times New Roman"/>
          <w:sz w:val="24"/>
          <w:szCs w:val="24"/>
        </w:rPr>
        <w:t xml:space="preserve"> jednego </w:t>
      </w:r>
      <w:r w:rsidR="00B528D7" w:rsidRPr="00704DBA">
        <w:rPr>
          <w:rFonts w:ascii="Times New Roman" w:hAnsi="Times New Roman" w:cs="Times New Roman"/>
          <w:sz w:val="24"/>
          <w:szCs w:val="24"/>
        </w:rPr>
        <w:t xml:space="preserve">typu </w:t>
      </w:r>
      <w:r w:rsidR="00DD40BB" w:rsidRPr="00704DBA">
        <w:rPr>
          <w:rFonts w:ascii="Times New Roman" w:hAnsi="Times New Roman" w:cs="Times New Roman"/>
          <w:sz w:val="24"/>
          <w:szCs w:val="24"/>
        </w:rPr>
        <w:t>urządzenia od każdego z producentów</w:t>
      </w:r>
      <w:r w:rsidR="002545E4" w:rsidRPr="00704DBA">
        <w:rPr>
          <w:rFonts w:ascii="Times New Roman" w:hAnsi="Times New Roman" w:cs="Times New Roman"/>
          <w:sz w:val="24"/>
          <w:szCs w:val="24"/>
        </w:rPr>
        <w:t>.</w:t>
      </w:r>
      <w:r w:rsidR="00DD40BB" w:rsidRPr="00704DBA">
        <w:rPr>
          <w:rFonts w:ascii="Times New Roman" w:hAnsi="Times New Roman" w:cs="Times New Roman"/>
          <w:sz w:val="24"/>
          <w:szCs w:val="24"/>
        </w:rPr>
        <w:t xml:space="preserve"> </w:t>
      </w:r>
    </w:p>
    <w:p w14:paraId="52375E41" w14:textId="3052E52B" w:rsidR="00B528D7" w:rsidRPr="00704DBA" w:rsidRDefault="00B528D7">
      <w:pPr>
        <w:pStyle w:val="Standard"/>
        <w:spacing w:after="0" w:line="240" w:lineRule="auto"/>
        <w:ind w:left="567"/>
        <w:jc w:val="both"/>
        <w:rPr>
          <w:rFonts w:ascii="Times New Roman" w:hAnsi="Times New Roman" w:cs="Times New Roman"/>
          <w:strike/>
          <w:sz w:val="24"/>
          <w:szCs w:val="24"/>
        </w:rPr>
      </w:pPr>
      <w:r w:rsidRPr="00704DBA">
        <w:rPr>
          <w:rFonts w:ascii="Times New Roman" w:hAnsi="Times New Roman" w:cs="Times New Roman"/>
          <w:sz w:val="24"/>
          <w:szCs w:val="24"/>
        </w:rPr>
        <w:lastRenderedPageBreak/>
        <w:t xml:space="preserve">W zakresie urządzeń typu C/D/E/F/G/H/I/J/K/L/Ł/M/N Zamawiający wymaga zaproponowania i dostarczenia wszystkich urządzeń </w:t>
      </w:r>
      <w:r w:rsidR="00CB694C" w:rsidRPr="00704DBA">
        <w:rPr>
          <w:rFonts w:ascii="Times New Roman" w:hAnsi="Times New Roman" w:cs="Times New Roman"/>
          <w:sz w:val="24"/>
          <w:szCs w:val="24"/>
        </w:rPr>
        <w:t>w danym typie</w:t>
      </w:r>
      <w:r w:rsidR="002545E4" w:rsidRPr="00704DBA">
        <w:rPr>
          <w:rFonts w:ascii="Times New Roman" w:hAnsi="Times New Roman" w:cs="Times New Roman"/>
          <w:sz w:val="24"/>
          <w:szCs w:val="24"/>
        </w:rPr>
        <w:t>,</w:t>
      </w:r>
      <w:r w:rsidR="00CB694C" w:rsidRPr="00704DBA">
        <w:rPr>
          <w:rFonts w:ascii="Times New Roman" w:hAnsi="Times New Roman" w:cs="Times New Roman"/>
          <w:sz w:val="24"/>
          <w:szCs w:val="24"/>
        </w:rPr>
        <w:t xml:space="preserve"> </w:t>
      </w:r>
      <w:r w:rsidRPr="00704DBA">
        <w:rPr>
          <w:rFonts w:ascii="Times New Roman" w:hAnsi="Times New Roman" w:cs="Times New Roman"/>
          <w:sz w:val="24"/>
          <w:szCs w:val="24"/>
        </w:rPr>
        <w:t xml:space="preserve">tego samego </w:t>
      </w:r>
      <w:r w:rsidR="006F5B2E" w:rsidRPr="00704DBA">
        <w:rPr>
          <w:rFonts w:ascii="Times New Roman" w:hAnsi="Times New Roman" w:cs="Times New Roman"/>
          <w:sz w:val="24"/>
          <w:szCs w:val="24"/>
        </w:rPr>
        <w:t xml:space="preserve">producenta </w:t>
      </w:r>
    </w:p>
    <w:p w14:paraId="0949ACF1" w14:textId="6A8D8515" w:rsidR="005C6F55" w:rsidRPr="00704DBA" w:rsidRDefault="00554AAE">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Dopuszcza się zastosowanie urządzeń używanych. Zamawiający dopuszcza materiały równoważne tzw. zamienniki pod warunkiem spełnienia kryteriów określonych w OPZ</w:t>
      </w:r>
    </w:p>
    <w:p w14:paraId="6A7C5B30" w14:textId="004CF19F" w:rsidR="005C6F55" w:rsidRPr="00704DBA" w:rsidRDefault="00554AAE">
      <w:pPr>
        <w:pStyle w:val="Standard"/>
        <w:spacing w:after="0" w:line="240" w:lineRule="auto"/>
        <w:ind w:left="567"/>
        <w:jc w:val="both"/>
        <w:rPr>
          <w:rFonts w:ascii="Times New Roman" w:hAnsi="Times New Roman" w:cs="Times New Roman"/>
          <w:sz w:val="24"/>
          <w:szCs w:val="24"/>
        </w:rPr>
      </w:pPr>
      <w:r w:rsidRPr="00704DBA">
        <w:rPr>
          <w:rFonts w:ascii="Times New Roman" w:hAnsi="Times New Roman" w:cs="Times New Roman"/>
          <w:sz w:val="24"/>
          <w:szCs w:val="24"/>
        </w:rPr>
        <w:t>Dostarczone przez Wykonaw</w:t>
      </w:r>
      <w:r w:rsidR="00E35AA9" w:rsidRPr="00704DBA">
        <w:rPr>
          <w:rFonts w:ascii="Times New Roman" w:hAnsi="Times New Roman" w:cs="Times New Roman"/>
          <w:sz w:val="24"/>
          <w:szCs w:val="24"/>
        </w:rPr>
        <w:t xml:space="preserve">cę urządzenia będą obsługiwane </w:t>
      </w:r>
      <w:r w:rsidRPr="00704DBA">
        <w:rPr>
          <w:rFonts w:ascii="Times New Roman" w:hAnsi="Times New Roman" w:cs="Times New Roman"/>
          <w:sz w:val="24"/>
          <w:szCs w:val="24"/>
        </w:rPr>
        <w:t>w trybach 24</w:t>
      </w:r>
      <w:r w:rsidR="009443E2" w:rsidRPr="00704DBA">
        <w:rPr>
          <w:rFonts w:ascii="Times New Roman" w:hAnsi="Times New Roman" w:cs="Times New Roman"/>
          <w:sz w:val="24"/>
          <w:szCs w:val="24"/>
        </w:rPr>
        <w:t>/7</w:t>
      </w:r>
      <w:r w:rsidRPr="00704DBA">
        <w:rPr>
          <w:rFonts w:ascii="Times New Roman" w:hAnsi="Times New Roman" w:cs="Times New Roman"/>
          <w:sz w:val="24"/>
          <w:szCs w:val="24"/>
        </w:rPr>
        <w:t xml:space="preserve"> oraz w trybie  8</w:t>
      </w:r>
      <w:r w:rsidR="009443E2" w:rsidRPr="00704DBA">
        <w:rPr>
          <w:rFonts w:ascii="Times New Roman" w:hAnsi="Times New Roman" w:cs="Times New Roman"/>
          <w:sz w:val="24"/>
          <w:szCs w:val="24"/>
        </w:rPr>
        <w:t>/5</w:t>
      </w:r>
      <w:r w:rsidRPr="00704DBA">
        <w:rPr>
          <w:rFonts w:ascii="Times New Roman" w:hAnsi="Times New Roman" w:cs="Times New Roman"/>
          <w:sz w:val="24"/>
          <w:szCs w:val="24"/>
        </w:rPr>
        <w:t xml:space="preserve"> zgodnie z załącznikiem nr 6 do umowy.</w:t>
      </w:r>
    </w:p>
    <w:p w14:paraId="3C0901DA" w14:textId="77777777" w:rsidR="00E35AA9" w:rsidRPr="001C2EDB" w:rsidRDefault="00E35AA9">
      <w:pPr>
        <w:pStyle w:val="Standard"/>
        <w:spacing w:after="0" w:line="240" w:lineRule="auto"/>
        <w:ind w:left="567"/>
        <w:jc w:val="both"/>
        <w:rPr>
          <w:rFonts w:ascii="Times New Roman" w:hAnsi="Times New Roman" w:cs="Times New Roman"/>
          <w:color w:val="000000" w:themeColor="text1"/>
          <w:sz w:val="24"/>
          <w:szCs w:val="24"/>
        </w:rPr>
      </w:pPr>
    </w:p>
    <w:p w14:paraId="6C39C63F"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A:</w:t>
      </w:r>
    </w:p>
    <w:p w14:paraId="79A81F9D" w14:textId="07072C9E"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drukarki: Wydruk monochromatyczny o formatach od A6 do A4. Szybkość druku pierwszej strony 6,5 sekundy lub szybciej, Szybkość drukowania 38 str./min lub szybciej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1C473A">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Drukarka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Drukarka musi posiadać własny procesor wydruku oraz minimalną ilość pamięci 128MB. Maksymalny pobór mocy w trybie gotowości 10W, maksymalny pobór mocy w trybie uśpienia/oszczędzania 3W. Maksymalne fizyczne cechy urządzenia to: Wysokość 310mm / Szerokość 400mm / Głębokość 400mm / Waga 17kg.</w:t>
      </w:r>
    </w:p>
    <w:p w14:paraId="1D323906"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B:</w:t>
      </w:r>
    </w:p>
    <w:p w14:paraId="455F8428" w14:textId="15FAB444"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A4, skanowanie, fax. Szybkość druku pierwszej strony 6,5 sekundy lub szybciej, Szybkość drukowania 38 str./min lub szybciej format A4, Czas uzyskania pierwszej kopii do 10 sekund lub szybciej. </w:t>
      </w:r>
      <w:proofErr w:type="spellStart"/>
      <w:r>
        <w:rPr>
          <w:rFonts w:ascii="Times New Roman" w:hAnsi="Times New Roman" w:cs="Times New Roman"/>
          <w:sz w:val="24"/>
          <w:szCs w:val="24"/>
          <w:lang w:val="en-US"/>
        </w:rPr>
        <w:t>Interfejsy</w:t>
      </w:r>
      <w:proofErr w:type="spellEnd"/>
      <w:r>
        <w:rPr>
          <w:rFonts w:ascii="Times New Roman" w:hAnsi="Times New Roman" w:cs="Times New Roman"/>
          <w:sz w:val="24"/>
          <w:szCs w:val="24"/>
          <w:lang w:val="en-US"/>
        </w:rPr>
        <w:t xml:space="preserve">: 1000BASE-T/100BASE-TX/10BASE-T, USB 2.0 (High Speed). </w:t>
      </w:r>
      <w:r>
        <w:rPr>
          <w:rFonts w:ascii="Times New Roman" w:hAnsi="Times New Roman" w:cs="Times New Roman"/>
          <w:sz w:val="24"/>
          <w:szCs w:val="24"/>
        </w:rPr>
        <w:t xml:space="preserve">Obsługa wszystkich głównych protokołów sieciowych za pośrednictwem karty sieciowej Ethernet z wewnętrznym serwerem WWW do konfigurowania drukarki i karty sieciowej oraz zarządzania nimi, zgodność z systemami operacyjnymi Windows </w:t>
      </w:r>
      <w:r w:rsidR="001C473A">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Automatyczny podajnik dokumentów do skanowania/kopiowania o minimalnej pojemności 50 arkuszy z możliwością kopiowania/skanowania dwustronnego automatycznie. Urządzenie wielofunkcyjne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w:t>
      </w:r>
      <w:r w:rsidR="001C473A">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 oraz minimalną ilość pamięci 256MB. Maksymalny pobór mocy w trybie gotowości 16W, maksymalny pobór mocy w trybie uśpienia/oszczędzania 4W. Maksymalne fizyczne cechy urządzenia to: Wysokość 570mm / Szerokość 500mm / </w:t>
      </w:r>
      <w:r>
        <w:rPr>
          <w:rFonts w:ascii="Times New Roman" w:hAnsi="Times New Roman" w:cs="Times New Roman"/>
          <w:sz w:val="24"/>
          <w:szCs w:val="24"/>
        </w:rPr>
        <w:lastRenderedPageBreak/>
        <w:t>Głębokość 500mm / Waga 25kg.</w:t>
      </w:r>
    </w:p>
    <w:p w14:paraId="7EF96A8A"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C:</w:t>
      </w:r>
    </w:p>
    <w:p w14:paraId="027B2078" w14:textId="79024888" w:rsidR="003852B3" w:rsidRDefault="003852B3" w:rsidP="007F382A">
      <w:pPr>
        <w:ind w:left="567"/>
        <w:jc w:val="both"/>
        <w:rPr>
          <w:rFonts w:ascii="Times New Roman" w:hAnsi="Times New Roman" w:cs="Times New Roman"/>
          <w:sz w:val="24"/>
          <w:szCs w:val="24"/>
        </w:rPr>
      </w:pPr>
      <w:r>
        <w:rPr>
          <w:rFonts w:ascii="Times New Roman" w:hAnsi="Times New Roman" w:cs="Times New Roman"/>
          <w:sz w:val="24"/>
          <w:szCs w:val="24"/>
        </w:rPr>
        <w:t>Parametry urządzenia wielofunkcyjnego: Wydruk kolorowy o formatach od A6 do A4. Szybkość druku pierwszej strony 10 sekund lub szyb</w:t>
      </w:r>
      <w:r w:rsidR="001C473A">
        <w:rPr>
          <w:rFonts w:ascii="Times New Roman" w:hAnsi="Times New Roman" w:cs="Times New Roman"/>
          <w:sz w:val="24"/>
          <w:szCs w:val="24"/>
        </w:rPr>
        <w:t>c</w:t>
      </w:r>
      <w:r>
        <w:rPr>
          <w:rFonts w:ascii="Times New Roman" w:hAnsi="Times New Roman" w:cs="Times New Roman"/>
          <w:sz w:val="24"/>
          <w:szCs w:val="24"/>
        </w:rPr>
        <w:t xml:space="preserve">iej, Szybkość drukowania, kopiowania 26 str./min format A4 lub szybciej,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1C473A">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w:t>
      </w:r>
      <w:r w:rsidR="001C473A">
        <w:rPr>
          <w:rFonts w:ascii="Times New Roman" w:hAnsi="Times New Roman" w:cs="Times New Roman"/>
          <w:sz w:val="24"/>
          <w:szCs w:val="24"/>
        </w:rPr>
        <w:t>, automatyczny podajnik dokumentów do skanowania i kopiowania</w:t>
      </w:r>
      <w:r>
        <w:rPr>
          <w:rFonts w:ascii="Times New Roman" w:hAnsi="Times New Roman" w:cs="Times New Roman"/>
          <w:sz w:val="24"/>
          <w:szCs w:val="24"/>
        </w:rPr>
        <w:t xml:space="preserve">. </w:t>
      </w:r>
      <w:r w:rsidR="001C473A">
        <w:rPr>
          <w:rFonts w:ascii="Times New Roman" w:hAnsi="Times New Roman" w:cs="Times New Roman"/>
          <w:sz w:val="24"/>
          <w:szCs w:val="24"/>
        </w:rPr>
        <w:t>Urządzenie</w:t>
      </w:r>
      <w:r>
        <w:rPr>
          <w:rFonts w:ascii="Times New Roman" w:hAnsi="Times New Roman" w:cs="Times New Roman"/>
          <w:sz w:val="24"/>
          <w:szCs w:val="24"/>
        </w:rPr>
        <w:t xml:space="preserve"> na żądanie Zamawiającego  ma być wyposażon</w:t>
      </w:r>
      <w:r w:rsidR="001C473A">
        <w:rPr>
          <w:rFonts w:ascii="Times New Roman" w:hAnsi="Times New Roman" w:cs="Times New Roman"/>
          <w:sz w:val="24"/>
          <w:szCs w:val="24"/>
        </w:rPr>
        <w:t>e</w:t>
      </w:r>
      <w:r>
        <w:rPr>
          <w:rFonts w:ascii="Times New Roman" w:hAnsi="Times New Roman" w:cs="Times New Roman"/>
          <w:sz w:val="24"/>
          <w:szCs w:val="24"/>
        </w:rPr>
        <w:t xml:space="preserve"> w dodatkowy podajnik A4. </w:t>
      </w:r>
      <w:r w:rsidR="001C473A">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w:t>
      </w:r>
      <w:r w:rsidRPr="002071AF">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20W, maksymalny pobór mocy w trybie uśpienia/oszczędzania 3W. Maksymalne fizyczne cechy urządzenia to: Wysokość 450mm / Szerokość 430mm / Głębokość 510mm / Waga 30kg.</w:t>
      </w:r>
    </w:p>
    <w:p w14:paraId="6112270E" w14:textId="4C70124E" w:rsidR="007F382A" w:rsidRPr="007853EB" w:rsidRDefault="007F382A" w:rsidP="007F382A">
      <w:pPr>
        <w:ind w:left="567"/>
        <w:jc w:val="both"/>
        <w:rPr>
          <w:rFonts w:ascii="Times New Roman" w:hAnsi="Times New Roman" w:cs="Times New Roman"/>
          <w:color w:val="F79646" w:themeColor="accent6"/>
          <w:sz w:val="24"/>
          <w:szCs w:val="24"/>
        </w:rPr>
      </w:pPr>
      <w:r w:rsidRPr="007853EB">
        <w:rPr>
          <w:rFonts w:ascii="Times New Roman" w:hAnsi="Times New Roman" w:cs="Times New Roman"/>
          <w:b/>
          <w:color w:val="F79646" w:themeColor="accent6"/>
          <w:sz w:val="24"/>
          <w:szCs w:val="24"/>
          <w:u w:val="single"/>
        </w:rPr>
        <w:t>Parametry urządzenia typ D:</w:t>
      </w:r>
      <w:r w:rsidRPr="007853EB">
        <w:rPr>
          <w:rFonts w:ascii="Times New Roman" w:hAnsi="Times New Roman" w:cs="Times New Roman"/>
          <w:color w:val="F79646" w:themeColor="accent6"/>
          <w:sz w:val="24"/>
          <w:szCs w:val="24"/>
        </w:rPr>
        <w:t xml:space="preserve"> </w:t>
      </w:r>
    </w:p>
    <w:p w14:paraId="428A5340" w14:textId="73E53C94"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A3, skanowanie. Szybkość druku pierwszej strony 5 sekund lub szybciej, Czas uzyskania pierwszej kopii 5 sekund lub szybciej, Szybkość drukowania, kopiowania 35str./min format A4 lub szybciej,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Obsługa wszystkich głównych protokołów sieciowych za pośrednictwem karty sieciowej Ethernet z wewnętrznym serwerem WWW do konfigurowania drukarki i karty sieciowej oraz zarządzania nimi, zgodność z systemami operacyjnymi Windows </w:t>
      </w:r>
      <w:r w:rsidR="00BA6DAB">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w:t>
      </w:r>
      <w:r w:rsidR="00BA6DAB">
        <w:rPr>
          <w:rFonts w:ascii="Times New Roman" w:hAnsi="Times New Roman" w:cs="Times New Roman"/>
          <w:sz w:val="24"/>
          <w:szCs w:val="24"/>
        </w:rPr>
        <w:t>, automatyczny podajnik dokumentów do skanowania i kopiowania</w:t>
      </w:r>
      <w:r>
        <w:rPr>
          <w:rFonts w:ascii="Times New Roman" w:hAnsi="Times New Roman" w:cs="Times New Roman"/>
          <w:sz w:val="24"/>
          <w:szCs w:val="24"/>
        </w:rPr>
        <w:t xml:space="preserve">. Obsługa formatów niestandardowych, w tym szer. 210 – długość 148 (format stosowany w wydrukach dokumentacji medycznej). </w:t>
      </w:r>
      <w:r w:rsidR="00BA6DAB">
        <w:rPr>
          <w:rFonts w:ascii="Times New Roman" w:hAnsi="Times New Roman" w:cs="Times New Roman"/>
          <w:sz w:val="24"/>
          <w:szCs w:val="24"/>
        </w:rPr>
        <w:t>Urządzenie</w:t>
      </w:r>
      <w:r>
        <w:rPr>
          <w:rFonts w:ascii="Times New Roman" w:hAnsi="Times New Roman" w:cs="Times New Roman"/>
          <w:sz w:val="24"/>
          <w:szCs w:val="24"/>
        </w:rPr>
        <w:t xml:space="preserve"> ma być wyposażon</w:t>
      </w:r>
      <w:r w:rsidR="00BA6DAB">
        <w:rPr>
          <w:rFonts w:ascii="Times New Roman" w:hAnsi="Times New Roman" w:cs="Times New Roman"/>
          <w:sz w:val="24"/>
          <w:szCs w:val="24"/>
        </w:rPr>
        <w:t>e</w:t>
      </w:r>
      <w:r>
        <w:rPr>
          <w:rFonts w:ascii="Times New Roman" w:hAnsi="Times New Roman" w:cs="Times New Roman"/>
          <w:sz w:val="24"/>
          <w:szCs w:val="24"/>
        </w:rPr>
        <w:t xml:space="preserve"> w podajniki mieszczące łącznie 2000 arkuszy lub więcej oraz posiadać fabryczną podstawę z kółkami. </w:t>
      </w:r>
      <w:r w:rsidR="00BA6DAB">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 Maksymalny pobór mocy w trybie gotowości 250 W, </w:t>
      </w:r>
      <w:r w:rsidRPr="00D7113A">
        <w:rPr>
          <w:rFonts w:ascii="Times New Roman" w:hAnsi="Times New Roman" w:cs="Times New Roman"/>
          <w:sz w:val="24"/>
          <w:szCs w:val="24"/>
        </w:rPr>
        <w:t>maksymalny pobór mocy w trybie uśpienia/oszczędzania 2W. Maksymalne fizyczne cechy urządzenia to: Wysokość 1100mm / Szerokość 570mm / Głębokość 650mm / Waga do 65kg.</w:t>
      </w:r>
    </w:p>
    <w:p w14:paraId="63B1C3ED" w14:textId="77777777" w:rsidR="007F382A" w:rsidRPr="00A3054C"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A3054C">
        <w:rPr>
          <w:rFonts w:ascii="Times New Roman" w:hAnsi="Times New Roman" w:cs="Times New Roman"/>
          <w:b/>
          <w:color w:val="F79646" w:themeColor="accent6"/>
          <w:sz w:val="24"/>
          <w:szCs w:val="24"/>
          <w:u w:val="single"/>
        </w:rPr>
        <w:t>Parametry urządzenia typ E:</w:t>
      </w:r>
    </w:p>
    <w:p w14:paraId="7B99294E" w14:textId="44ACF29A" w:rsidR="00D12E77"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w:t>
      </w:r>
      <w:r w:rsidRPr="00D7113A">
        <w:rPr>
          <w:rFonts w:ascii="Times New Roman" w:hAnsi="Times New Roman" w:cs="Times New Roman"/>
          <w:sz w:val="24"/>
          <w:szCs w:val="24"/>
        </w:rPr>
        <w:t xml:space="preserve">od A6 do </w:t>
      </w:r>
      <w:r>
        <w:rPr>
          <w:rFonts w:ascii="Times New Roman" w:hAnsi="Times New Roman" w:cs="Times New Roman"/>
          <w:sz w:val="24"/>
          <w:szCs w:val="24"/>
        </w:rPr>
        <w:t xml:space="preserve">A4. Szybkość druku pierwszej strony do 18 sekund, Szybkość drukowania, kopiowania do 14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zgodność z systemami operacyjnymi Windows </w:t>
      </w:r>
      <w:r w:rsidR="000C71DE">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Możliwość kopiowania i skanowania. </w:t>
      </w:r>
      <w:r w:rsidRPr="007D7EC0">
        <w:rPr>
          <w:rFonts w:ascii="Times New Roman" w:hAnsi="Times New Roman" w:cs="Times New Roman"/>
          <w:sz w:val="24"/>
          <w:szCs w:val="24"/>
        </w:rPr>
        <w:t>Urządzenie musi posiadać własny procesor wydruku.</w:t>
      </w:r>
      <w:r w:rsidRPr="003C3639">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18W, maksymalny pobór mocy w trybie uśpienia/oszczędzania 8W.</w:t>
      </w:r>
      <w:r w:rsidRPr="007D7EC0">
        <w:rPr>
          <w:rFonts w:ascii="Times New Roman" w:hAnsi="Times New Roman" w:cs="Times New Roman"/>
          <w:sz w:val="24"/>
          <w:szCs w:val="24"/>
        </w:rPr>
        <w:t>Maksymalne fizyczne cech</w:t>
      </w:r>
      <w:r>
        <w:rPr>
          <w:rFonts w:ascii="Times New Roman" w:hAnsi="Times New Roman" w:cs="Times New Roman"/>
          <w:sz w:val="24"/>
          <w:szCs w:val="24"/>
        </w:rPr>
        <w:t>y urządzenia to: Wysokość 500mm / Szerokość 430mm / Głębokość 490mm / Waga 30kg.</w:t>
      </w:r>
    </w:p>
    <w:p w14:paraId="2ABD857D" w14:textId="77777777" w:rsidR="007F382A" w:rsidRPr="00823114"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823114">
        <w:rPr>
          <w:rFonts w:ascii="Times New Roman" w:hAnsi="Times New Roman" w:cs="Times New Roman"/>
          <w:b/>
          <w:color w:val="F79646" w:themeColor="accent6"/>
          <w:sz w:val="24"/>
          <w:szCs w:val="24"/>
          <w:u w:val="single"/>
        </w:rPr>
        <w:t>Parametry urządzenia typ F:</w:t>
      </w:r>
    </w:p>
    <w:p w14:paraId="3010F582" w14:textId="29B9E5EA"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Parametry drukarki: Wydruk o formatach od </w:t>
      </w:r>
      <w:r w:rsidRPr="00674BF0">
        <w:rPr>
          <w:rFonts w:ascii="Times New Roman" w:hAnsi="Times New Roman" w:cs="Times New Roman"/>
          <w:color w:val="943634" w:themeColor="accent2" w:themeShade="BF"/>
          <w:sz w:val="24"/>
          <w:szCs w:val="24"/>
        </w:rPr>
        <w:t>A5</w:t>
      </w:r>
      <w:r>
        <w:rPr>
          <w:rFonts w:ascii="Times New Roman" w:hAnsi="Times New Roman" w:cs="Times New Roman"/>
          <w:sz w:val="24"/>
          <w:szCs w:val="24"/>
        </w:rPr>
        <w:t xml:space="preserve"> do A4. </w:t>
      </w:r>
      <w:r w:rsidR="0026293B">
        <w:rPr>
          <w:rFonts w:ascii="Times New Roman" w:hAnsi="Times New Roman" w:cs="Times New Roman"/>
          <w:sz w:val="24"/>
          <w:szCs w:val="24"/>
        </w:rPr>
        <w:t xml:space="preserve">Wydruk monochromatyczny. </w:t>
      </w:r>
      <w:r>
        <w:rPr>
          <w:rFonts w:ascii="Times New Roman" w:hAnsi="Times New Roman" w:cs="Times New Roman"/>
          <w:sz w:val="24"/>
          <w:szCs w:val="24"/>
        </w:rPr>
        <w:t xml:space="preserve">Szybkość druku pierwszej strony do 7,5 sekund, Szybkość drukowania do 40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zgodność z systemami operacyjnymi Windows </w:t>
      </w:r>
      <w:r w:rsidR="0026293B">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w:t>
      </w:r>
      <w:r w:rsidRPr="007D7EC0">
        <w:rPr>
          <w:rFonts w:ascii="Times New Roman" w:hAnsi="Times New Roman" w:cs="Times New Roman"/>
          <w:sz w:val="24"/>
          <w:szCs w:val="24"/>
        </w:rPr>
        <w:t xml:space="preserve">drukowanie dwustronne. </w:t>
      </w:r>
      <w:r>
        <w:rPr>
          <w:rFonts w:ascii="Times New Roman" w:hAnsi="Times New Roman" w:cs="Times New Roman"/>
          <w:sz w:val="24"/>
          <w:szCs w:val="24"/>
        </w:rPr>
        <w:t xml:space="preserve">Wymagane: kopertowy podajnik papieru oraz 2 szuflady o łącznej pojemności min 1200 arkuszy. </w:t>
      </w:r>
      <w:r w:rsidRPr="007D7EC0">
        <w:rPr>
          <w:rFonts w:ascii="Times New Roman" w:hAnsi="Times New Roman" w:cs="Times New Roman"/>
          <w:sz w:val="24"/>
          <w:szCs w:val="24"/>
        </w:rPr>
        <w:t>Drukarka musi posiadać własny procesor wydruku</w:t>
      </w:r>
      <w:r>
        <w:rPr>
          <w:rFonts w:ascii="Times New Roman" w:hAnsi="Times New Roman" w:cs="Times New Roman"/>
          <w:sz w:val="24"/>
          <w:szCs w:val="24"/>
        </w:rPr>
        <w:t>. Maksymalny pobór mocy w trybie gotowości 15 W, maksymalny pobór mocy w trybie uśpienia/oszczędzania 5W. Maksymalne fizyczne cechy urządzenia to: Wysokość 320mm / Szerokość 450mm / Głębokość 415mm / Waga 16kg.</w:t>
      </w:r>
    </w:p>
    <w:p w14:paraId="59E59FD8" w14:textId="77777777" w:rsidR="007F382A" w:rsidRPr="00823114"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823114">
        <w:rPr>
          <w:rFonts w:ascii="Times New Roman" w:hAnsi="Times New Roman" w:cs="Times New Roman"/>
          <w:b/>
          <w:color w:val="F79646" w:themeColor="accent6"/>
          <w:sz w:val="24"/>
          <w:szCs w:val="24"/>
          <w:u w:val="single"/>
        </w:rPr>
        <w:t>Parametry urządzenia typ G:</w:t>
      </w:r>
    </w:p>
    <w:p w14:paraId="0EB8ADD5" w14:textId="1C177A91" w:rsidR="003852B3" w:rsidRDefault="003852B3" w:rsidP="007F382A">
      <w:pPr>
        <w:pStyle w:val="Standard"/>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Parametry drukarki: Wydruk o formatach od A6 do A4. </w:t>
      </w:r>
      <w:r w:rsidR="002B7BD7">
        <w:rPr>
          <w:rFonts w:ascii="Times New Roman" w:hAnsi="Times New Roman" w:cs="Times New Roman"/>
          <w:sz w:val="24"/>
          <w:szCs w:val="24"/>
        </w:rPr>
        <w:t xml:space="preserve">Wydruk monochromatyczny. </w:t>
      </w:r>
      <w:r>
        <w:rPr>
          <w:rFonts w:ascii="Times New Roman" w:hAnsi="Times New Roman" w:cs="Times New Roman"/>
          <w:sz w:val="24"/>
          <w:szCs w:val="24"/>
        </w:rPr>
        <w:t xml:space="preserve">Szybkość druku pierwszej strony do 8 sekund, Szybkość drukowania do 33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zgodność z systemami operacyjnymi Windows </w:t>
      </w:r>
      <w:r w:rsidR="002B7BD7">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w:t>
      </w:r>
      <w:r w:rsidRPr="007D7EC0">
        <w:rPr>
          <w:rFonts w:ascii="Times New Roman" w:hAnsi="Times New Roman" w:cs="Times New Roman"/>
          <w:sz w:val="24"/>
          <w:szCs w:val="24"/>
        </w:rPr>
        <w:t>drukowanie dwustronne</w:t>
      </w:r>
      <w:r w:rsidR="002B7BD7">
        <w:rPr>
          <w:rFonts w:ascii="Times New Roman" w:hAnsi="Times New Roman" w:cs="Times New Roman"/>
          <w:sz w:val="24"/>
          <w:szCs w:val="24"/>
        </w:rPr>
        <w:t xml:space="preserve"> (automatyczny duplex)</w:t>
      </w:r>
      <w:r>
        <w:rPr>
          <w:rFonts w:ascii="Times New Roman" w:hAnsi="Times New Roman" w:cs="Times New Roman"/>
          <w:sz w:val="24"/>
          <w:szCs w:val="24"/>
        </w:rPr>
        <w:t>.</w:t>
      </w:r>
      <w:r w:rsidRPr="003C3639">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16W, maksymalny pobór mocy w trybie uśpienia/oszczędzania 4W. Maksymalne fizyczne cechy urządzenia to: Wysokość 260mm / Szerokość 350mm / Głębokość 365mm / Waga do 11kg.</w:t>
      </w:r>
    </w:p>
    <w:p w14:paraId="6FD01CDB" w14:textId="29391A74" w:rsidR="007F382A" w:rsidRPr="00DC7871"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C7871">
        <w:rPr>
          <w:rFonts w:ascii="Times New Roman" w:hAnsi="Times New Roman" w:cs="Times New Roman"/>
          <w:b/>
          <w:color w:val="F79646" w:themeColor="accent6"/>
          <w:sz w:val="24"/>
          <w:szCs w:val="24"/>
          <w:u w:val="single"/>
        </w:rPr>
        <w:t>Parametry urządzenia typ H:</w:t>
      </w:r>
    </w:p>
    <w:p w14:paraId="0AFD191A" w14:textId="243D94ED"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atramentowy  o formatach od A6 do A4, atramentowy. Szybkość drukowania, kopiowania do 10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Zgodność z systemami operacyjnymi Windows </w:t>
      </w:r>
      <w:r w:rsidR="00E40D1B">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kopiowanie i skanowanie dwustronne (automatyczny duplex). Maksymalny pobór mocy w trybie gotowości 1W. Maksymalne fizyczne cechy urządzenia to: Wysokość 150mm / Szerokość 435mm / Głębokość 370 mm / Waga do 8 kg.</w:t>
      </w:r>
    </w:p>
    <w:p w14:paraId="1AB615DD"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I:</w:t>
      </w:r>
    </w:p>
    <w:p w14:paraId="5F286645" w14:textId="3074EA02" w:rsidR="003852B3"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Szybkość druku pierwszej strony do 10 sekund, Szybkość drukowania, kopiowania do 30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E40D1B">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kopiowanie i skanowanie dwustronne (automatyczny duplex). </w:t>
      </w:r>
      <w:r w:rsidR="00E40D1B">
        <w:rPr>
          <w:rFonts w:ascii="Times New Roman" w:hAnsi="Times New Roman" w:cs="Times New Roman"/>
          <w:sz w:val="24"/>
          <w:szCs w:val="24"/>
        </w:rPr>
        <w:t>Urządzenie</w:t>
      </w:r>
      <w:r w:rsidRPr="007D7EC0">
        <w:rPr>
          <w:rFonts w:ascii="Times New Roman" w:hAnsi="Times New Roman" w:cs="Times New Roman"/>
          <w:sz w:val="24"/>
          <w:szCs w:val="24"/>
        </w:rPr>
        <w:t xml:space="preserve"> musi posiadać własny procesor wydruku</w:t>
      </w:r>
      <w:r w:rsidRPr="003402EF">
        <w:rPr>
          <w:rFonts w:ascii="Times New Roman" w:hAnsi="Times New Roman" w:cs="Times New Roman"/>
          <w:color w:val="943634" w:themeColor="accent2" w:themeShade="BF"/>
          <w:sz w:val="24"/>
          <w:szCs w:val="24"/>
        </w:rPr>
        <w:t>.</w:t>
      </w:r>
      <w:r w:rsidRPr="003C3639">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40W, maksymalny pobór mocy w trybie uśpienia/oszczędzania 5W. Maksymalne fizyczne cechy urządzenia to: Wysokość 480mm / Szerokość 420mm / Głębokość 455mm / Waga do 25kg.</w:t>
      </w:r>
    </w:p>
    <w:p w14:paraId="0EE653DD"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J:</w:t>
      </w:r>
    </w:p>
    <w:p w14:paraId="764A651F" w14:textId="64DB1CEC" w:rsidR="003852B3" w:rsidRPr="008B2F5D" w:rsidRDefault="003852B3" w:rsidP="003852B3">
      <w:pPr>
        <w:ind w:left="567"/>
        <w:jc w:val="both"/>
        <w:rPr>
          <w:rFonts w:ascii="Times New Roman" w:hAnsi="Times New Roman" w:cs="Times New Roman"/>
          <w:sz w:val="24"/>
          <w:szCs w:val="24"/>
        </w:rPr>
      </w:pPr>
      <w:r w:rsidRPr="008B2F5D">
        <w:rPr>
          <w:rFonts w:ascii="Times New Roman" w:hAnsi="Times New Roman" w:cs="Times New Roman"/>
          <w:sz w:val="24"/>
          <w:szCs w:val="24"/>
        </w:rPr>
        <w:t xml:space="preserve">Parametry urządzenia wielofunkcyjnego: Wydruk o formatach od A6 do A4. </w:t>
      </w:r>
      <w:r w:rsidR="00637F5F">
        <w:rPr>
          <w:rFonts w:ascii="Times New Roman" w:hAnsi="Times New Roman" w:cs="Times New Roman"/>
          <w:sz w:val="24"/>
          <w:szCs w:val="24"/>
        </w:rPr>
        <w:t xml:space="preserve">Wydruk </w:t>
      </w:r>
      <w:r w:rsidR="00637F5F">
        <w:rPr>
          <w:rFonts w:ascii="Times New Roman" w:hAnsi="Times New Roman" w:cs="Times New Roman"/>
          <w:sz w:val="24"/>
          <w:szCs w:val="24"/>
        </w:rPr>
        <w:lastRenderedPageBreak/>
        <w:t xml:space="preserve">monochromatyczny. </w:t>
      </w:r>
      <w:r w:rsidRPr="008B2F5D">
        <w:rPr>
          <w:rFonts w:ascii="Times New Roman" w:hAnsi="Times New Roman" w:cs="Times New Roman"/>
          <w:sz w:val="24"/>
          <w:szCs w:val="24"/>
        </w:rPr>
        <w:t xml:space="preserve">Szybkość druku pierwszej strony do 6,5 sekundy, Szybkość drukowania, kopiowania do 38 str./min format A4, Interfejsy: 1000BASE-T/100BASE-TX/10BASE-T, USB 2.0 (High </w:t>
      </w:r>
      <w:proofErr w:type="spellStart"/>
      <w:r w:rsidRPr="008B2F5D">
        <w:rPr>
          <w:rFonts w:ascii="Times New Roman" w:hAnsi="Times New Roman" w:cs="Times New Roman"/>
          <w:sz w:val="24"/>
          <w:szCs w:val="24"/>
        </w:rPr>
        <w:t>Speed</w:t>
      </w:r>
      <w:proofErr w:type="spellEnd"/>
      <w:r w:rsidRPr="008B2F5D">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3105C7">
        <w:rPr>
          <w:rFonts w:ascii="Times New Roman" w:hAnsi="Times New Roman" w:cs="Times New Roman"/>
          <w:sz w:val="24"/>
          <w:szCs w:val="24"/>
        </w:rPr>
        <w:t>7</w:t>
      </w:r>
      <w:r w:rsidRPr="008B2F5D">
        <w:rPr>
          <w:rFonts w:ascii="Times New Roman" w:hAnsi="Times New Roman" w:cs="Times New Roman"/>
          <w:sz w:val="24"/>
          <w:szCs w:val="24"/>
        </w:rPr>
        <w:t xml:space="preserve"> i nowsze, Windows Serwer 2008 i nowsze, Mac OS X 10.6 i nowsze, drukowanie, kopiowanie i skanowanie dwustronne (automatyczny duplex). </w:t>
      </w:r>
      <w:r w:rsidR="003105C7">
        <w:rPr>
          <w:rFonts w:ascii="Times New Roman" w:hAnsi="Times New Roman" w:cs="Times New Roman"/>
          <w:sz w:val="24"/>
          <w:szCs w:val="24"/>
        </w:rPr>
        <w:t>Urządzenie</w:t>
      </w:r>
      <w:r w:rsidRPr="008B2F5D">
        <w:rPr>
          <w:rFonts w:ascii="Times New Roman" w:hAnsi="Times New Roman" w:cs="Times New Roman"/>
          <w:sz w:val="24"/>
          <w:szCs w:val="24"/>
        </w:rPr>
        <w:t xml:space="preserve"> musi posiadać własny procesor wydruku. Maksymalny pobór mocy w trybie gotowości 10W, maksymalny pobór mocy w trybie uśpienia/oszczędzania 4W Maksymalne fizyczne cechy urządzenia to: Wysokość 470mm / Szerokość 400mm / Głębokość 480mm / Waga do 20kg.</w:t>
      </w:r>
    </w:p>
    <w:p w14:paraId="748E3004"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K:</w:t>
      </w:r>
    </w:p>
    <w:p w14:paraId="374FD1B3" w14:textId="7198190D" w:rsidR="003852B3" w:rsidRPr="008B2F5D" w:rsidRDefault="003852B3" w:rsidP="003852B3">
      <w:pPr>
        <w:ind w:left="567"/>
        <w:jc w:val="both"/>
        <w:rPr>
          <w:rFonts w:ascii="Times New Roman" w:hAnsi="Times New Roman" w:cs="Times New Roman"/>
          <w:sz w:val="24"/>
          <w:szCs w:val="24"/>
        </w:rPr>
      </w:pPr>
      <w:r w:rsidRPr="008B2F5D">
        <w:rPr>
          <w:rFonts w:ascii="Times New Roman" w:hAnsi="Times New Roman" w:cs="Times New Roman"/>
          <w:sz w:val="24"/>
          <w:szCs w:val="24"/>
        </w:rPr>
        <w:t xml:space="preserve">Parametry urządzenia wielofunkcyjnego: Wydruk o formatach od A6 do A4. </w:t>
      </w:r>
      <w:r w:rsidR="00ED7E57">
        <w:rPr>
          <w:rFonts w:ascii="Times New Roman" w:hAnsi="Times New Roman" w:cs="Times New Roman"/>
          <w:sz w:val="24"/>
          <w:szCs w:val="24"/>
        </w:rPr>
        <w:t xml:space="preserve">Wydruk monochromatyczny. </w:t>
      </w:r>
      <w:r w:rsidRPr="008B2F5D">
        <w:rPr>
          <w:rFonts w:ascii="Times New Roman" w:hAnsi="Times New Roman" w:cs="Times New Roman"/>
          <w:sz w:val="24"/>
          <w:szCs w:val="24"/>
        </w:rPr>
        <w:t xml:space="preserve">Szybkość druku pierwszej strony do 8,5 sekundy, Szybkość drukowania, kopiowania do 25 str./min format A4, Interfejsy: 1000BASE-T/100BASE-TX/10BASE-T, USB 2.0 (High </w:t>
      </w:r>
      <w:proofErr w:type="spellStart"/>
      <w:r w:rsidRPr="008B2F5D">
        <w:rPr>
          <w:rFonts w:ascii="Times New Roman" w:hAnsi="Times New Roman" w:cs="Times New Roman"/>
          <w:sz w:val="24"/>
          <w:szCs w:val="24"/>
        </w:rPr>
        <w:t>Speed</w:t>
      </w:r>
      <w:proofErr w:type="spellEnd"/>
      <w:r w:rsidRPr="008B2F5D">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ED7E57">
        <w:rPr>
          <w:rFonts w:ascii="Times New Roman" w:hAnsi="Times New Roman" w:cs="Times New Roman"/>
          <w:sz w:val="24"/>
          <w:szCs w:val="24"/>
        </w:rPr>
        <w:t>7</w:t>
      </w:r>
      <w:r w:rsidRPr="008B2F5D">
        <w:rPr>
          <w:rFonts w:ascii="Times New Roman" w:hAnsi="Times New Roman" w:cs="Times New Roman"/>
          <w:sz w:val="24"/>
          <w:szCs w:val="24"/>
        </w:rPr>
        <w:t xml:space="preserve"> i nowsze, Windows Serwer 2008 i nowsze, Mac OS X 10.6 i nowsze, drukowanie dwustronne (automatyczny duplex). </w:t>
      </w:r>
      <w:r w:rsidR="00ED7E57">
        <w:rPr>
          <w:rFonts w:ascii="Times New Roman" w:hAnsi="Times New Roman" w:cs="Times New Roman"/>
          <w:sz w:val="24"/>
          <w:szCs w:val="24"/>
        </w:rPr>
        <w:t>Urządzenie</w:t>
      </w:r>
      <w:r w:rsidRPr="008B2F5D">
        <w:rPr>
          <w:rFonts w:ascii="Times New Roman" w:hAnsi="Times New Roman" w:cs="Times New Roman"/>
          <w:sz w:val="24"/>
          <w:szCs w:val="24"/>
        </w:rPr>
        <w:t xml:space="preserve"> musi posiadać własny procesor wydruku. Maksymalny pobór mocy w trybie gotowości 5W. Maksymalne fizyczne cechy urządzenia to: Wysokość 380mm / Szerokość 450mm / Głębokość 350mm / Waga 12 kg.</w:t>
      </w:r>
    </w:p>
    <w:p w14:paraId="3EBB3C68" w14:textId="77777777" w:rsidR="007F382A" w:rsidRPr="00D42828"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42828">
        <w:rPr>
          <w:rFonts w:ascii="Times New Roman" w:hAnsi="Times New Roman" w:cs="Times New Roman"/>
          <w:b/>
          <w:color w:val="F79646" w:themeColor="accent6"/>
          <w:sz w:val="24"/>
          <w:szCs w:val="24"/>
          <w:u w:val="single"/>
        </w:rPr>
        <w:t>Parametry urządzenia typ L:</w:t>
      </w:r>
    </w:p>
    <w:p w14:paraId="7A2D89C7" w14:textId="0742A8E2" w:rsidR="003852B3" w:rsidRPr="004962CE"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w:t>
      </w:r>
      <w:r w:rsidR="00173200">
        <w:rPr>
          <w:rFonts w:ascii="Times New Roman" w:hAnsi="Times New Roman" w:cs="Times New Roman"/>
          <w:sz w:val="24"/>
          <w:szCs w:val="24"/>
        </w:rPr>
        <w:t>drukarki</w:t>
      </w:r>
      <w:r>
        <w:rPr>
          <w:rFonts w:ascii="Times New Roman" w:hAnsi="Times New Roman" w:cs="Times New Roman"/>
          <w:sz w:val="24"/>
          <w:szCs w:val="24"/>
        </w:rPr>
        <w:t xml:space="preserve">: Wydruk kolorowy o formatach od </w:t>
      </w:r>
      <w:r w:rsidRPr="00674BF0">
        <w:rPr>
          <w:rFonts w:ascii="Times New Roman" w:hAnsi="Times New Roman" w:cs="Times New Roman"/>
          <w:color w:val="943634" w:themeColor="accent2" w:themeShade="BF"/>
          <w:sz w:val="24"/>
          <w:szCs w:val="24"/>
        </w:rPr>
        <w:t xml:space="preserve">A6 </w:t>
      </w:r>
      <w:r>
        <w:rPr>
          <w:rFonts w:ascii="Times New Roman" w:hAnsi="Times New Roman" w:cs="Times New Roman"/>
          <w:sz w:val="24"/>
          <w:szCs w:val="24"/>
        </w:rPr>
        <w:t xml:space="preserve">do A4. Szybkość druku pierwszej strony do 8 sekund, Szybkość drukowania do 26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zgodność z systemami operacyjnymi Windows </w:t>
      </w:r>
      <w:r w:rsidR="00173200">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Drukarka na żądanie Zamawiającego  ma być wyposażona w dodatkowy podajnik A4. Maksymalny pobór mocy w trybie gotowości 100W, maksymalny pobór mocy w trybie uśpienia/oszczędzania 15W. Maksymalne fizyczne cechy urządzenia to: Wysokość 245mm / Szerokość 410mm / Głębokość 505mm / Waga 22kg.</w:t>
      </w:r>
    </w:p>
    <w:p w14:paraId="6A69D527"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Ł:</w:t>
      </w:r>
    </w:p>
    <w:p w14:paraId="10418052" w14:textId="62F8FCBB" w:rsidR="003852B3" w:rsidRPr="004962CE" w:rsidRDefault="003852B3" w:rsidP="003852B3">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w:t>
      </w:r>
      <w:r w:rsidR="000617A7">
        <w:rPr>
          <w:rFonts w:ascii="Times New Roman" w:hAnsi="Times New Roman" w:cs="Times New Roman"/>
          <w:sz w:val="24"/>
          <w:szCs w:val="24"/>
        </w:rPr>
        <w:t>drukarki</w:t>
      </w:r>
      <w:r>
        <w:rPr>
          <w:rFonts w:ascii="Times New Roman" w:hAnsi="Times New Roman" w:cs="Times New Roman"/>
          <w:sz w:val="24"/>
          <w:szCs w:val="24"/>
        </w:rPr>
        <w:t>: Wydruk kolorowy o formatach od</w:t>
      </w:r>
      <w:r w:rsidRPr="0075310F">
        <w:rPr>
          <w:rFonts w:ascii="Times New Roman" w:hAnsi="Times New Roman" w:cs="Times New Roman"/>
          <w:color w:val="000000" w:themeColor="text1"/>
          <w:sz w:val="24"/>
          <w:szCs w:val="24"/>
        </w:rPr>
        <w:t xml:space="preserve"> A6</w:t>
      </w:r>
      <w:r w:rsidRPr="00674BF0">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 xml:space="preserve">do A4. Szybkość druku pierwszej strony mono/kolor do 28/16 sekund, Szybkość drukowania mono/kolor do 16/4 str./min format A4, Interfejsy: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Zgodność z systemami operacyjnymi Windows </w:t>
      </w:r>
      <w:r w:rsidR="000617A7">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Drukarka na żądanie Zamawiającego  ma być wyposażona w dodatkowy podajnik A4. </w:t>
      </w:r>
      <w:r w:rsidRPr="0075310F">
        <w:rPr>
          <w:rFonts w:ascii="Times New Roman" w:hAnsi="Times New Roman" w:cs="Times New Roman"/>
          <w:color w:val="000000" w:themeColor="text1"/>
          <w:sz w:val="24"/>
          <w:szCs w:val="24"/>
        </w:rPr>
        <w:t>Urządzenie musi posiadać własny procesor wydruku</w:t>
      </w:r>
      <w:r>
        <w:rPr>
          <w:rFonts w:ascii="Times New Roman" w:hAnsi="Times New Roman" w:cs="Times New Roman"/>
          <w:sz w:val="24"/>
          <w:szCs w:val="24"/>
        </w:rPr>
        <w:t>. Maksymalny pobór mocy w trybie gotowości 10W, maksymalny pobór mocy w trybie uśpienia/oszczędzania 5W. Maksymalne fizyczne cechy urządzenia to: Wysokość 225mm / Szerokość 400mm / Głębokość 400mm / Waga 14kg.</w:t>
      </w:r>
    </w:p>
    <w:p w14:paraId="52915A68" w14:textId="77777777" w:rsidR="007F382A" w:rsidRPr="00A3054C"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A3054C">
        <w:rPr>
          <w:rFonts w:ascii="Times New Roman" w:hAnsi="Times New Roman" w:cs="Times New Roman"/>
          <w:b/>
          <w:color w:val="F79646" w:themeColor="accent6"/>
          <w:sz w:val="24"/>
          <w:szCs w:val="24"/>
          <w:u w:val="single"/>
        </w:rPr>
        <w:t>Parametry urządzenia typ M:</w:t>
      </w:r>
    </w:p>
    <w:p w14:paraId="5DB9FE08" w14:textId="3647CA5B" w:rsidR="003852B3" w:rsidRDefault="003852B3" w:rsidP="003852B3">
      <w:pPr>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Parametry </w:t>
      </w:r>
      <w:r w:rsidR="00B71319">
        <w:rPr>
          <w:rFonts w:ascii="Times New Roman" w:hAnsi="Times New Roman" w:cs="Times New Roman"/>
          <w:sz w:val="24"/>
          <w:szCs w:val="24"/>
        </w:rPr>
        <w:t>drukarki</w:t>
      </w:r>
      <w:r>
        <w:rPr>
          <w:rFonts w:ascii="Times New Roman" w:hAnsi="Times New Roman" w:cs="Times New Roman"/>
          <w:sz w:val="24"/>
          <w:szCs w:val="24"/>
        </w:rPr>
        <w:t xml:space="preserve">: Wydruk o formatach od A6 do A4. </w:t>
      </w:r>
      <w:r w:rsidR="00B71319">
        <w:rPr>
          <w:rFonts w:ascii="Times New Roman" w:hAnsi="Times New Roman" w:cs="Times New Roman"/>
          <w:sz w:val="24"/>
          <w:szCs w:val="24"/>
        </w:rPr>
        <w:t xml:space="preserve">Wydruk monochromatyczny. </w:t>
      </w:r>
      <w:r>
        <w:rPr>
          <w:rFonts w:ascii="Times New Roman" w:hAnsi="Times New Roman" w:cs="Times New Roman"/>
          <w:sz w:val="24"/>
          <w:szCs w:val="24"/>
        </w:rPr>
        <w:t xml:space="preserve">Szybkość druku pierwszej strony do 10 sekund, Szybkość drukowania do 14 str./min format A4, Interfejsy: USB 2.0. Zgodność z systemami operacyjnymi Windows </w:t>
      </w:r>
      <w:r w:rsidR="00D53C94">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w:t>
      </w:r>
      <w:r w:rsidRPr="00D42828">
        <w:rPr>
          <w:rFonts w:ascii="Times New Roman" w:hAnsi="Times New Roman" w:cs="Times New Roman"/>
          <w:color w:val="000000" w:themeColor="text1"/>
          <w:sz w:val="24"/>
          <w:szCs w:val="24"/>
        </w:rPr>
        <w:t xml:space="preserve">. </w:t>
      </w:r>
      <w:r>
        <w:rPr>
          <w:rFonts w:ascii="Times New Roman" w:hAnsi="Times New Roman" w:cs="Times New Roman"/>
          <w:sz w:val="24"/>
          <w:szCs w:val="24"/>
        </w:rPr>
        <w:t>Maksymalny pobór mocy w trybie gotowości 2W.</w:t>
      </w:r>
      <w:r w:rsidRPr="00D42828">
        <w:rPr>
          <w:rFonts w:ascii="Times New Roman" w:hAnsi="Times New Roman" w:cs="Times New Roman"/>
          <w:color w:val="000000" w:themeColor="text1"/>
          <w:sz w:val="24"/>
          <w:szCs w:val="24"/>
        </w:rPr>
        <w:t xml:space="preserve"> Maksymalne fizyczne cechy urządzenia to: Wysokość 2</w:t>
      </w:r>
      <w:r>
        <w:rPr>
          <w:rFonts w:ascii="Times New Roman" w:hAnsi="Times New Roman" w:cs="Times New Roman"/>
          <w:color w:val="000000" w:themeColor="text1"/>
          <w:sz w:val="24"/>
          <w:szCs w:val="24"/>
        </w:rPr>
        <w:t>52</w:t>
      </w:r>
      <w:r w:rsidRPr="00D42828">
        <w:rPr>
          <w:rFonts w:ascii="Times New Roman" w:hAnsi="Times New Roman" w:cs="Times New Roman"/>
          <w:color w:val="000000" w:themeColor="text1"/>
          <w:sz w:val="24"/>
          <w:szCs w:val="24"/>
        </w:rPr>
        <w:t>mm / Szerokość 3</w:t>
      </w:r>
      <w:r>
        <w:rPr>
          <w:rFonts w:ascii="Times New Roman" w:hAnsi="Times New Roman" w:cs="Times New Roman"/>
          <w:color w:val="000000" w:themeColor="text1"/>
          <w:sz w:val="24"/>
          <w:szCs w:val="24"/>
        </w:rPr>
        <w:t>8</w:t>
      </w:r>
      <w:r w:rsidRPr="00D42828">
        <w:rPr>
          <w:rFonts w:ascii="Times New Roman" w:hAnsi="Times New Roman" w:cs="Times New Roman"/>
          <w:color w:val="000000" w:themeColor="text1"/>
          <w:sz w:val="24"/>
          <w:szCs w:val="24"/>
        </w:rPr>
        <w:t xml:space="preserve">0mm / Głębokość </w:t>
      </w:r>
      <w:r>
        <w:rPr>
          <w:rFonts w:ascii="Times New Roman" w:hAnsi="Times New Roman" w:cs="Times New Roman"/>
          <w:color w:val="000000" w:themeColor="text1"/>
          <w:sz w:val="24"/>
          <w:szCs w:val="24"/>
        </w:rPr>
        <w:t>250</w:t>
      </w:r>
      <w:r w:rsidRPr="00D42828">
        <w:rPr>
          <w:rFonts w:ascii="Times New Roman" w:hAnsi="Times New Roman" w:cs="Times New Roman"/>
          <w:color w:val="000000" w:themeColor="text1"/>
          <w:sz w:val="24"/>
          <w:szCs w:val="24"/>
        </w:rPr>
        <w:t xml:space="preserve">mm / Waga </w:t>
      </w:r>
      <w:r>
        <w:rPr>
          <w:rFonts w:ascii="Times New Roman" w:hAnsi="Times New Roman" w:cs="Times New Roman"/>
          <w:color w:val="000000" w:themeColor="text1"/>
          <w:sz w:val="24"/>
          <w:szCs w:val="24"/>
        </w:rPr>
        <w:t xml:space="preserve">6 </w:t>
      </w:r>
      <w:r w:rsidRPr="00D42828">
        <w:rPr>
          <w:rFonts w:ascii="Times New Roman" w:hAnsi="Times New Roman" w:cs="Times New Roman"/>
          <w:color w:val="000000" w:themeColor="text1"/>
          <w:sz w:val="24"/>
          <w:szCs w:val="24"/>
        </w:rPr>
        <w:t>kg.</w:t>
      </w:r>
    </w:p>
    <w:p w14:paraId="75B5ABBE" w14:textId="77777777" w:rsidR="007F382A" w:rsidRPr="00E95169"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E95169">
        <w:rPr>
          <w:rFonts w:ascii="Times New Roman" w:hAnsi="Times New Roman" w:cs="Times New Roman"/>
          <w:b/>
          <w:color w:val="F79646" w:themeColor="accent6"/>
          <w:sz w:val="24"/>
          <w:szCs w:val="24"/>
          <w:u w:val="single"/>
        </w:rPr>
        <w:t>Para</w:t>
      </w:r>
      <w:r>
        <w:rPr>
          <w:rFonts w:ascii="Times New Roman" w:hAnsi="Times New Roman" w:cs="Times New Roman"/>
          <w:b/>
          <w:color w:val="F79646" w:themeColor="accent6"/>
          <w:sz w:val="24"/>
          <w:szCs w:val="24"/>
          <w:u w:val="single"/>
        </w:rPr>
        <w:t>metry urządzenia typ N:</w:t>
      </w:r>
    </w:p>
    <w:p w14:paraId="2B115937" w14:textId="3694DEE0" w:rsidR="003852B3" w:rsidRDefault="003852B3" w:rsidP="003852B3">
      <w:pPr>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Parametry </w:t>
      </w:r>
      <w:r w:rsidR="00B80BD2">
        <w:rPr>
          <w:rFonts w:ascii="Times New Roman" w:hAnsi="Times New Roman" w:cs="Times New Roman"/>
          <w:sz w:val="24"/>
          <w:szCs w:val="24"/>
        </w:rPr>
        <w:t>drukarki</w:t>
      </w:r>
      <w:r>
        <w:rPr>
          <w:rFonts w:ascii="Times New Roman" w:hAnsi="Times New Roman" w:cs="Times New Roman"/>
          <w:sz w:val="24"/>
          <w:szCs w:val="24"/>
        </w:rPr>
        <w:t xml:space="preserve">: Wydruk o formatach od A6 do A4. </w:t>
      </w:r>
      <w:r w:rsidR="00B80BD2">
        <w:rPr>
          <w:rFonts w:ascii="Times New Roman" w:hAnsi="Times New Roman" w:cs="Times New Roman"/>
          <w:sz w:val="24"/>
          <w:szCs w:val="24"/>
        </w:rPr>
        <w:t xml:space="preserve">Wydruk monochromatyczny. </w:t>
      </w:r>
      <w:r>
        <w:rPr>
          <w:rFonts w:ascii="Times New Roman" w:hAnsi="Times New Roman" w:cs="Times New Roman"/>
          <w:sz w:val="24"/>
          <w:szCs w:val="24"/>
        </w:rPr>
        <w:t xml:space="preserve">Szybkość druku pierwszej strony do 8 sekund, Szybkość drukowania, kopiowania do 33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Zgodność z systemami operacyjnymi Windows </w:t>
      </w:r>
      <w:r w:rsidR="00B80BD2">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Urządzenie na żądanie Zamawiającego  ma być </w:t>
      </w:r>
      <w:r w:rsidRPr="00D42828">
        <w:rPr>
          <w:rFonts w:ascii="Times New Roman" w:hAnsi="Times New Roman" w:cs="Times New Roman"/>
          <w:color w:val="000000" w:themeColor="text1"/>
          <w:sz w:val="24"/>
          <w:szCs w:val="24"/>
        </w:rPr>
        <w:t xml:space="preserve">wyposażona w dodatkowy podajnik A4. Drukarka musi posiadać własny procesor wydruku. </w:t>
      </w:r>
      <w:r>
        <w:rPr>
          <w:rFonts w:ascii="Times New Roman" w:hAnsi="Times New Roman" w:cs="Times New Roman"/>
          <w:sz w:val="24"/>
          <w:szCs w:val="24"/>
        </w:rPr>
        <w:t>Maksymalny pobór mocy w trybie gotowości 8W, maksymalny pobór mocy w trybie uśpienia/oszczędzania 7W.</w:t>
      </w:r>
      <w:r w:rsidRPr="00D42828">
        <w:rPr>
          <w:rFonts w:ascii="Times New Roman" w:hAnsi="Times New Roman" w:cs="Times New Roman"/>
          <w:color w:val="000000" w:themeColor="text1"/>
          <w:sz w:val="24"/>
          <w:szCs w:val="24"/>
        </w:rPr>
        <w:t xml:space="preserve"> Maksymalne fizyczne cechy urządzenia to: Wysokość 270mm / Szerokość 3</w:t>
      </w:r>
      <w:r>
        <w:rPr>
          <w:rFonts w:ascii="Times New Roman" w:hAnsi="Times New Roman" w:cs="Times New Roman"/>
          <w:color w:val="000000" w:themeColor="text1"/>
          <w:sz w:val="24"/>
          <w:szCs w:val="24"/>
        </w:rPr>
        <w:t>9</w:t>
      </w:r>
      <w:r w:rsidRPr="00D42828">
        <w:rPr>
          <w:rFonts w:ascii="Times New Roman" w:hAnsi="Times New Roman" w:cs="Times New Roman"/>
          <w:color w:val="000000" w:themeColor="text1"/>
          <w:sz w:val="24"/>
          <w:szCs w:val="24"/>
        </w:rPr>
        <w:t>0mm / Głębokość 370mm / Waga 11 kg</w:t>
      </w:r>
      <w:r>
        <w:rPr>
          <w:rFonts w:ascii="Times New Roman" w:hAnsi="Times New Roman" w:cs="Times New Roman"/>
          <w:color w:val="000000" w:themeColor="text1"/>
          <w:sz w:val="24"/>
          <w:szCs w:val="24"/>
        </w:rPr>
        <w:t>.</w:t>
      </w:r>
    </w:p>
    <w:p w14:paraId="15EF72A7" w14:textId="2A8D14A9"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według wskazanych założeń technicznych i jakościowych określił szczegółowo przedmiot zamówienia w niniejszym rozdziale oraz w zestawieniu posiadanych urządzeń – </w:t>
      </w:r>
      <w:r w:rsidR="001C2EDB">
        <w:rPr>
          <w:rFonts w:ascii="Times New Roman" w:hAnsi="Times New Roman" w:cs="Times New Roman"/>
          <w:sz w:val="24"/>
          <w:szCs w:val="24"/>
        </w:rPr>
        <w:t xml:space="preserve">stanowiącym </w:t>
      </w:r>
      <w:r w:rsidR="001C2EDB" w:rsidRPr="00BF2393">
        <w:rPr>
          <w:rFonts w:ascii="Times New Roman" w:hAnsi="Times New Roman" w:cs="Times New Roman"/>
          <w:i/>
          <w:sz w:val="24"/>
          <w:szCs w:val="24"/>
        </w:rPr>
        <w:t xml:space="preserve">Załącznik nr </w:t>
      </w:r>
      <w:r w:rsidR="00BF2393" w:rsidRPr="00BF2393">
        <w:rPr>
          <w:rFonts w:ascii="Times New Roman" w:hAnsi="Times New Roman" w:cs="Times New Roman"/>
          <w:i/>
          <w:sz w:val="24"/>
          <w:szCs w:val="24"/>
        </w:rPr>
        <w:t>2 do umowy</w:t>
      </w:r>
      <w:r>
        <w:rPr>
          <w:rFonts w:ascii="Times New Roman" w:hAnsi="Times New Roman" w:cs="Times New Roman"/>
          <w:sz w:val="24"/>
          <w:szCs w:val="24"/>
        </w:rPr>
        <w:t>.</w:t>
      </w:r>
    </w:p>
    <w:p w14:paraId="1E0E4005" w14:textId="072C2322"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musi zapewnić ciągłość druku na posiadanych przez Zamawiającego oraz dostarczonych przez wykonawcę urządzeniach drukujących, wyszczególnionych zgodnie z załącznikiem nr </w:t>
      </w:r>
      <w:r w:rsidR="00BF2393">
        <w:rPr>
          <w:rFonts w:ascii="Times New Roman" w:hAnsi="Times New Roman" w:cs="Times New Roman"/>
          <w:sz w:val="24"/>
          <w:szCs w:val="24"/>
        </w:rPr>
        <w:t>2</w:t>
      </w:r>
      <w:r>
        <w:rPr>
          <w:rFonts w:ascii="Times New Roman" w:hAnsi="Times New Roman" w:cs="Times New Roman"/>
          <w:sz w:val="24"/>
          <w:szCs w:val="24"/>
        </w:rPr>
        <w:t xml:space="preserve"> i </w:t>
      </w:r>
      <w:r w:rsidR="00BF2393">
        <w:rPr>
          <w:rFonts w:ascii="Times New Roman" w:hAnsi="Times New Roman" w:cs="Times New Roman"/>
          <w:sz w:val="24"/>
          <w:szCs w:val="24"/>
        </w:rPr>
        <w:t>3</w:t>
      </w:r>
      <w:r>
        <w:rPr>
          <w:rFonts w:ascii="Times New Roman" w:hAnsi="Times New Roman" w:cs="Times New Roman"/>
          <w:sz w:val="24"/>
          <w:szCs w:val="24"/>
        </w:rPr>
        <w:t xml:space="preserve"> do </w:t>
      </w:r>
      <w:r w:rsidR="00BF2393">
        <w:rPr>
          <w:rFonts w:ascii="Times New Roman" w:hAnsi="Times New Roman" w:cs="Times New Roman"/>
          <w:sz w:val="24"/>
          <w:szCs w:val="24"/>
        </w:rPr>
        <w:t>umowy</w:t>
      </w:r>
      <w:r>
        <w:rPr>
          <w:rFonts w:ascii="Times New Roman" w:hAnsi="Times New Roman" w:cs="Times New Roman"/>
          <w:sz w:val="24"/>
          <w:szCs w:val="24"/>
        </w:rPr>
        <w:t>. Ciągłość druku oznacza zapewnienie ciągłości pracy istniejących urządzeń, w tym ich naprawy, konserwacje i przeglądy oraz płynne dostarczanie materiałów eksploatacyjnych w tym tonery, kartridże, tusze, bębny, folie, pojemniki na zużyty toner, pasy transmisyjne</w:t>
      </w:r>
      <w:r w:rsidR="00111571">
        <w:rPr>
          <w:rFonts w:ascii="Times New Roman" w:hAnsi="Times New Roman" w:cs="Times New Roman"/>
          <w:sz w:val="24"/>
          <w:szCs w:val="24"/>
        </w:rPr>
        <w:t xml:space="preserve">, </w:t>
      </w:r>
      <w:r w:rsidR="00111571" w:rsidRPr="001C2EDB">
        <w:rPr>
          <w:rFonts w:ascii="Times New Roman" w:hAnsi="Times New Roman" w:cs="Times New Roman"/>
          <w:sz w:val="24"/>
          <w:szCs w:val="24"/>
        </w:rPr>
        <w:t>taśmy barwiące</w:t>
      </w:r>
      <w:r w:rsidR="00111571">
        <w:rPr>
          <w:rFonts w:ascii="Times New Roman" w:hAnsi="Times New Roman" w:cs="Times New Roman"/>
          <w:sz w:val="24"/>
          <w:szCs w:val="24"/>
        </w:rPr>
        <w:t xml:space="preserve"> </w:t>
      </w:r>
      <w:r>
        <w:rPr>
          <w:rFonts w:ascii="Times New Roman" w:hAnsi="Times New Roman" w:cs="Times New Roman"/>
          <w:sz w:val="24"/>
          <w:szCs w:val="24"/>
        </w:rPr>
        <w:t xml:space="preserve">i inne niezbędne do realizacji usługi </w:t>
      </w:r>
      <w:r>
        <w:rPr>
          <w:rFonts w:ascii="Times New Roman" w:hAnsi="Times New Roman" w:cs="Times New Roman"/>
          <w:b/>
          <w:sz w:val="24"/>
          <w:szCs w:val="24"/>
        </w:rPr>
        <w:t>za wyjątkiem papieru</w:t>
      </w:r>
      <w:r>
        <w:rPr>
          <w:rFonts w:ascii="Times New Roman" w:hAnsi="Times New Roman" w:cs="Times New Roman"/>
          <w:sz w:val="24"/>
          <w:szCs w:val="24"/>
        </w:rPr>
        <w:t>.</w:t>
      </w:r>
    </w:p>
    <w:p w14:paraId="23BAC102" w14:textId="77777777" w:rsidR="005C6F55" w:rsidRPr="001C2EDB"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sidRPr="001C2EDB">
        <w:rPr>
          <w:rFonts w:ascii="Times New Roman" w:hAnsi="Times New Roman" w:cs="Times New Roman"/>
          <w:sz w:val="24"/>
          <w:szCs w:val="24"/>
        </w:rPr>
        <w:t xml:space="preserve">Wykonawca będzie płynnie dostarczał materiały eksploatacyjne zgodnie ze zgłoszeniami użytkowników od poniedziałku do piątku </w:t>
      </w:r>
      <w:r w:rsidRPr="00BF2393">
        <w:rPr>
          <w:rFonts w:ascii="Times New Roman" w:hAnsi="Times New Roman" w:cs="Times New Roman"/>
          <w:sz w:val="24"/>
          <w:szCs w:val="24"/>
        </w:rPr>
        <w:t>lub częściej w przypadku zaistnienia konieczności</w:t>
      </w:r>
      <w:r w:rsidRPr="001C2EDB">
        <w:rPr>
          <w:rFonts w:ascii="Times New Roman" w:hAnsi="Times New Roman" w:cs="Times New Roman"/>
          <w:sz w:val="24"/>
          <w:szCs w:val="24"/>
        </w:rPr>
        <w:t xml:space="preserve"> zapewnienia ciągłości wydruku. </w:t>
      </w:r>
      <w:r w:rsidRPr="00EF27BD">
        <w:rPr>
          <w:rFonts w:ascii="Times New Roman" w:hAnsi="Times New Roman" w:cs="Times New Roman"/>
          <w:sz w:val="24"/>
          <w:szCs w:val="24"/>
          <w:u w:val="single"/>
        </w:rPr>
        <w:t>Wykonawca udostępni Zamawiającemu elektroniczny system zgłaszania awarii i potrzeby wymiany materiałów eksploatacyjnych, za pomocą którego użytkownicy będą mogli zgłaszać bezpośrednio do Wykonawcy potrzebę dostarczenia materiałów eksploatacyjnych lub zgłoszenie awarii urządzenia. Materiały eksploatacyjne wymienia samodzielnie użytkownik danego urządzenia drukującego.</w:t>
      </w:r>
    </w:p>
    <w:p w14:paraId="69DABDDD" w14:textId="0A15FCAA" w:rsidR="005B7D6D" w:rsidRPr="001C2EDB" w:rsidRDefault="0094225B" w:rsidP="005B7D6D">
      <w:pPr>
        <w:pStyle w:val="Standard"/>
        <w:numPr>
          <w:ilvl w:val="0"/>
          <w:numId w:val="4"/>
        </w:numPr>
        <w:tabs>
          <w:tab w:val="left" w:pos="-567"/>
        </w:tabs>
        <w:spacing w:line="240" w:lineRule="auto"/>
        <w:jc w:val="both"/>
        <w:rPr>
          <w:rFonts w:ascii="Times New Roman" w:hAnsi="Times New Roman" w:cs="Times New Roman"/>
          <w:color w:val="000000" w:themeColor="text1"/>
          <w:sz w:val="24"/>
          <w:szCs w:val="24"/>
        </w:rPr>
      </w:pPr>
      <w:r w:rsidRPr="001C2EDB">
        <w:rPr>
          <w:rFonts w:ascii="Times New Roman" w:hAnsi="Times New Roman" w:cs="Times New Roman"/>
          <w:color w:val="000000" w:themeColor="text1"/>
          <w:sz w:val="24"/>
          <w:szCs w:val="24"/>
        </w:rPr>
        <w:t>K</w:t>
      </w:r>
      <w:r w:rsidR="00271A79" w:rsidRPr="001C2EDB">
        <w:rPr>
          <w:rFonts w:ascii="Times New Roman" w:hAnsi="Times New Roman" w:cs="Times New Roman"/>
          <w:color w:val="000000" w:themeColor="text1"/>
          <w:sz w:val="24"/>
          <w:szCs w:val="24"/>
        </w:rPr>
        <w:t>ompleksowa</w:t>
      </w:r>
      <w:r w:rsidR="00E87DBC" w:rsidRPr="001C2EDB">
        <w:rPr>
          <w:rFonts w:ascii="Times New Roman" w:hAnsi="Times New Roman" w:cs="Times New Roman"/>
          <w:color w:val="000000" w:themeColor="text1"/>
          <w:sz w:val="24"/>
          <w:szCs w:val="24"/>
        </w:rPr>
        <w:t xml:space="preserve"> usługa druku realizowana na</w:t>
      </w:r>
      <w:r w:rsidR="00271A79" w:rsidRPr="001C2EDB">
        <w:rPr>
          <w:rFonts w:ascii="Times New Roman" w:hAnsi="Times New Roman" w:cs="Times New Roman"/>
          <w:color w:val="000000" w:themeColor="text1"/>
          <w:sz w:val="24"/>
          <w:szCs w:val="24"/>
        </w:rPr>
        <w:t xml:space="preserve"> urządzeniach będących własnością Zamawiającego wskazanych </w:t>
      </w:r>
      <w:r w:rsidR="00271A79" w:rsidRPr="001C2EDB">
        <w:rPr>
          <w:rFonts w:ascii="Times New Roman" w:hAnsi="Times New Roman" w:cs="Times New Roman"/>
          <w:i/>
          <w:color w:val="000000" w:themeColor="text1"/>
          <w:sz w:val="24"/>
          <w:szCs w:val="24"/>
        </w:rPr>
        <w:t xml:space="preserve">w załączniku nr </w:t>
      </w:r>
      <w:r w:rsidR="00BF2393">
        <w:rPr>
          <w:rFonts w:ascii="Times New Roman" w:hAnsi="Times New Roman" w:cs="Times New Roman"/>
          <w:i/>
          <w:color w:val="000000" w:themeColor="text1"/>
          <w:sz w:val="24"/>
          <w:szCs w:val="24"/>
        </w:rPr>
        <w:t>2 do umowy</w:t>
      </w:r>
      <w:r w:rsidR="00DA0E0E" w:rsidRPr="001C2EDB">
        <w:rPr>
          <w:rFonts w:ascii="Times New Roman" w:hAnsi="Times New Roman" w:cs="Times New Roman"/>
          <w:color w:val="000000" w:themeColor="text1"/>
          <w:sz w:val="24"/>
          <w:szCs w:val="24"/>
        </w:rPr>
        <w:t xml:space="preserve"> </w:t>
      </w:r>
      <w:r w:rsidR="00DA0E0E" w:rsidRPr="008A174E">
        <w:rPr>
          <w:rFonts w:ascii="Times New Roman" w:hAnsi="Times New Roman" w:cs="Times New Roman"/>
          <w:b/>
          <w:color w:val="000000" w:themeColor="text1"/>
          <w:sz w:val="24"/>
          <w:szCs w:val="24"/>
        </w:rPr>
        <w:t>(</w:t>
      </w:r>
      <w:r w:rsidR="009F5682" w:rsidRPr="00BF2393">
        <w:rPr>
          <w:rFonts w:ascii="Times New Roman" w:hAnsi="Times New Roman" w:cs="Times New Roman"/>
          <w:b/>
          <w:sz w:val="24"/>
          <w:szCs w:val="24"/>
        </w:rPr>
        <w:t>225</w:t>
      </w:r>
      <w:r w:rsidR="00426DCA" w:rsidRPr="00BF2393">
        <w:rPr>
          <w:rFonts w:ascii="Times New Roman" w:hAnsi="Times New Roman" w:cs="Times New Roman"/>
          <w:b/>
          <w:sz w:val="24"/>
          <w:szCs w:val="24"/>
        </w:rPr>
        <w:t xml:space="preserve"> </w:t>
      </w:r>
      <w:r w:rsidRPr="00BF2393">
        <w:rPr>
          <w:rFonts w:ascii="Times New Roman" w:hAnsi="Times New Roman" w:cs="Times New Roman"/>
          <w:b/>
          <w:sz w:val="24"/>
          <w:szCs w:val="24"/>
        </w:rPr>
        <w:t>s</w:t>
      </w:r>
      <w:r w:rsidRPr="008A174E">
        <w:rPr>
          <w:rFonts w:ascii="Times New Roman" w:hAnsi="Times New Roman" w:cs="Times New Roman"/>
          <w:b/>
          <w:color w:val="000000" w:themeColor="text1"/>
          <w:sz w:val="24"/>
          <w:szCs w:val="24"/>
        </w:rPr>
        <w:t>zt.)</w:t>
      </w:r>
      <w:r w:rsidR="00994743" w:rsidRPr="001C2EDB">
        <w:rPr>
          <w:rFonts w:ascii="Times New Roman" w:hAnsi="Times New Roman" w:cs="Times New Roman"/>
          <w:color w:val="000000" w:themeColor="text1"/>
          <w:sz w:val="24"/>
          <w:szCs w:val="24"/>
        </w:rPr>
        <w:t xml:space="preserve"> </w:t>
      </w:r>
      <w:r w:rsidR="004369C5">
        <w:rPr>
          <w:rFonts w:ascii="Times New Roman" w:hAnsi="Times New Roman" w:cs="Times New Roman"/>
          <w:color w:val="000000" w:themeColor="text1"/>
          <w:sz w:val="24"/>
          <w:szCs w:val="24"/>
        </w:rPr>
        <w:t xml:space="preserve">lub dzierżawionych </w:t>
      </w:r>
      <w:r w:rsidR="004369C5" w:rsidRPr="00704DBA">
        <w:rPr>
          <w:rFonts w:ascii="Times New Roman" w:hAnsi="Times New Roman" w:cs="Times New Roman"/>
          <w:sz w:val="24"/>
          <w:szCs w:val="24"/>
        </w:rPr>
        <w:t xml:space="preserve">wskazanych w </w:t>
      </w:r>
      <w:r w:rsidR="004369C5" w:rsidRPr="00704DBA">
        <w:rPr>
          <w:rFonts w:ascii="Times New Roman" w:hAnsi="Times New Roman" w:cs="Times New Roman"/>
          <w:b/>
          <w:i/>
          <w:sz w:val="24"/>
          <w:szCs w:val="24"/>
        </w:rPr>
        <w:t xml:space="preserve"> załączniku nr 3 do umowy</w:t>
      </w:r>
      <w:r w:rsidR="004369C5" w:rsidRPr="00704DBA">
        <w:rPr>
          <w:rFonts w:ascii="Times New Roman" w:hAnsi="Times New Roman" w:cs="Times New Roman"/>
          <w:bCs/>
          <w:sz w:val="24"/>
          <w:szCs w:val="24"/>
        </w:rPr>
        <w:t xml:space="preserve"> </w:t>
      </w:r>
      <w:r w:rsidR="00271A79" w:rsidRPr="00704DBA">
        <w:rPr>
          <w:rFonts w:ascii="Times New Roman" w:hAnsi="Times New Roman" w:cs="Times New Roman"/>
          <w:bCs/>
          <w:sz w:val="24"/>
          <w:szCs w:val="24"/>
        </w:rPr>
        <w:t xml:space="preserve">może </w:t>
      </w:r>
      <w:r w:rsidR="00271A79" w:rsidRPr="001C2EDB">
        <w:rPr>
          <w:rFonts w:ascii="Times New Roman" w:hAnsi="Times New Roman" w:cs="Times New Roman"/>
          <w:bCs/>
          <w:color w:val="000000" w:themeColor="text1"/>
          <w:sz w:val="24"/>
          <w:szCs w:val="24"/>
        </w:rPr>
        <w:t>w trakcie umowy zo</w:t>
      </w:r>
      <w:r w:rsidR="004369C5">
        <w:rPr>
          <w:rFonts w:ascii="Times New Roman" w:hAnsi="Times New Roman" w:cs="Times New Roman"/>
          <w:bCs/>
          <w:color w:val="000000" w:themeColor="text1"/>
          <w:sz w:val="24"/>
          <w:szCs w:val="24"/>
        </w:rPr>
        <w:t>stać zwiększona lub zmniejszona.</w:t>
      </w:r>
      <w:r w:rsidR="00271A79" w:rsidRPr="001C2EDB">
        <w:rPr>
          <w:rFonts w:ascii="Times New Roman" w:hAnsi="Times New Roman" w:cs="Times New Roman"/>
          <w:bCs/>
          <w:color w:val="000000" w:themeColor="text1"/>
          <w:sz w:val="24"/>
          <w:szCs w:val="24"/>
        </w:rPr>
        <w:t xml:space="preserve"> </w:t>
      </w:r>
      <w:r w:rsidR="004369C5">
        <w:rPr>
          <w:rFonts w:ascii="Times New Roman" w:hAnsi="Times New Roman" w:cs="Times New Roman"/>
          <w:bCs/>
          <w:color w:val="000000" w:themeColor="text1"/>
          <w:sz w:val="24"/>
          <w:szCs w:val="24"/>
        </w:rPr>
        <w:t xml:space="preserve">W </w:t>
      </w:r>
      <w:r w:rsidR="00271A79" w:rsidRPr="001C2EDB">
        <w:rPr>
          <w:rFonts w:ascii="Times New Roman" w:hAnsi="Times New Roman" w:cs="Times New Roman"/>
          <w:bCs/>
          <w:color w:val="000000" w:themeColor="text1"/>
          <w:sz w:val="24"/>
          <w:szCs w:val="24"/>
        </w:rPr>
        <w:t xml:space="preserve">przypadku wyłączenia z obsługi urządzenia lub </w:t>
      </w:r>
      <w:r w:rsidR="00994743" w:rsidRPr="001C2EDB">
        <w:rPr>
          <w:rFonts w:ascii="Times New Roman" w:hAnsi="Times New Roman" w:cs="Times New Roman"/>
          <w:bCs/>
          <w:color w:val="000000" w:themeColor="text1"/>
          <w:sz w:val="24"/>
          <w:szCs w:val="24"/>
        </w:rPr>
        <w:t>pojawienia</w:t>
      </w:r>
      <w:r w:rsidR="00271A79" w:rsidRPr="001C2EDB">
        <w:rPr>
          <w:rFonts w:ascii="Times New Roman" w:hAnsi="Times New Roman" w:cs="Times New Roman"/>
          <w:bCs/>
          <w:color w:val="000000" w:themeColor="text1"/>
          <w:sz w:val="24"/>
          <w:szCs w:val="24"/>
        </w:rPr>
        <w:t xml:space="preserve"> się dodatkowych urządzeń </w:t>
      </w:r>
      <w:r w:rsidR="005B7D6D" w:rsidRPr="001C2EDB">
        <w:rPr>
          <w:rFonts w:ascii="Times New Roman" w:hAnsi="Times New Roman" w:cs="Times New Roman"/>
          <w:bCs/>
          <w:color w:val="000000" w:themeColor="text1"/>
          <w:sz w:val="24"/>
          <w:szCs w:val="24"/>
        </w:rPr>
        <w:t>o</w:t>
      </w:r>
      <w:r w:rsidR="00271A79" w:rsidRPr="001C2EDB">
        <w:rPr>
          <w:rFonts w:ascii="Times New Roman" w:hAnsi="Times New Roman" w:cs="Times New Roman"/>
          <w:bCs/>
          <w:color w:val="000000" w:themeColor="text1"/>
          <w:sz w:val="24"/>
          <w:szCs w:val="24"/>
        </w:rPr>
        <w:t xml:space="preserve"> zaistniałej </w:t>
      </w:r>
      <w:r w:rsidR="008A174E">
        <w:rPr>
          <w:rFonts w:ascii="Times New Roman" w:hAnsi="Times New Roman" w:cs="Times New Roman"/>
          <w:bCs/>
          <w:color w:val="000000" w:themeColor="text1"/>
          <w:sz w:val="24"/>
          <w:szCs w:val="24"/>
        </w:rPr>
        <w:t>sytuacji Z</w:t>
      </w:r>
      <w:r w:rsidR="0025126F" w:rsidRPr="001C2EDB">
        <w:rPr>
          <w:rFonts w:ascii="Times New Roman" w:hAnsi="Times New Roman" w:cs="Times New Roman"/>
          <w:bCs/>
          <w:color w:val="000000" w:themeColor="text1"/>
          <w:sz w:val="24"/>
          <w:szCs w:val="24"/>
        </w:rPr>
        <w:t xml:space="preserve">amawiający będzie </w:t>
      </w:r>
      <w:r w:rsidR="00271A79" w:rsidRPr="001C2EDB">
        <w:rPr>
          <w:rFonts w:ascii="Times New Roman" w:hAnsi="Times New Roman" w:cs="Times New Roman"/>
          <w:bCs/>
          <w:color w:val="000000" w:themeColor="text1"/>
          <w:sz w:val="24"/>
          <w:szCs w:val="24"/>
        </w:rPr>
        <w:t xml:space="preserve"> </w:t>
      </w:r>
      <w:r w:rsidR="0025126F" w:rsidRPr="001C2EDB">
        <w:rPr>
          <w:rFonts w:ascii="Times New Roman" w:hAnsi="Times New Roman" w:cs="Times New Roman"/>
          <w:bCs/>
          <w:color w:val="000000" w:themeColor="text1"/>
          <w:sz w:val="24"/>
          <w:szCs w:val="24"/>
        </w:rPr>
        <w:t>in</w:t>
      </w:r>
      <w:r w:rsidR="00271A79" w:rsidRPr="001C2EDB">
        <w:rPr>
          <w:rFonts w:ascii="Times New Roman" w:hAnsi="Times New Roman" w:cs="Times New Roman"/>
          <w:bCs/>
          <w:color w:val="000000" w:themeColor="text1"/>
          <w:sz w:val="24"/>
          <w:szCs w:val="24"/>
        </w:rPr>
        <w:t xml:space="preserve">formować Wykonawcę </w:t>
      </w:r>
      <w:r w:rsidR="0093515B" w:rsidRPr="001C2EDB">
        <w:rPr>
          <w:rFonts w:ascii="Times New Roman" w:hAnsi="Times New Roman" w:cs="Times New Roman"/>
          <w:bCs/>
          <w:color w:val="000000" w:themeColor="text1"/>
          <w:sz w:val="24"/>
          <w:szCs w:val="24"/>
        </w:rPr>
        <w:t>z 14</w:t>
      </w:r>
      <w:r w:rsidR="0025126F" w:rsidRPr="001C2EDB">
        <w:rPr>
          <w:rFonts w:ascii="Times New Roman" w:hAnsi="Times New Roman" w:cs="Times New Roman"/>
          <w:bCs/>
          <w:color w:val="000000" w:themeColor="text1"/>
          <w:sz w:val="24"/>
          <w:szCs w:val="24"/>
        </w:rPr>
        <w:t xml:space="preserve"> dniowym wyprzedzeniem. </w:t>
      </w:r>
    </w:p>
    <w:p w14:paraId="67B178D7" w14:textId="1D37E5BD" w:rsidR="005B7D6D" w:rsidRPr="001C2EDB" w:rsidRDefault="004369C5" w:rsidP="005B7D6D">
      <w:pPr>
        <w:pStyle w:val="Standard"/>
        <w:numPr>
          <w:ilvl w:val="0"/>
          <w:numId w:val="30"/>
        </w:numPr>
        <w:tabs>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 przypadku </w:t>
      </w:r>
      <w:r w:rsidR="0025126F" w:rsidRPr="001C2EDB">
        <w:rPr>
          <w:rFonts w:ascii="Times New Roman" w:hAnsi="Times New Roman" w:cs="Times New Roman"/>
          <w:bCs/>
          <w:color w:val="000000" w:themeColor="text1"/>
          <w:sz w:val="24"/>
          <w:szCs w:val="24"/>
        </w:rPr>
        <w:t>zmniejszeni</w:t>
      </w:r>
      <w:r>
        <w:rPr>
          <w:rFonts w:ascii="Times New Roman" w:hAnsi="Times New Roman" w:cs="Times New Roman"/>
          <w:bCs/>
          <w:color w:val="000000" w:themeColor="text1"/>
          <w:sz w:val="24"/>
          <w:szCs w:val="24"/>
        </w:rPr>
        <w:t>a</w:t>
      </w:r>
      <w:r w:rsidR="0025126F" w:rsidRPr="001C2ED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lub zwiększenia </w:t>
      </w:r>
      <w:r w:rsidR="0025126F" w:rsidRPr="001C2EDB">
        <w:rPr>
          <w:rFonts w:ascii="Times New Roman" w:hAnsi="Times New Roman" w:cs="Times New Roman"/>
          <w:bCs/>
          <w:color w:val="000000" w:themeColor="text1"/>
          <w:sz w:val="24"/>
          <w:szCs w:val="24"/>
        </w:rPr>
        <w:t xml:space="preserve">ilości urządzeń wykazanych w załączniku nr </w:t>
      </w:r>
      <w:r w:rsidR="00BF2393">
        <w:rPr>
          <w:rFonts w:ascii="Times New Roman" w:hAnsi="Times New Roman" w:cs="Times New Roman"/>
          <w:bCs/>
          <w:color w:val="000000" w:themeColor="text1"/>
          <w:sz w:val="24"/>
          <w:szCs w:val="24"/>
        </w:rPr>
        <w:t>2</w:t>
      </w:r>
      <w:r w:rsidR="0025126F" w:rsidRPr="001C2ED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lub załączniku nr 3 </w:t>
      </w:r>
      <w:r w:rsidR="0025126F" w:rsidRPr="001C2EDB">
        <w:rPr>
          <w:rFonts w:ascii="Times New Roman" w:hAnsi="Times New Roman" w:cs="Times New Roman"/>
          <w:bCs/>
          <w:color w:val="000000" w:themeColor="text1"/>
          <w:sz w:val="24"/>
          <w:szCs w:val="24"/>
        </w:rPr>
        <w:t xml:space="preserve">do umowy </w:t>
      </w:r>
      <w:r>
        <w:rPr>
          <w:rFonts w:ascii="Times New Roman" w:hAnsi="Times New Roman" w:cs="Times New Roman"/>
          <w:bCs/>
          <w:color w:val="000000" w:themeColor="text1"/>
          <w:sz w:val="24"/>
          <w:szCs w:val="24"/>
        </w:rPr>
        <w:t>Zamawiający  proporcjonalnie zgodnie z typem urządzenia i wartością wynikającą z jego obsługi dokona zmiany wartości wynagrodzenia przysługującemu Wykonawcy</w:t>
      </w:r>
      <w:r w:rsidR="0025126F" w:rsidRPr="001C2EDB">
        <w:rPr>
          <w:rFonts w:ascii="Times New Roman" w:hAnsi="Times New Roman" w:cs="Times New Roman"/>
          <w:bCs/>
          <w:color w:val="000000" w:themeColor="text1"/>
          <w:sz w:val="24"/>
          <w:szCs w:val="24"/>
        </w:rPr>
        <w:t xml:space="preserve">, </w:t>
      </w:r>
    </w:p>
    <w:p w14:paraId="4E8B1E40" w14:textId="4988EDC0" w:rsidR="005C6F55" w:rsidRPr="00B06D31" w:rsidRDefault="004369C5" w:rsidP="005B7D6D">
      <w:pPr>
        <w:pStyle w:val="Standard"/>
        <w:numPr>
          <w:ilvl w:val="0"/>
          <w:numId w:val="30"/>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DB12A8" w:rsidRPr="00B06D31">
        <w:rPr>
          <w:rFonts w:ascii="Times New Roman" w:hAnsi="Times New Roman" w:cs="Times New Roman"/>
          <w:sz w:val="24"/>
          <w:szCs w:val="24"/>
        </w:rPr>
        <w:t xml:space="preserve"> przypadku chęci włączenia </w:t>
      </w:r>
      <w:r w:rsidR="001C2EDB" w:rsidRPr="00B06D31">
        <w:rPr>
          <w:rFonts w:ascii="Times New Roman" w:hAnsi="Times New Roman" w:cs="Times New Roman"/>
          <w:sz w:val="24"/>
          <w:szCs w:val="24"/>
        </w:rPr>
        <w:t xml:space="preserve">do umowy </w:t>
      </w:r>
      <w:r w:rsidR="00DB12A8" w:rsidRPr="00B06D31">
        <w:rPr>
          <w:rFonts w:ascii="Times New Roman" w:hAnsi="Times New Roman" w:cs="Times New Roman"/>
          <w:sz w:val="24"/>
          <w:szCs w:val="24"/>
        </w:rPr>
        <w:t>inn</w:t>
      </w:r>
      <w:r w:rsidR="001C2EDB" w:rsidRPr="00B06D31">
        <w:rPr>
          <w:rFonts w:ascii="Times New Roman" w:hAnsi="Times New Roman" w:cs="Times New Roman"/>
          <w:sz w:val="24"/>
          <w:szCs w:val="24"/>
        </w:rPr>
        <w:t>ego typu</w:t>
      </w:r>
      <w:r w:rsidR="00DB12A8" w:rsidRPr="00B06D31">
        <w:rPr>
          <w:rFonts w:ascii="Times New Roman" w:hAnsi="Times New Roman" w:cs="Times New Roman"/>
          <w:sz w:val="24"/>
          <w:szCs w:val="24"/>
        </w:rPr>
        <w:t xml:space="preserve"> urządzeń niż wykazan</w:t>
      </w:r>
      <w:r w:rsidR="001C2EDB" w:rsidRPr="00B06D31">
        <w:rPr>
          <w:rFonts w:ascii="Times New Roman" w:hAnsi="Times New Roman" w:cs="Times New Roman"/>
          <w:sz w:val="24"/>
          <w:szCs w:val="24"/>
        </w:rPr>
        <w:t>e</w:t>
      </w:r>
      <w:r w:rsidR="00DB12A8" w:rsidRPr="00B06D31">
        <w:rPr>
          <w:rFonts w:ascii="Times New Roman" w:hAnsi="Times New Roman" w:cs="Times New Roman"/>
          <w:sz w:val="24"/>
          <w:szCs w:val="24"/>
        </w:rPr>
        <w:t xml:space="preserve"> w </w:t>
      </w:r>
      <w:r w:rsidR="00BF2393" w:rsidRPr="00B06D31">
        <w:rPr>
          <w:rFonts w:ascii="Times New Roman" w:hAnsi="Times New Roman" w:cs="Times New Roman"/>
          <w:sz w:val="24"/>
          <w:szCs w:val="24"/>
        </w:rPr>
        <w:t xml:space="preserve">załączniku nr </w:t>
      </w:r>
      <w:r>
        <w:rPr>
          <w:rFonts w:ascii="Times New Roman" w:hAnsi="Times New Roman" w:cs="Times New Roman"/>
          <w:sz w:val="24"/>
          <w:szCs w:val="24"/>
        </w:rPr>
        <w:t>2</w:t>
      </w:r>
      <w:r w:rsidR="00DB12A8" w:rsidRPr="00B06D31">
        <w:rPr>
          <w:rFonts w:ascii="Times New Roman" w:hAnsi="Times New Roman" w:cs="Times New Roman"/>
          <w:sz w:val="24"/>
          <w:szCs w:val="24"/>
        </w:rPr>
        <w:t xml:space="preserve"> Wykonawca</w:t>
      </w:r>
      <w:r w:rsidR="0025126F" w:rsidRPr="00B06D31">
        <w:rPr>
          <w:rFonts w:ascii="Times New Roman" w:hAnsi="Times New Roman" w:cs="Times New Roman"/>
          <w:sz w:val="24"/>
          <w:szCs w:val="24"/>
        </w:rPr>
        <w:t xml:space="preserve"> </w:t>
      </w:r>
      <w:r w:rsidR="00994743" w:rsidRPr="00B06D31">
        <w:rPr>
          <w:rFonts w:ascii="Times New Roman" w:hAnsi="Times New Roman" w:cs="Times New Roman"/>
          <w:sz w:val="24"/>
          <w:szCs w:val="24"/>
        </w:rPr>
        <w:t>po up</w:t>
      </w:r>
      <w:r w:rsidR="0093515B" w:rsidRPr="00B06D31">
        <w:rPr>
          <w:rFonts w:ascii="Times New Roman" w:hAnsi="Times New Roman" w:cs="Times New Roman"/>
          <w:sz w:val="24"/>
          <w:szCs w:val="24"/>
        </w:rPr>
        <w:t>rzednim zapoznaniu się z (typem</w:t>
      </w:r>
      <w:r w:rsidR="00994743" w:rsidRPr="00B06D31">
        <w:rPr>
          <w:rFonts w:ascii="Times New Roman" w:hAnsi="Times New Roman" w:cs="Times New Roman"/>
          <w:sz w:val="24"/>
          <w:szCs w:val="24"/>
        </w:rPr>
        <w:t xml:space="preserve">, modelem urządzenia oraz rodzajem stosowanych materiałów eksploatacyjnych) </w:t>
      </w:r>
      <w:r w:rsidR="0025126F" w:rsidRPr="00B06D31">
        <w:rPr>
          <w:rFonts w:ascii="Times New Roman" w:hAnsi="Times New Roman" w:cs="Times New Roman"/>
          <w:sz w:val="24"/>
          <w:szCs w:val="24"/>
        </w:rPr>
        <w:t>zaoferuje kwotę o którą zostanie zwiększon</w:t>
      </w:r>
      <w:r w:rsidR="00994743" w:rsidRPr="00B06D31">
        <w:rPr>
          <w:rFonts w:ascii="Times New Roman" w:hAnsi="Times New Roman" w:cs="Times New Roman"/>
          <w:sz w:val="24"/>
          <w:szCs w:val="24"/>
        </w:rPr>
        <w:t>a</w:t>
      </w:r>
      <w:r w:rsidR="0025126F" w:rsidRPr="00B06D31">
        <w:rPr>
          <w:rFonts w:ascii="Times New Roman" w:hAnsi="Times New Roman" w:cs="Times New Roman"/>
          <w:sz w:val="24"/>
          <w:szCs w:val="24"/>
        </w:rPr>
        <w:t xml:space="preserve"> </w:t>
      </w:r>
      <w:r w:rsidR="00994743" w:rsidRPr="00B06D31">
        <w:rPr>
          <w:rFonts w:ascii="Times New Roman" w:hAnsi="Times New Roman" w:cs="Times New Roman"/>
          <w:sz w:val="24"/>
          <w:szCs w:val="24"/>
        </w:rPr>
        <w:t xml:space="preserve">miesięczna opłata </w:t>
      </w:r>
      <w:r w:rsidR="0025126F" w:rsidRPr="00B06D31">
        <w:rPr>
          <w:rFonts w:ascii="Times New Roman" w:hAnsi="Times New Roman" w:cs="Times New Roman"/>
          <w:sz w:val="24"/>
          <w:szCs w:val="24"/>
        </w:rPr>
        <w:t>ryczałt</w:t>
      </w:r>
      <w:r w:rsidR="00994743" w:rsidRPr="00B06D31">
        <w:rPr>
          <w:rFonts w:ascii="Times New Roman" w:hAnsi="Times New Roman" w:cs="Times New Roman"/>
          <w:sz w:val="24"/>
          <w:szCs w:val="24"/>
        </w:rPr>
        <w:t>owa</w:t>
      </w:r>
      <w:r w:rsidR="0025126F" w:rsidRPr="00B06D31">
        <w:rPr>
          <w:rFonts w:ascii="Times New Roman" w:hAnsi="Times New Roman" w:cs="Times New Roman"/>
          <w:sz w:val="24"/>
          <w:szCs w:val="24"/>
        </w:rPr>
        <w:t xml:space="preserve"> za obsługę urządzeń </w:t>
      </w:r>
      <w:r w:rsidR="0094225B" w:rsidRPr="00B06D31">
        <w:rPr>
          <w:rFonts w:ascii="Times New Roman" w:hAnsi="Times New Roman" w:cs="Times New Roman"/>
          <w:sz w:val="24"/>
          <w:szCs w:val="24"/>
        </w:rPr>
        <w:t>i przedstawi do</w:t>
      </w:r>
      <w:r w:rsidR="0025126F" w:rsidRPr="00B06D31">
        <w:rPr>
          <w:rFonts w:ascii="Times New Roman" w:hAnsi="Times New Roman" w:cs="Times New Roman"/>
          <w:sz w:val="24"/>
          <w:szCs w:val="24"/>
        </w:rPr>
        <w:t xml:space="preserve"> akceptacji przez Zamawiającego.</w:t>
      </w:r>
    </w:p>
    <w:p w14:paraId="4A1463C0" w14:textId="50680738" w:rsidR="005C6F55" w:rsidRPr="004369C5" w:rsidRDefault="005B7D6D">
      <w:pPr>
        <w:pStyle w:val="Standard"/>
        <w:numPr>
          <w:ilvl w:val="0"/>
          <w:numId w:val="4"/>
        </w:numPr>
        <w:tabs>
          <w:tab w:val="left" w:pos="-567"/>
        </w:tabs>
        <w:spacing w:line="240" w:lineRule="auto"/>
        <w:jc w:val="both"/>
        <w:rPr>
          <w:rFonts w:ascii="Times New Roman" w:hAnsi="Times New Roman" w:cs="Times New Roman"/>
          <w:sz w:val="24"/>
          <w:szCs w:val="24"/>
        </w:rPr>
      </w:pPr>
      <w:r w:rsidRPr="004369C5">
        <w:rPr>
          <w:rFonts w:ascii="Times New Roman" w:hAnsi="Times New Roman" w:cs="Times New Roman"/>
          <w:sz w:val="24"/>
          <w:szCs w:val="24"/>
        </w:rPr>
        <w:t xml:space="preserve">Zamawiający </w:t>
      </w:r>
      <w:r w:rsidR="00D8127F" w:rsidRPr="004369C5">
        <w:rPr>
          <w:rFonts w:ascii="Times New Roman" w:hAnsi="Times New Roman" w:cs="Times New Roman"/>
          <w:sz w:val="24"/>
          <w:szCs w:val="24"/>
        </w:rPr>
        <w:t>wymaga</w:t>
      </w:r>
      <w:r w:rsidR="00F55B4E" w:rsidRPr="004369C5">
        <w:rPr>
          <w:rFonts w:ascii="Times New Roman" w:hAnsi="Times New Roman" w:cs="Times New Roman"/>
          <w:sz w:val="24"/>
          <w:szCs w:val="24"/>
        </w:rPr>
        <w:t xml:space="preserve"> </w:t>
      </w:r>
      <w:r w:rsidR="00CD1860" w:rsidRPr="004369C5">
        <w:rPr>
          <w:rFonts w:ascii="Times New Roman" w:hAnsi="Times New Roman" w:cs="Times New Roman"/>
          <w:sz w:val="24"/>
          <w:szCs w:val="24"/>
        </w:rPr>
        <w:t>zaoferowani</w:t>
      </w:r>
      <w:r w:rsidR="00D8127F" w:rsidRPr="004369C5">
        <w:rPr>
          <w:rFonts w:ascii="Times New Roman" w:hAnsi="Times New Roman" w:cs="Times New Roman"/>
          <w:sz w:val="24"/>
          <w:szCs w:val="24"/>
        </w:rPr>
        <w:t>a</w:t>
      </w:r>
      <w:r w:rsidR="00F55B4E" w:rsidRPr="004369C5">
        <w:rPr>
          <w:rFonts w:ascii="Times New Roman" w:hAnsi="Times New Roman" w:cs="Times New Roman"/>
          <w:sz w:val="24"/>
          <w:szCs w:val="24"/>
        </w:rPr>
        <w:t>, na czas trwania umowy</w:t>
      </w:r>
      <w:r w:rsidR="00CD1860" w:rsidRPr="004369C5">
        <w:rPr>
          <w:rFonts w:ascii="Times New Roman" w:hAnsi="Times New Roman" w:cs="Times New Roman"/>
          <w:sz w:val="24"/>
          <w:szCs w:val="24"/>
        </w:rPr>
        <w:t xml:space="preserve"> </w:t>
      </w:r>
      <w:r w:rsidR="008F0242" w:rsidRPr="004369C5">
        <w:rPr>
          <w:rFonts w:ascii="Times New Roman" w:hAnsi="Times New Roman" w:cs="Times New Roman"/>
          <w:sz w:val="24"/>
          <w:szCs w:val="24"/>
        </w:rPr>
        <w:t>aplikacji (programu) do użytkowania w środowisku informatycznym Zamawiającego, jako narzędzia wspomagającego w zarządzaniu środowiskiem wydruku oraz umożliwiającego zamawiającemu monitorowanie kosztów energii w czasie rzeczywistym oraz w dowolnie badanych okresach. Powyższy system będzie niezależny od wymaganego „elektronicznego systemu zgłaszania awarii i potrzeby wymiany materiałów eksploatacyjnych dla użytkowników końcowych”</w:t>
      </w:r>
      <w:r w:rsidR="00EF27BD" w:rsidRPr="004369C5">
        <w:rPr>
          <w:rFonts w:ascii="Times New Roman" w:hAnsi="Times New Roman" w:cs="Times New Roman"/>
          <w:sz w:val="24"/>
          <w:szCs w:val="24"/>
        </w:rPr>
        <w:t xml:space="preserve"> o którym mowa w pkt 4) powyżej.</w:t>
      </w:r>
    </w:p>
    <w:p w14:paraId="376ADC2A" w14:textId="77777777" w:rsidR="00433BD8" w:rsidRPr="004369C5" w:rsidRDefault="00433BD8" w:rsidP="00433BD8">
      <w:pPr>
        <w:widowControl/>
        <w:suppressAutoHyphens w:val="0"/>
        <w:autoSpaceDN/>
        <w:spacing w:line="276" w:lineRule="auto"/>
        <w:ind w:firstLine="567"/>
        <w:jc w:val="both"/>
        <w:textAlignment w:val="auto"/>
        <w:rPr>
          <w:rFonts w:ascii="Times New Roman" w:hAnsi="Times New Roman" w:cs="Times New Roman"/>
          <w:b/>
          <w:bCs/>
          <w:sz w:val="24"/>
          <w:szCs w:val="24"/>
          <w:u w:val="single"/>
        </w:rPr>
      </w:pPr>
      <w:r w:rsidRPr="004369C5">
        <w:rPr>
          <w:rFonts w:ascii="Times New Roman" w:hAnsi="Times New Roman" w:cs="Times New Roman"/>
          <w:b/>
          <w:bCs/>
          <w:sz w:val="24"/>
          <w:szCs w:val="24"/>
          <w:u w:val="single"/>
        </w:rPr>
        <w:t xml:space="preserve">Wymagania dotyczące Systemu (aplikacji) do  monitorowania floty urządzeń: </w:t>
      </w:r>
    </w:p>
    <w:p w14:paraId="7C64E9AA" w14:textId="77777777" w:rsidR="00763F1B" w:rsidRPr="00763F1B" w:rsidRDefault="00763F1B" w:rsidP="00763F1B">
      <w:pPr>
        <w:spacing w:after="0" w:line="276" w:lineRule="auto"/>
        <w:ind w:left="567"/>
        <w:jc w:val="both"/>
        <w:rPr>
          <w:rFonts w:ascii="Times New Roman" w:hAnsi="Times New Roman" w:cs="Times New Roman"/>
          <w:color w:val="000000" w:themeColor="text1"/>
        </w:rPr>
      </w:pPr>
      <w:r w:rsidRPr="004369C5">
        <w:rPr>
          <w:rFonts w:ascii="Times New Roman" w:hAnsi="Times New Roman" w:cs="Times New Roman"/>
          <w:color w:val="000000" w:themeColor="text1"/>
        </w:rPr>
        <w:t>Wykonawca udostępni Zamawiającemu System (aplikację) - portal wymiany danych, spełniający następujące wymagania:</w:t>
      </w:r>
    </w:p>
    <w:p w14:paraId="7EC835D7" w14:textId="77777777" w:rsidR="00433BD8" w:rsidRPr="00704DBA" w:rsidRDefault="00433BD8" w:rsidP="00F55B4E">
      <w:pPr>
        <w:spacing w:after="0" w:line="276" w:lineRule="auto"/>
        <w:ind w:left="709" w:hanging="709"/>
        <w:jc w:val="both"/>
        <w:rPr>
          <w:rFonts w:ascii="Times New Roman" w:hAnsi="Times New Roman" w:cs="Times New Roman"/>
        </w:rPr>
      </w:pPr>
    </w:p>
    <w:p w14:paraId="61C66C58" w14:textId="3D70CC5B" w:rsidR="00433BD8" w:rsidRPr="00704DBA" w:rsidRDefault="00056488" w:rsidP="00A65103">
      <w:pPr>
        <w:widowControl/>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 xml:space="preserve">6.1 </w:t>
      </w:r>
      <w:r w:rsidRPr="00267FCA">
        <w:rPr>
          <w:rFonts w:ascii="Times New Roman" w:hAnsi="Times New Roman" w:cs="Times New Roman"/>
          <w:color w:val="FF0000"/>
          <w:sz w:val="24"/>
          <w:szCs w:val="24"/>
        </w:rPr>
        <w:tab/>
      </w:r>
      <w:r w:rsidR="00267FCA" w:rsidRPr="00704DBA">
        <w:rPr>
          <w:rFonts w:ascii="Times New Roman" w:hAnsi="Times New Roman" w:cs="Times New Roman"/>
          <w:sz w:val="24"/>
          <w:szCs w:val="24"/>
        </w:rPr>
        <w:t>Portal ma umożliwiać Zamawiającemu monitorowanie stanu urządzeń w sieci lokalnej z opcjonalną możliwością kooperacji Zamawiającego z dostawcą usługi serwisu urządzeń. Dane wyświetlane na portalu powinny być widoczne dla Zamawiającego, i opcjonalnie dla firmy serwisowej.</w:t>
      </w:r>
      <w:r w:rsidR="00BA72A8" w:rsidRPr="00704DBA">
        <w:rPr>
          <w:rFonts w:ascii="Times New Roman" w:hAnsi="Times New Roman" w:cs="Times New Roman"/>
        </w:rPr>
        <w:t xml:space="preserve"> Modułem wspomagającym w realizacji zadania utrzymania w sprawności parku maszynowego Zamawiającego powinien być moduł </w:t>
      </w:r>
      <w:proofErr w:type="spellStart"/>
      <w:r w:rsidR="00BA72A8" w:rsidRPr="00704DBA">
        <w:rPr>
          <w:rFonts w:ascii="Times New Roman" w:hAnsi="Times New Roman" w:cs="Times New Roman"/>
        </w:rPr>
        <w:t>help-desk</w:t>
      </w:r>
      <w:proofErr w:type="spellEnd"/>
      <w:r w:rsidR="00BA72A8" w:rsidRPr="00704DBA">
        <w:rPr>
          <w:rFonts w:ascii="Times New Roman" w:hAnsi="Times New Roman" w:cs="Times New Roman"/>
        </w:rPr>
        <w:t>, który ma nadzorować i zarządzać alertami.</w:t>
      </w:r>
    </w:p>
    <w:p w14:paraId="143753E6" w14:textId="4EF41F97"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Integralną częścią portalu powinna być wtyczka instalowana w sieci lokalnej Zamawiającego, której zadaniem będzie pobierać ze wszystkich drukujących urządzeń sieciowych informacji o:</w:t>
      </w:r>
    </w:p>
    <w:p w14:paraId="299A4F8F"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Stanie licznika wydruków (mono i kolor) dla urządzeń drukujących</w:t>
      </w:r>
    </w:p>
    <w:p w14:paraId="1FEAF2D9"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Stanie licznika kopii (mono i kolor) dla urządzeń wielofunkcyjnych</w:t>
      </w:r>
    </w:p>
    <w:p w14:paraId="137336C4"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Aktualnym statusie urządzenia – brak dostępu, wezwanie serwisu, zakleszczony papier, otwarta pokrywa, mało lub brak tonera, mało lub brak papieru</w:t>
      </w:r>
    </w:p>
    <w:p w14:paraId="4608BF11"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Stanie materiałów eksploatacyjnych</w:t>
      </w:r>
    </w:p>
    <w:p w14:paraId="5896BC0D"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Numerze seryjnym urządzenia</w:t>
      </w:r>
    </w:p>
    <w:p w14:paraId="29B92680" w14:textId="77777777" w:rsidR="00433BD8" w:rsidRPr="00704DBA" w:rsidRDefault="00433BD8" w:rsidP="00A65103">
      <w:pPr>
        <w:pStyle w:val="Akapitzlist"/>
        <w:widowControl/>
        <w:numPr>
          <w:ilvl w:val="0"/>
          <w:numId w:val="33"/>
        </w:numPr>
        <w:autoSpaceDN/>
        <w:spacing w:after="0" w:line="276" w:lineRule="auto"/>
        <w:ind w:left="993"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Numerze MAC</w:t>
      </w:r>
    </w:p>
    <w:p w14:paraId="3F06C5EE" w14:textId="7F2EC950" w:rsidR="00433BD8" w:rsidRPr="00704DBA" w:rsidRDefault="00267FCA"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Wtyczka po pobraniu jej z portalu powinna automatycznie zeskanować sieć lokalną Zamawiającego, wyszukać w sieci wszystkie sieciowe urządzenia drukujące i wielofunkcyjne i rozpocząć wysyłanie danych do serwera portalu. Użytkownik portalu powinien mieć możliwość ustalenia harmonogramu odczytu danych z urządzeń sieciowych oraz osobny harmonogram wysyłki danych do serwera portalu.</w:t>
      </w:r>
      <w:r w:rsidR="00433BD8" w:rsidRPr="00704DBA">
        <w:rPr>
          <w:rFonts w:ascii="Times New Roman" w:hAnsi="Times New Roman" w:cs="Times New Roman"/>
          <w:sz w:val="24"/>
          <w:szCs w:val="24"/>
        </w:rPr>
        <w:t xml:space="preserve"> </w:t>
      </w:r>
    </w:p>
    <w:p w14:paraId="01E4159B" w14:textId="46BAF39E"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Na podstawie pozyskanych przez wtyczkę danych, w portalu powinny być dostępne statystyki i analizy dla dowolnego zakresu czasu w obszarze: wolumenu wydruków mono, wolumenu wydruków kolor, wolumenu kopii mono, wolumenu kopii kolor, wykorzystania wydajności urządzenia (wskazanie urządzeń przeciążonych i niedociążonych) oraz awaryjności urządzenia. Portal powinien udostępniać statystyki globalne i zbiorcze oraz szczegółowe dla wybranego urządzenia.</w:t>
      </w:r>
    </w:p>
    <w:p w14:paraId="261D7C21" w14:textId="241600B8"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W portalu powinna być możliwość przyporządkowania do danego urządzenia domyślnego materiału eksploatacyjnego (czarnego lub kolorow</w:t>
      </w:r>
      <w:r w:rsidR="00267FCA" w:rsidRPr="00704DBA">
        <w:rPr>
          <w:rFonts w:ascii="Times New Roman" w:hAnsi="Times New Roman" w:cs="Times New Roman"/>
          <w:sz w:val="24"/>
          <w:szCs w:val="24"/>
        </w:rPr>
        <w:t>ego</w:t>
      </w:r>
      <w:r w:rsidRPr="00704DBA">
        <w:rPr>
          <w:rFonts w:ascii="Times New Roman" w:hAnsi="Times New Roman" w:cs="Times New Roman"/>
          <w:sz w:val="24"/>
          <w:szCs w:val="24"/>
        </w:rPr>
        <w:t xml:space="preserve">), lub określenia warunków kontraktu serwisowego oraz warunków dzierżawy i leasingu urządzenia. Na </w:t>
      </w:r>
      <w:r w:rsidRPr="00704DBA">
        <w:rPr>
          <w:rFonts w:ascii="Times New Roman" w:hAnsi="Times New Roman" w:cs="Times New Roman"/>
          <w:sz w:val="24"/>
          <w:szCs w:val="24"/>
        </w:rPr>
        <w:lastRenderedPageBreak/>
        <w:t>podstawie tych danych w portalu powinny pojawić się koszty wydruków dla poszczególnego urządzenia. W zakresie kosztów portal powinien udostępniać statystyki globalne i zbiorcze oraz szczegółowe dla wybranego urządzenia.</w:t>
      </w:r>
    </w:p>
    <w:p w14:paraId="542FC6E5" w14:textId="4C1EE607"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Portal powinien umożliwiać wyliczenie kosztów poboru mocy, dla każdego urządzenia i dla wybranego zakresu czasu. Portal w zakresie kosztów poboru mocy powinien udostępniać statystyki globalne i zbiorcze oraz szczegółowe dla wybranego urządzenia.</w:t>
      </w:r>
    </w:p>
    <w:p w14:paraId="47EE25EB" w14:textId="7284EE4E"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 xml:space="preserve">Portal powinien umożliwiać grupowanie urządzeń. Użytkownik powinien mieć możliwość określenia nazwy własnej grupy i przyporządkowania do niej dowolnej ilości urządzeń. Portal powinien umożliwiać przyporządkowanie jednego urządzenia do wielu grup. </w:t>
      </w:r>
    </w:p>
    <w:p w14:paraId="16318356" w14:textId="27A4AB05"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Portal powinien umożliwiać określenie szczegółowych danych dla każdego monitorowanego urządzenia sieciowego, takich jak: lokalizacja urządzenia, opis własny oraz numer inwentarzowy.</w:t>
      </w:r>
    </w:p>
    <w:p w14:paraId="0488415A" w14:textId="68D65D7A"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Portal powinien udostępniać stronę szczegółów urządzenia, która powinna zawierać następujące dane:</w:t>
      </w:r>
    </w:p>
    <w:p w14:paraId="7A3FDBA1"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Informacja o urządzeniu (pozyskane poprzez wtyczkę): adres IP, adres MAC, numer seryjny</w:t>
      </w:r>
    </w:p>
    <w:p w14:paraId="7ED9A9B1"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Parametry techniczne urządzenia: prędkość drukowania, wydajność miesięczna, format druku oraz zakres dostępnych funkcji</w:t>
      </w:r>
    </w:p>
    <w:p w14:paraId="7F4FF564"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Opis urządzenia: lokalizacja, opis własny, przynależność do grupy, wskazanie firmy serwisowej oraz wskazanie firmy dostarczającej materiały eksploatacyjne</w:t>
      </w:r>
    </w:p>
    <w:p w14:paraId="3985F48A" w14:textId="3A909B38"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Wykaz dostępnych materiałów ekspl</w:t>
      </w:r>
      <w:r w:rsidR="00F55B4E" w:rsidRPr="00704DBA">
        <w:rPr>
          <w:rFonts w:ascii="Times New Roman" w:hAnsi="Times New Roman" w:cs="Times New Roman"/>
          <w:sz w:val="24"/>
          <w:szCs w:val="24"/>
        </w:rPr>
        <w:t>oatacyjnych, ich aktualny stan</w:t>
      </w:r>
      <w:r w:rsidR="00580956" w:rsidRPr="00704DBA">
        <w:rPr>
          <w:rFonts w:ascii="Times New Roman" w:hAnsi="Times New Roman" w:cs="Times New Roman"/>
          <w:sz w:val="24"/>
          <w:szCs w:val="24"/>
        </w:rPr>
        <w:t>, aktualną cenę zakupu</w:t>
      </w:r>
    </w:p>
    <w:p w14:paraId="63032BAC"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Wskazanie wolumenu: aktualne liczniki urządzenia, średni miesięczny wolumen oraz wartość wolumenu w ostatnim miesiącu</w:t>
      </w:r>
    </w:p>
    <w:p w14:paraId="0BAF41A6"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Wskazanie kosztów wydruków: średni koszt jednostkowy mono i kolor, oraz globalny koszt mono i kolor</w:t>
      </w:r>
    </w:p>
    <w:p w14:paraId="5D7640D0"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Statystyki wydajności: nominalna wydajność miesięczna, średnie wykorzystanie wydajności, aktualne wykorzystanie wydajności</w:t>
      </w:r>
    </w:p>
    <w:p w14:paraId="1CA15EA8"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Koszty poboru mocy: wskazanie nominalnego poboru mocy w stanie uśpienia i w stanie pracy, aktualne i średnie koszty poboru mocy</w:t>
      </w:r>
    </w:p>
    <w:p w14:paraId="75B90681" w14:textId="77777777" w:rsidR="00433BD8" w:rsidRPr="00704DBA" w:rsidRDefault="00433BD8" w:rsidP="00A65103">
      <w:pPr>
        <w:pStyle w:val="Akapitzlist"/>
        <w:widowControl/>
        <w:numPr>
          <w:ilvl w:val="0"/>
          <w:numId w:val="36"/>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Analiza awaryjności: ilość zacięć papieru, ilość zgłoszeń serwisowych, aktualny stan urządzenia</w:t>
      </w:r>
    </w:p>
    <w:p w14:paraId="563B7AE6" w14:textId="26F6F9A1"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Portal powinien udostępniać inteligentny moduł optymalizacji, wskazujący możliwe zmiany w parku maszynowy</w:t>
      </w:r>
      <w:r w:rsidR="00123C2C">
        <w:rPr>
          <w:rFonts w:ascii="Times New Roman" w:hAnsi="Times New Roman" w:cs="Times New Roman"/>
          <w:sz w:val="24"/>
          <w:szCs w:val="24"/>
        </w:rPr>
        <w:t>m</w:t>
      </w:r>
      <w:r w:rsidRPr="00704DBA">
        <w:rPr>
          <w:rFonts w:ascii="Times New Roman" w:hAnsi="Times New Roman" w:cs="Times New Roman"/>
          <w:sz w:val="24"/>
          <w:szCs w:val="24"/>
        </w:rPr>
        <w:t xml:space="preserve"> Zamawiającego, mające na celu poprawienie jakości pracy urządzeń drukujących. Proces powstawania scenariuszy optymalizacyjnych powinien odbywać się w sposób automatyczny, bez konieczności wykonywania jakichkolwiek działań przez użytkownika portalu, z wyjątkiem wyboru zakresu czasu oraz grupy urządzeń, które mają być poddane optymalizacji. Po wyborze zakresu czasu oraz zakresu urządzeń, portal udostępni dwa możliwe scenariusze zmian:</w:t>
      </w:r>
    </w:p>
    <w:p w14:paraId="42E6A318" w14:textId="77777777" w:rsidR="00433BD8" w:rsidRPr="00704DBA" w:rsidRDefault="00433BD8" w:rsidP="00A65103">
      <w:pPr>
        <w:pStyle w:val="Akapitzlist"/>
        <w:widowControl/>
        <w:numPr>
          <w:ilvl w:val="0"/>
          <w:numId w:val="34"/>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Zmiany mające na celu eliminację urządzeń przeciążonych – po wyborze tego scenariusza, portal powinien wskazać, które urządzenia są przeciążone i zaproponować rozwiązanie mające na celu optymalizację tego obszaru - skierowanie części wydruków na inne urządzenia,</w:t>
      </w:r>
    </w:p>
    <w:p w14:paraId="250BABE2" w14:textId="77777777" w:rsidR="00433BD8" w:rsidRPr="00704DBA" w:rsidRDefault="00433BD8" w:rsidP="00A65103">
      <w:pPr>
        <w:pStyle w:val="Akapitzlist"/>
        <w:widowControl/>
        <w:numPr>
          <w:ilvl w:val="0"/>
          <w:numId w:val="34"/>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lastRenderedPageBreak/>
        <w:t>Zmiany mające na celu redukcję globalnych kosztów wydruków – po wyborze scenariusza portal powinien wskazać możliwe zmiany wpływające na redukcję globalnych kosztów wydruków – przeniesienie wolumenu wydruków z urządzenia o wysokim jednostkowym koszcie wydruku, na urządzenie o niższym koszcie; wskazać urządzenia o wysokim koszcie napraw i wskazać konieczność jego utylizacji itp.</w:t>
      </w:r>
    </w:p>
    <w:p w14:paraId="4BCDC09D" w14:textId="4FABA236" w:rsidR="00433BD8" w:rsidRPr="00704DBA" w:rsidRDefault="00433BD8" w:rsidP="00A65103">
      <w:pPr>
        <w:pStyle w:val="Akapitzlist"/>
        <w:widowControl/>
        <w:numPr>
          <w:ilvl w:val="1"/>
          <w:numId w:val="37"/>
        </w:numPr>
        <w:autoSpaceDN/>
        <w:spacing w:after="0" w:line="276" w:lineRule="auto"/>
        <w:ind w:left="709" w:hanging="709"/>
        <w:jc w:val="both"/>
        <w:textAlignment w:val="auto"/>
        <w:rPr>
          <w:rFonts w:ascii="Times New Roman" w:hAnsi="Times New Roman" w:cs="Times New Roman"/>
          <w:sz w:val="24"/>
          <w:szCs w:val="24"/>
        </w:rPr>
      </w:pPr>
      <w:r w:rsidRPr="00704DBA">
        <w:rPr>
          <w:rFonts w:ascii="Times New Roman" w:hAnsi="Times New Roman" w:cs="Times New Roman"/>
          <w:sz w:val="24"/>
          <w:szCs w:val="24"/>
        </w:rPr>
        <w:t>Portal powinien udostępniać szczegółowe raporty dla monitorowanego parku maszynowego Zamawiającego. W ramach modułu raportującego portal powinien udostępniać następujące analizy i statystyki oraz narzędzia raportujące:</w:t>
      </w:r>
    </w:p>
    <w:p w14:paraId="2F6313C3"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Statystyki dotyczące parku maszynowego Zamawiającego: podział urządzeń według technologii, podział urządzeń według dostępnych funkcji (drukowanie, kopiowania, skanowanie i faksowanie), podział urządzeń według dostępności dupleksu, podział urządzeń według segmentu rynku, udział modeli oraz udział producentów urządzeń</w:t>
      </w:r>
    </w:p>
    <w:p w14:paraId="06F9F9AF"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Szybkie statystki dotyczące wolumenu wydruków i kopii dla wszystkich urządzeń, dla wybranego zakresu czasu: wydruki i kopie dla ostatnich 7 dni, wydruki i kopie dla ostatnich 30 dni oraz wydruki i kopie dla ostatnich 90 dni</w:t>
      </w:r>
    </w:p>
    <w:p w14:paraId="3EEC59E2"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Szybkie statystyki dotyczące kosztów wydruków i kopii dla wszystkich urządzeń, dla wybranego zakresu czasu: koszty wydruków i kopii dla ostatnich 7 dni, koszty wydruków i kopii 30 dni oraz koszty wydruków i kopii 90 dni</w:t>
      </w:r>
    </w:p>
    <w:p w14:paraId="0C410C7F"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Szybkie raporty rankingowe dla wybranego zakresu danych – wydruki mono, wydruki kolor, kopie mono i kopie kolor dla wybranego zakresu czasu – najwyższy wolumen dla ostatnich 7 dni, najwyższy wolumen dla ostatnich 30 dni oraz najwyższy wolumen dla ostatnich 90 dni</w:t>
      </w:r>
    </w:p>
    <w:p w14:paraId="36890C00"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Szybki raport wykorzystania wydajności urządzeń – wskazanie urządzeń przeciążonych, optymalnie wykorzystanych i niedociążonych: dla ostatnich 30 dni i ostatnich 90 dni</w:t>
      </w:r>
    </w:p>
    <w:p w14:paraId="429E27C1"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Szczegółowe raporty dla wolumenu i kosztów, z możliwością wyboru zakresu danych (grup urządzeń, pojedynczych urządzeń), zakresu czasu (dla raportów zbiorczych z możliwością próbkowania) oraz wartości jakie ma zawierać raport (wybór kolumn)</w:t>
      </w:r>
    </w:p>
    <w:p w14:paraId="4867E317" w14:textId="77777777" w:rsidR="00433BD8" w:rsidRPr="00704DBA" w:rsidRDefault="00433BD8" w:rsidP="00A65103">
      <w:pPr>
        <w:pStyle w:val="Akapitzlist"/>
        <w:widowControl/>
        <w:numPr>
          <w:ilvl w:val="0"/>
          <w:numId w:val="32"/>
        </w:numPr>
        <w:autoSpaceDN/>
        <w:spacing w:after="0" w:line="276" w:lineRule="auto"/>
        <w:ind w:left="1134"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Raporty specjalne: raport scenariuszy optymalizacyjnych, bilans dla urządzenia (zawiera dane umieszczone w „szczegółach urządzenia”), raport liczników dla kontraktu serwisowego (jako podstawa do wystawienia faktury), raport wydajności materiałów eksploatacyjnych, raport awarii i alertów</w:t>
      </w:r>
    </w:p>
    <w:p w14:paraId="547FCA3D" w14:textId="2172B6D4" w:rsidR="00433BD8" w:rsidRPr="00704DBA" w:rsidRDefault="00433BD8" w:rsidP="00A65103">
      <w:pPr>
        <w:pStyle w:val="Akapitzlist"/>
        <w:widowControl/>
        <w:numPr>
          <w:ilvl w:val="1"/>
          <w:numId w:val="37"/>
        </w:numPr>
        <w:autoSpaceDN/>
        <w:spacing w:after="0" w:line="276" w:lineRule="auto"/>
        <w:ind w:left="709"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 xml:space="preserve">Portal powinien udostępniać moduł </w:t>
      </w:r>
      <w:proofErr w:type="spellStart"/>
      <w:r w:rsidRPr="00704DBA">
        <w:rPr>
          <w:rFonts w:ascii="Times New Roman" w:hAnsi="Times New Roman" w:cs="Times New Roman"/>
          <w:sz w:val="24"/>
          <w:szCs w:val="24"/>
        </w:rPr>
        <w:t>help-desk</w:t>
      </w:r>
      <w:proofErr w:type="spellEnd"/>
      <w:r w:rsidRPr="00704DBA">
        <w:rPr>
          <w:rFonts w:ascii="Times New Roman" w:hAnsi="Times New Roman" w:cs="Times New Roman"/>
          <w:sz w:val="24"/>
          <w:szCs w:val="24"/>
        </w:rPr>
        <w:t xml:space="preserve">, który ma być platformą współpracy między Zamawiającym i firma serwisową. Moduł </w:t>
      </w:r>
      <w:proofErr w:type="spellStart"/>
      <w:r w:rsidRPr="00704DBA">
        <w:rPr>
          <w:rFonts w:ascii="Times New Roman" w:hAnsi="Times New Roman" w:cs="Times New Roman"/>
          <w:sz w:val="24"/>
          <w:szCs w:val="24"/>
        </w:rPr>
        <w:t>help-desk</w:t>
      </w:r>
      <w:proofErr w:type="spellEnd"/>
      <w:r w:rsidRPr="00704DBA">
        <w:rPr>
          <w:rFonts w:ascii="Times New Roman" w:hAnsi="Times New Roman" w:cs="Times New Roman"/>
          <w:sz w:val="24"/>
          <w:szCs w:val="24"/>
        </w:rPr>
        <w:t xml:space="preserve"> będzie zarządzał alertami i zgłoszeniami pochodzącymi od wtyczki portalu (komunikaty wysyłane przez urządzenia poprzez protokół SNMP), od portalu, oraz od użytkownika portalu (Zamawiającego). </w:t>
      </w:r>
    </w:p>
    <w:p w14:paraId="457E5AAE" w14:textId="3DB36FD9" w:rsidR="00433BD8" w:rsidRPr="00704DBA" w:rsidRDefault="00433BD8" w:rsidP="00A65103">
      <w:pPr>
        <w:pStyle w:val="Akapitzlist"/>
        <w:widowControl/>
        <w:numPr>
          <w:ilvl w:val="1"/>
          <w:numId w:val="37"/>
        </w:numPr>
        <w:autoSpaceDN/>
        <w:spacing w:after="0" w:line="276" w:lineRule="auto"/>
        <w:ind w:left="709"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t xml:space="preserve">Wtyczka portalu powinna w prawidłowy sposób rozpoznawać automatyczne alerty pochodzące z urządzenia, takie jak: Offline, Service </w:t>
      </w:r>
      <w:proofErr w:type="spellStart"/>
      <w:r w:rsidRPr="00704DBA">
        <w:rPr>
          <w:rFonts w:ascii="Times New Roman" w:hAnsi="Times New Roman" w:cs="Times New Roman"/>
          <w:sz w:val="24"/>
          <w:szCs w:val="24"/>
        </w:rPr>
        <w:t>Requested</w:t>
      </w:r>
      <w:proofErr w:type="spellEnd"/>
      <w:r w:rsidRPr="00704DBA">
        <w:rPr>
          <w:rFonts w:ascii="Times New Roman" w:hAnsi="Times New Roman" w:cs="Times New Roman"/>
          <w:sz w:val="24"/>
          <w:szCs w:val="24"/>
        </w:rPr>
        <w:t xml:space="preserve"> (wezwania serwisu), </w:t>
      </w:r>
      <w:proofErr w:type="spellStart"/>
      <w:r w:rsidRPr="00704DBA">
        <w:rPr>
          <w:rFonts w:ascii="Times New Roman" w:hAnsi="Times New Roman" w:cs="Times New Roman"/>
          <w:sz w:val="24"/>
          <w:szCs w:val="24"/>
        </w:rPr>
        <w:t>Jammed</w:t>
      </w:r>
      <w:proofErr w:type="spellEnd"/>
      <w:r w:rsidRPr="00704DBA">
        <w:rPr>
          <w:rFonts w:ascii="Times New Roman" w:hAnsi="Times New Roman" w:cs="Times New Roman"/>
          <w:sz w:val="24"/>
          <w:szCs w:val="24"/>
        </w:rPr>
        <w:t xml:space="preserve"> (zakleszczony papier), </w:t>
      </w:r>
      <w:proofErr w:type="spellStart"/>
      <w:r w:rsidRPr="00704DBA">
        <w:rPr>
          <w:rFonts w:ascii="Times New Roman" w:hAnsi="Times New Roman" w:cs="Times New Roman"/>
          <w:sz w:val="24"/>
          <w:szCs w:val="24"/>
        </w:rPr>
        <w:t>Door</w:t>
      </w:r>
      <w:proofErr w:type="spellEnd"/>
      <w:r w:rsidRPr="00704DBA">
        <w:rPr>
          <w:rFonts w:ascii="Times New Roman" w:hAnsi="Times New Roman" w:cs="Times New Roman"/>
          <w:sz w:val="24"/>
          <w:szCs w:val="24"/>
        </w:rPr>
        <w:t xml:space="preserve"> open (otwarta pokrywa), </w:t>
      </w:r>
      <w:proofErr w:type="spellStart"/>
      <w:r w:rsidRPr="00704DBA">
        <w:rPr>
          <w:rFonts w:ascii="Times New Roman" w:hAnsi="Times New Roman" w:cs="Times New Roman"/>
          <w:sz w:val="24"/>
          <w:szCs w:val="24"/>
        </w:rPr>
        <w:t>Low</w:t>
      </w:r>
      <w:proofErr w:type="spellEnd"/>
      <w:r w:rsidRPr="00704DBA">
        <w:rPr>
          <w:rFonts w:ascii="Times New Roman" w:hAnsi="Times New Roman" w:cs="Times New Roman"/>
          <w:sz w:val="24"/>
          <w:szCs w:val="24"/>
        </w:rPr>
        <w:t xml:space="preserve"> toner (mało tonera), No toner (brak tonera), </w:t>
      </w:r>
      <w:proofErr w:type="spellStart"/>
      <w:r w:rsidRPr="00704DBA">
        <w:rPr>
          <w:rFonts w:ascii="Times New Roman" w:hAnsi="Times New Roman" w:cs="Times New Roman"/>
          <w:sz w:val="24"/>
          <w:szCs w:val="24"/>
        </w:rPr>
        <w:t>Low</w:t>
      </w:r>
      <w:proofErr w:type="spellEnd"/>
      <w:r w:rsidRPr="00704DBA">
        <w:rPr>
          <w:rFonts w:ascii="Times New Roman" w:hAnsi="Times New Roman" w:cs="Times New Roman"/>
          <w:sz w:val="24"/>
          <w:szCs w:val="24"/>
        </w:rPr>
        <w:t xml:space="preserve"> </w:t>
      </w:r>
      <w:proofErr w:type="spellStart"/>
      <w:r w:rsidRPr="00704DBA">
        <w:rPr>
          <w:rFonts w:ascii="Times New Roman" w:hAnsi="Times New Roman" w:cs="Times New Roman"/>
          <w:sz w:val="24"/>
          <w:szCs w:val="24"/>
        </w:rPr>
        <w:t>paper</w:t>
      </w:r>
      <w:proofErr w:type="spellEnd"/>
      <w:r w:rsidRPr="00704DBA">
        <w:rPr>
          <w:rFonts w:ascii="Times New Roman" w:hAnsi="Times New Roman" w:cs="Times New Roman"/>
          <w:sz w:val="24"/>
          <w:szCs w:val="24"/>
        </w:rPr>
        <w:t xml:space="preserve"> (niski poziom papieru) oraz No </w:t>
      </w:r>
      <w:proofErr w:type="spellStart"/>
      <w:r w:rsidRPr="00704DBA">
        <w:rPr>
          <w:rFonts w:ascii="Times New Roman" w:hAnsi="Times New Roman" w:cs="Times New Roman"/>
          <w:sz w:val="24"/>
          <w:szCs w:val="24"/>
        </w:rPr>
        <w:t>paper</w:t>
      </w:r>
      <w:proofErr w:type="spellEnd"/>
      <w:r w:rsidRPr="00704DBA">
        <w:rPr>
          <w:rFonts w:ascii="Times New Roman" w:hAnsi="Times New Roman" w:cs="Times New Roman"/>
          <w:sz w:val="24"/>
          <w:szCs w:val="24"/>
        </w:rPr>
        <w:t xml:space="preserve"> (brak papieru). </w:t>
      </w:r>
    </w:p>
    <w:p w14:paraId="4784D215" w14:textId="2F96A4AD" w:rsidR="00580956" w:rsidRPr="00704DBA" w:rsidRDefault="00580956" w:rsidP="00580956">
      <w:pPr>
        <w:pStyle w:val="Akapitzlist"/>
        <w:widowControl/>
        <w:numPr>
          <w:ilvl w:val="1"/>
          <w:numId w:val="37"/>
        </w:numPr>
        <w:autoSpaceDN/>
        <w:spacing w:after="0" w:line="276" w:lineRule="auto"/>
        <w:ind w:left="709" w:hanging="709"/>
        <w:contextualSpacing w:val="0"/>
        <w:jc w:val="both"/>
        <w:textAlignment w:val="auto"/>
        <w:rPr>
          <w:rFonts w:ascii="Times New Roman" w:hAnsi="Times New Roman" w:cs="Times New Roman"/>
          <w:sz w:val="24"/>
          <w:szCs w:val="24"/>
        </w:rPr>
      </w:pPr>
      <w:r w:rsidRPr="00704DBA">
        <w:rPr>
          <w:rFonts w:ascii="Times New Roman" w:hAnsi="Times New Roman" w:cs="Times New Roman"/>
          <w:sz w:val="24"/>
          <w:szCs w:val="24"/>
        </w:rPr>
        <w:lastRenderedPageBreak/>
        <w:t xml:space="preserve">Portal musi posiadać opcję instalacji portalu w sieci lokalnej klienta działającego jako serwer lokalny i umożliwiać prawidłową pracę bez wymiany danych poprzez </w:t>
      </w:r>
      <w:proofErr w:type="spellStart"/>
      <w:r w:rsidRPr="00704DBA">
        <w:rPr>
          <w:rFonts w:ascii="Times New Roman" w:hAnsi="Times New Roman" w:cs="Times New Roman"/>
          <w:sz w:val="24"/>
          <w:szCs w:val="24"/>
        </w:rPr>
        <w:t>internet</w:t>
      </w:r>
      <w:proofErr w:type="spellEnd"/>
      <w:r w:rsidRPr="00704DBA">
        <w:rPr>
          <w:rFonts w:ascii="Times New Roman" w:hAnsi="Times New Roman" w:cs="Times New Roman"/>
          <w:sz w:val="24"/>
          <w:szCs w:val="24"/>
        </w:rPr>
        <w:t>. Dostęp do aplikacji wyłącznie z sieci wewnętrznej Zamawiającego. Opcjonalnie portal może działać jako aplikacja chmurowa umożliwiając dostęp do informacji Wykonawcy usługi</w:t>
      </w:r>
      <w:r w:rsidRPr="00704DBA">
        <w:rPr>
          <w:rFonts w:ascii="Times New Roman" w:hAnsi="Times New Roman" w:cs="Times New Roman"/>
          <w:u w:val="single"/>
        </w:rPr>
        <w:t>.</w:t>
      </w:r>
    </w:p>
    <w:p w14:paraId="10AA5718" w14:textId="0BC7DF5E" w:rsidR="00FB758C" w:rsidRPr="00704DBA" w:rsidRDefault="00A60D55" w:rsidP="00A65103">
      <w:pPr>
        <w:pStyle w:val="Akapitzlist"/>
        <w:widowControl/>
        <w:numPr>
          <w:ilvl w:val="0"/>
          <w:numId w:val="4"/>
        </w:numPr>
        <w:autoSpaceDN/>
        <w:jc w:val="both"/>
        <w:textAlignment w:val="auto"/>
        <w:rPr>
          <w:rFonts w:ascii="Times New Roman" w:hAnsi="Times New Roman" w:cs="Times New Roman"/>
          <w:iCs/>
          <w:sz w:val="24"/>
          <w:szCs w:val="24"/>
        </w:rPr>
      </w:pPr>
      <w:r w:rsidRPr="00704DBA">
        <w:rPr>
          <w:rFonts w:ascii="Times New Roman" w:hAnsi="Times New Roman" w:cs="Times New Roman"/>
          <w:iCs/>
          <w:sz w:val="24"/>
          <w:szCs w:val="24"/>
        </w:rPr>
        <w:t>Zamawiający pragnąc ograniczyć ilość powstających odpadów przy eksploatacji urządzeń drukujących, oczekuje od Wykonawcy zaoferowani</w:t>
      </w:r>
      <w:r w:rsidR="00D2377D" w:rsidRPr="00704DBA">
        <w:rPr>
          <w:rFonts w:ascii="Times New Roman" w:hAnsi="Times New Roman" w:cs="Times New Roman"/>
          <w:iCs/>
          <w:sz w:val="24"/>
          <w:szCs w:val="24"/>
        </w:rPr>
        <w:t>a</w:t>
      </w:r>
      <w:r w:rsidRPr="00704DBA">
        <w:rPr>
          <w:rFonts w:ascii="Times New Roman" w:hAnsi="Times New Roman" w:cs="Times New Roman"/>
          <w:iCs/>
          <w:sz w:val="24"/>
          <w:szCs w:val="24"/>
        </w:rPr>
        <w:t xml:space="preserve"> urządzeń (w zakresie urządzeń dzierżawionych, zastępczych oraz z prawa opcji), do których Wykonawca będzie dostarczał jak najwydajniejsze materiały eksploatacyjne tzn. takie </w:t>
      </w:r>
      <w:r w:rsidR="00D2377D" w:rsidRPr="00704DBA">
        <w:rPr>
          <w:rFonts w:ascii="Times New Roman" w:hAnsi="Times New Roman" w:cs="Times New Roman"/>
          <w:iCs/>
          <w:sz w:val="24"/>
          <w:szCs w:val="24"/>
        </w:rPr>
        <w:t xml:space="preserve">które mają </w:t>
      </w:r>
      <w:r w:rsidRPr="00704DBA">
        <w:rPr>
          <w:rFonts w:ascii="Times New Roman" w:hAnsi="Times New Roman" w:cs="Times New Roman"/>
          <w:iCs/>
          <w:sz w:val="24"/>
          <w:szCs w:val="24"/>
        </w:rPr>
        <w:t xml:space="preserve">zapewnić </w:t>
      </w:r>
      <w:r w:rsidR="00D2377D" w:rsidRPr="00704DBA">
        <w:rPr>
          <w:rFonts w:ascii="Times New Roman" w:hAnsi="Times New Roman" w:cs="Times New Roman"/>
          <w:iCs/>
          <w:sz w:val="24"/>
          <w:szCs w:val="24"/>
        </w:rPr>
        <w:t>jak największą ilość wydruków na pojedynczym materiale eksploatacyjnym (</w:t>
      </w:r>
      <w:r w:rsidRPr="00704DBA">
        <w:rPr>
          <w:rFonts w:ascii="Times New Roman" w:hAnsi="Times New Roman" w:cs="Times New Roman"/>
          <w:iCs/>
          <w:sz w:val="24"/>
          <w:szCs w:val="24"/>
        </w:rPr>
        <w:t>powstanie jak najmniejszej ilości odpadów)</w:t>
      </w:r>
      <w:r w:rsidR="00D2377D" w:rsidRPr="00704DBA">
        <w:rPr>
          <w:rFonts w:ascii="Times New Roman" w:hAnsi="Times New Roman" w:cs="Times New Roman"/>
          <w:iCs/>
          <w:sz w:val="24"/>
          <w:szCs w:val="24"/>
        </w:rPr>
        <w:t xml:space="preserve">. </w:t>
      </w:r>
    </w:p>
    <w:p w14:paraId="70FD9CFA" w14:textId="1EED0743" w:rsidR="005C6F55" w:rsidRPr="00704DBA" w:rsidRDefault="00D3758D" w:rsidP="00971024">
      <w:pPr>
        <w:pStyle w:val="Standard"/>
        <w:tabs>
          <w:tab w:val="left" w:pos="-567"/>
        </w:tabs>
        <w:spacing w:line="240" w:lineRule="auto"/>
        <w:ind w:left="567" w:hanging="567"/>
        <w:jc w:val="both"/>
        <w:rPr>
          <w:rFonts w:ascii="Times New Roman" w:hAnsi="Times New Roman" w:cs="Times New Roman"/>
          <w:sz w:val="24"/>
          <w:szCs w:val="24"/>
        </w:rPr>
      </w:pPr>
      <w:r w:rsidRPr="00704DBA">
        <w:rPr>
          <w:rFonts w:ascii="Times New Roman" w:hAnsi="Times New Roman" w:cs="Times New Roman"/>
          <w:sz w:val="24"/>
          <w:szCs w:val="24"/>
        </w:rPr>
        <w:t>8</w:t>
      </w:r>
      <w:r w:rsidR="00971024" w:rsidRPr="00704DBA">
        <w:rPr>
          <w:rFonts w:ascii="Times New Roman" w:hAnsi="Times New Roman" w:cs="Times New Roman"/>
          <w:sz w:val="24"/>
          <w:szCs w:val="24"/>
        </w:rPr>
        <w:t xml:space="preserve">) </w:t>
      </w:r>
      <w:r w:rsidR="00971024" w:rsidRPr="00704DBA">
        <w:rPr>
          <w:rFonts w:ascii="Times New Roman" w:hAnsi="Times New Roman" w:cs="Times New Roman"/>
          <w:sz w:val="24"/>
          <w:szCs w:val="24"/>
        </w:rPr>
        <w:tab/>
      </w:r>
      <w:r w:rsidR="00554AAE" w:rsidRPr="00704DBA">
        <w:rPr>
          <w:rFonts w:ascii="Times New Roman" w:hAnsi="Times New Roman" w:cs="Times New Roman"/>
          <w:sz w:val="24"/>
          <w:szCs w:val="24"/>
        </w:rPr>
        <w:t xml:space="preserve">Szacowana ilość stron A4/A5/ lub innych formatów (np. recepta) wydruku w ramach realizacji przedmiotu zamówienia wynosi ok. </w:t>
      </w:r>
      <w:r w:rsidR="0033544C" w:rsidRPr="00704DBA">
        <w:rPr>
          <w:rFonts w:ascii="Times New Roman" w:hAnsi="Times New Roman" w:cs="Times New Roman"/>
          <w:b/>
          <w:sz w:val="24"/>
          <w:szCs w:val="24"/>
          <w:lang w:eastAsia="pl-PL"/>
        </w:rPr>
        <w:t>13 788 800,00</w:t>
      </w:r>
      <w:r w:rsidR="0033544C" w:rsidRPr="00704DBA">
        <w:rPr>
          <w:rFonts w:ascii="Times New Roman" w:hAnsi="Times New Roman" w:cs="Times New Roman"/>
          <w:b/>
          <w:sz w:val="24"/>
          <w:szCs w:val="24"/>
        </w:rPr>
        <w:t>/rok</w:t>
      </w:r>
      <w:r w:rsidR="0033544C" w:rsidRPr="00704DBA">
        <w:rPr>
          <w:rFonts w:ascii="Times New Roman" w:hAnsi="Times New Roman" w:cs="Times New Roman"/>
          <w:sz w:val="24"/>
          <w:szCs w:val="24"/>
        </w:rPr>
        <w:t xml:space="preserve"> </w:t>
      </w:r>
      <w:r w:rsidR="00554AAE" w:rsidRPr="00704DBA">
        <w:rPr>
          <w:rFonts w:ascii="Times New Roman" w:hAnsi="Times New Roman" w:cs="Times New Roman"/>
          <w:sz w:val="24"/>
          <w:szCs w:val="24"/>
        </w:rPr>
        <w:t xml:space="preserve">z czego w ramach obsługi urządzeń zamawiającego </w:t>
      </w:r>
      <w:r w:rsidR="0033544C" w:rsidRPr="00704DBA">
        <w:rPr>
          <w:rFonts w:ascii="Times New Roman" w:hAnsi="Times New Roman" w:cs="Times New Roman"/>
          <w:b/>
          <w:sz w:val="24"/>
          <w:szCs w:val="24"/>
        </w:rPr>
        <w:t>4 434 284,00/rok</w:t>
      </w:r>
      <w:r w:rsidR="0033544C" w:rsidRPr="00704DBA">
        <w:rPr>
          <w:rFonts w:ascii="Times New Roman" w:hAnsi="Times New Roman" w:cs="Times New Roman"/>
          <w:sz w:val="24"/>
          <w:szCs w:val="24"/>
        </w:rPr>
        <w:t xml:space="preserve"> </w:t>
      </w:r>
      <w:r w:rsidR="00554AAE" w:rsidRPr="00704DBA">
        <w:rPr>
          <w:rFonts w:ascii="Times New Roman" w:hAnsi="Times New Roman" w:cs="Times New Roman"/>
          <w:sz w:val="24"/>
          <w:szCs w:val="24"/>
        </w:rPr>
        <w:t>oraz na urządzeniach wykonawcy</w:t>
      </w:r>
      <w:r w:rsidR="00222112" w:rsidRPr="00704DBA">
        <w:rPr>
          <w:rFonts w:ascii="Times New Roman" w:hAnsi="Times New Roman" w:cs="Times New Roman"/>
          <w:sz w:val="24"/>
          <w:szCs w:val="24"/>
        </w:rPr>
        <w:t xml:space="preserve"> </w:t>
      </w:r>
      <w:r w:rsidR="00554AAE" w:rsidRPr="00704DBA">
        <w:rPr>
          <w:rFonts w:ascii="Times New Roman" w:hAnsi="Times New Roman" w:cs="Times New Roman"/>
          <w:sz w:val="24"/>
          <w:szCs w:val="24"/>
        </w:rPr>
        <w:t xml:space="preserve">ok. </w:t>
      </w:r>
      <w:r w:rsidR="0033544C" w:rsidRPr="00704DBA">
        <w:rPr>
          <w:rFonts w:ascii="Times New Roman" w:hAnsi="Times New Roman" w:cs="Times New Roman"/>
          <w:sz w:val="24"/>
          <w:szCs w:val="24"/>
        </w:rPr>
        <w:t xml:space="preserve">ok. </w:t>
      </w:r>
      <w:r w:rsidR="0033544C" w:rsidRPr="00704DBA">
        <w:rPr>
          <w:rFonts w:ascii="Times New Roman" w:hAnsi="Times New Roman" w:cs="Times New Roman"/>
          <w:b/>
          <w:sz w:val="24"/>
          <w:szCs w:val="24"/>
        </w:rPr>
        <w:t>9 354 516,00/rok</w:t>
      </w:r>
      <w:r w:rsidR="00554AAE" w:rsidRPr="00704DBA">
        <w:rPr>
          <w:rFonts w:ascii="Times New Roman" w:hAnsi="Times New Roman" w:cs="Times New Roman"/>
          <w:sz w:val="24"/>
          <w:szCs w:val="24"/>
        </w:rPr>
        <w:t xml:space="preserve">, obliczona wg danych wskazanych w tabeli 1 niniejszego opisu na podstawie dostarczonych materiałów eksploatacyjnych w okresie 12 miesięcy poprzedzających </w:t>
      </w:r>
      <w:r w:rsidR="0033544C" w:rsidRPr="00704DBA">
        <w:rPr>
          <w:rFonts w:ascii="Times New Roman" w:hAnsi="Times New Roman" w:cs="Times New Roman"/>
          <w:sz w:val="24"/>
          <w:szCs w:val="24"/>
        </w:rPr>
        <w:t>zamówienie</w:t>
      </w:r>
      <w:r w:rsidR="00554AAE" w:rsidRPr="00704DBA">
        <w:rPr>
          <w:rFonts w:ascii="Times New Roman" w:hAnsi="Times New Roman" w:cs="Times New Roman"/>
          <w:sz w:val="24"/>
          <w:szCs w:val="24"/>
        </w:rPr>
        <w:t>.</w:t>
      </w:r>
    </w:p>
    <w:p w14:paraId="4C7C0979" w14:textId="1B7BEB98" w:rsidR="005C6F55" w:rsidRDefault="002470A1" w:rsidP="00971024">
      <w:pPr>
        <w:pStyle w:val="Standard"/>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971024">
        <w:rPr>
          <w:rFonts w:ascii="Times New Roman" w:hAnsi="Times New Roman" w:cs="Times New Roman"/>
          <w:sz w:val="24"/>
          <w:szCs w:val="24"/>
        </w:rPr>
        <w:t xml:space="preserve">) </w:t>
      </w:r>
      <w:r w:rsidR="00971024">
        <w:rPr>
          <w:rFonts w:ascii="Times New Roman" w:hAnsi="Times New Roman" w:cs="Times New Roman"/>
          <w:sz w:val="24"/>
          <w:szCs w:val="24"/>
        </w:rPr>
        <w:tab/>
      </w:r>
      <w:r w:rsidR="00554AAE">
        <w:rPr>
          <w:rFonts w:ascii="Times New Roman" w:hAnsi="Times New Roman" w:cs="Times New Roman"/>
          <w:sz w:val="24"/>
          <w:szCs w:val="24"/>
        </w:rPr>
        <w:t>Zamawiający preferuje materiały oryginalne tj. wyprodukowane przez producenta danego urządzenia i do niego dedykowane, przy czym dopuszcza także zastosowanie materiałów równoważnych. Przez produkt równoważny Zamawiający rozumie produkt kompatybilny z urządzeniem, do  którego jest zamówiony, o parametrach takich samych bądź lepszych (pojemność tuszu/tonera, wydajność i jakość wydruku) w stosunku do oryginału produkowanego przez producenta urządzenia. Dostarczany materiał eksploatacyjny musi być:</w:t>
      </w:r>
    </w:p>
    <w:p w14:paraId="4D843B1A" w14:textId="1EC31D5A" w:rsidR="005C6F55" w:rsidRDefault="00554AAE">
      <w:pPr>
        <w:pStyle w:val="Standard"/>
        <w:numPr>
          <w:ilvl w:val="0"/>
          <w:numId w:val="11"/>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fabrycznie nowy, czyli wykonany z nowych elementów lub pełnowartościowych komponentów z odzysku, bez śladów uszkodzenia, w oryginalnych opakowaniach producenta z widocznym logo, symbolem produktu i terminem przydatnośc</w:t>
      </w:r>
      <w:r w:rsidR="00222112">
        <w:rPr>
          <w:rFonts w:ascii="Times New Roman" w:hAnsi="Times New Roman" w:cs="Times New Roman"/>
          <w:sz w:val="24"/>
          <w:szCs w:val="24"/>
        </w:rPr>
        <w:t xml:space="preserve">i do użytku, </w:t>
      </w:r>
      <w:r>
        <w:rPr>
          <w:rFonts w:ascii="Times New Roman" w:hAnsi="Times New Roman" w:cs="Times New Roman"/>
          <w:sz w:val="24"/>
          <w:szCs w:val="24"/>
        </w:rPr>
        <w:t>posiadające wszelkie zabezpieczenia szczelności zbiorników z tonerem/tuszem.</w:t>
      </w:r>
    </w:p>
    <w:p w14:paraId="64DC2D9C" w14:textId="77777777" w:rsidR="005C6F55" w:rsidRDefault="00554AAE">
      <w:pPr>
        <w:pStyle w:val="Standard"/>
        <w:numPr>
          <w:ilvl w:val="0"/>
          <w:numId w:val="5"/>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pochodzący z bieżącej produkcji, wytworzony seryjnie w cyklu produkcyjnym zgodnym z normą ISO 9001 i ISO 14001 lub normami równoważnymi,</w:t>
      </w:r>
    </w:p>
    <w:p w14:paraId="6DCE995A" w14:textId="77777777" w:rsidR="005C6F55" w:rsidRDefault="00554AAE">
      <w:pPr>
        <w:pStyle w:val="Standard"/>
        <w:numPr>
          <w:ilvl w:val="0"/>
          <w:numId w:val="5"/>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zgodny z normami ISO/IEC 19752 dla kaset z tonerem do drukarek monochromatycznych, ISO/IEC 19798 dla kaset z tonerem do kolorowych drukarek laserowych, oraz ISO/IEC 24711, ISO/IEC 24712 dla kartridżów</w:t>
      </w:r>
    </w:p>
    <w:p w14:paraId="29DE102D" w14:textId="58E77BBD" w:rsidR="005C6F55" w:rsidRPr="00222112" w:rsidRDefault="000B5BD9">
      <w:pPr>
        <w:pStyle w:val="Standard"/>
        <w:numPr>
          <w:ilvl w:val="0"/>
          <w:numId w:val="5"/>
        </w:numPr>
        <w:tabs>
          <w:tab w:val="left"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taki, </w:t>
      </w:r>
      <w:r w:rsidR="00554AAE" w:rsidRPr="00222112">
        <w:rPr>
          <w:rFonts w:ascii="Times New Roman" w:hAnsi="Times New Roman" w:cs="Times New Roman"/>
          <w:color w:val="000000" w:themeColor="text1"/>
          <w:sz w:val="24"/>
          <w:szCs w:val="24"/>
        </w:rPr>
        <w:t>który zapewnia jakość wydruku co najmniej taką, jak materiał oryginalny,</w:t>
      </w:r>
    </w:p>
    <w:p w14:paraId="471F5933" w14:textId="04EA1C09" w:rsidR="005C6F55" w:rsidRPr="00222112" w:rsidRDefault="000B5BD9">
      <w:pPr>
        <w:pStyle w:val="Standard"/>
        <w:numPr>
          <w:ilvl w:val="0"/>
          <w:numId w:val="5"/>
        </w:numPr>
        <w:tabs>
          <w:tab w:val="left"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taki, </w:t>
      </w:r>
      <w:r w:rsidR="00554AAE" w:rsidRPr="00222112">
        <w:rPr>
          <w:rFonts w:ascii="Times New Roman" w:hAnsi="Times New Roman" w:cs="Times New Roman"/>
          <w:color w:val="000000" w:themeColor="text1"/>
          <w:sz w:val="24"/>
          <w:szCs w:val="24"/>
        </w:rPr>
        <w:t>który nie ogranicza listy nośników (np. papier, folia, zakres gramatury) dostępnych dla danego typu urządzenia.</w:t>
      </w:r>
    </w:p>
    <w:p w14:paraId="18ADE4FA" w14:textId="3F4EEAE9" w:rsidR="005C6F55"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 trakcie realizacji przedmiotu zamówienia Zamawiający stwierdzi, że wydajność, jakość lub niezawodność dostarczonych produktów nie spełnia parametrów produktu oryginalnego (OEM) lub jeżeli urządzenie nie będzie sygnalizować stanu zużycia tuszu lub tonera (jeżeli urządzenie drukujące posiada taką funkcjonalność), lub raportować liczby kopii tak, jak robiło to z wykorzystaniem materiałów OEM, Zamawiający zażąda od Wykonawcy zamiany produktu na nowy bez dodatkowej dopłaty.</w:t>
      </w:r>
    </w:p>
    <w:p w14:paraId="6236106D" w14:textId="6DD36AF1" w:rsidR="005C6F55"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sidRPr="00BA72A8">
        <w:rPr>
          <w:rFonts w:ascii="Times New Roman" w:hAnsi="Times New Roman" w:cs="Times New Roman"/>
          <w:sz w:val="24"/>
          <w:szCs w:val="24"/>
        </w:rPr>
        <w:t xml:space="preserve">W przypadku zgłoszenia trzeciej awarii urządzenia drukującego w okresie 1 miesiąca ze względy na dostarczony materiał eksploatacyjny Zamawiający może zażądać dostawy produktu oryginalnego, a Wykonawca zobowiązany będzie dostarczać materiały </w:t>
      </w:r>
      <w:r w:rsidRPr="00BA72A8">
        <w:rPr>
          <w:rFonts w:ascii="Times New Roman" w:hAnsi="Times New Roman" w:cs="Times New Roman"/>
          <w:sz w:val="24"/>
          <w:szCs w:val="24"/>
        </w:rPr>
        <w:lastRenderedPageBreak/>
        <w:t>oryginalne (OEM). Taka zmiana nie będzie stanowić zmiany umowy, ani oferty na podstawie której umowa zostanie zawarta.</w:t>
      </w:r>
    </w:p>
    <w:p w14:paraId="4F211BFC" w14:textId="77777777" w:rsidR="005C6F55" w:rsidRPr="00BA72A8"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sidRPr="00BA72A8">
        <w:rPr>
          <w:rFonts w:ascii="Times New Roman" w:hAnsi="Times New Roman" w:cs="Times New Roman"/>
          <w:sz w:val="24"/>
          <w:szCs w:val="24"/>
        </w:rPr>
        <w:t xml:space="preserve">Stosowane materiały eksploatacyjne, części, podzespoły muszą być odpowiednie dla danego rodzaju sprzętu i będą w pełni z nim współpracowały. Nie mogą powodować uszkodzeń oraz awarii eksploatowanego sprzętu. W przypadku błędnej pracy lub uszkodzenia sprzętu Zamawiającego, Wykonawca zobligowany jest do jego naprawy. Wykonawca bierze na siebie pełną odpowiedzialność za uszkodzenie sprzętu spowodowane używaniem dostarczonego produktu. </w:t>
      </w:r>
      <w:r w:rsidRPr="00BA72A8">
        <w:rPr>
          <w:rFonts w:ascii="Times New Roman" w:hAnsi="Times New Roman" w:cs="Times New Roman"/>
          <w:bCs/>
          <w:sz w:val="24"/>
          <w:szCs w:val="24"/>
        </w:rPr>
        <w:t>Ponadto Wykonawca zobowiązany jest do zwrotu w całości kosztów szkody, jakie awaria tego urządzenia spowodowała m.in. koszty druków ścisłego zarachowania.</w:t>
      </w:r>
    </w:p>
    <w:p w14:paraId="443B6C16" w14:textId="77777777" w:rsidR="005C6F55" w:rsidRPr="00BA72A8"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sidRPr="00BA72A8">
        <w:rPr>
          <w:rFonts w:ascii="Times New Roman" w:hAnsi="Times New Roman" w:cs="Times New Roman"/>
          <w:b/>
          <w:bCs/>
          <w:sz w:val="24"/>
          <w:szCs w:val="24"/>
        </w:rPr>
        <w:t>W przypadku powtarzających się awarii w urządzeniach, w których zastosowano równoważne materiały eksploatacyjne, Zamawiający zastrzega sobie prawo do zlecenia niezależnej ekspertyzy przez autoryzowany serwis. W przypadku potwierdzenia uszkodzenia urządzenia przez zastosowanie równoważnych materiałów eksploatacyjnych, Wykonawca zobowiązany będzie do pokrycia kosztów ekspertyzy i naprawy urządzenia w autoryzowanym serwisie. Wszelkie koszty związane z reklamacją w tym koszty przesyłki pokrywa Wykonawca, na którym spoczywa także ryzyko uszkodzenia lub utraty sprzętu/towaru Zamawiającego.</w:t>
      </w:r>
    </w:p>
    <w:p w14:paraId="36AE6428" w14:textId="77777777" w:rsidR="005C6F55" w:rsidRPr="00BA72A8"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sidRPr="00BA72A8">
        <w:rPr>
          <w:rFonts w:ascii="Times New Roman" w:hAnsi="Times New Roman" w:cs="Times New Roman"/>
          <w:bCs/>
          <w:sz w:val="24"/>
          <w:szCs w:val="24"/>
        </w:rPr>
        <w:t xml:space="preserve">Dostarczone materiały eksploatacyjne (m.in. tonery, kartridże, tusze, bębny, folie, pojemniki na zużyty toner, pas transferu) </w:t>
      </w:r>
      <w:r w:rsidRPr="00BA72A8">
        <w:rPr>
          <w:rFonts w:ascii="Times New Roman" w:hAnsi="Times New Roman" w:cs="Times New Roman"/>
          <w:b/>
          <w:bCs/>
          <w:sz w:val="24"/>
          <w:szCs w:val="24"/>
        </w:rPr>
        <w:t>nie mogą być</w:t>
      </w:r>
      <w:r w:rsidRPr="00BA72A8">
        <w:rPr>
          <w:rFonts w:ascii="Times New Roman" w:hAnsi="Times New Roman" w:cs="Times New Roman"/>
          <w:bCs/>
          <w:sz w:val="24"/>
          <w:szCs w:val="24"/>
        </w:rPr>
        <w:t xml:space="preserve"> </w:t>
      </w:r>
      <w:r w:rsidRPr="00BA72A8">
        <w:rPr>
          <w:rFonts w:ascii="Times New Roman" w:hAnsi="Times New Roman" w:cs="Times New Roman"/>
          <w:b/>
          <w:bCs/>
          <w:sz w:val="24"/>
          <w:szCs w:val="24"/>
        </w:rPr>
        <w:t>starsze niż 6 m-</w:t>
      </w:r>
      <w:proofErr w:type="spellStart"/>
      <w:r w:rsidRPr="00BA72A8">
        <w:rPr>
          <w:rFonts w:ascii="Times New Roman" w:hAnsi="Times New Roman" w:cs="Times New Roman"/>
          <w:b/>
          <w:bCs/>
          <w:sz w:val="24"/>
          <w:szCs w:val="24"/>
        </w:rPr>
        <w:t>cy</w:t>
      </w:r>
      <w:proofErr w:type="spellEnd"/>
      <w:r w:rsidRPr="00BA72A8">
        <w:rPr>
          <w:rFonts w:ascii="Times New Roman" w:hAnsi="Times New Roman" w:cs="Times New Roman"/>
          <w:bCs/>
          <w:sz w:val="24"/>
          <w:szCs w:val="24"/>
        </w:rPr>
        <w:t xml:space="preserve"> od daty zlecenia wystawionego przez Zamawiającego.</w:t>
      </w:r>
    </w:p>
    <w:p w14:paraId="5B45160A" w14:textId="2F992468" w:rsidR="005C6F55" w:rsidRPr="00BA72A8" w:rsidRDefault="00554AAE" w:rsidP="00BA72A8">
      <w:pPr>
        <w:pStyle w:val="Standard"/>
        <w:numPr>
          <w:ilvl w:val="0"/>
          <w:numId w:val="39"/>
        </w:numPr>
        <w:tabs>
          <w:tab w:val="left" w:pos="567"/>
        </w:tabs>
        <w:spacing w:line="240" w:lineRule="auto"/>
        <w:ind w:left="567" w:hanging="567"/>
        <w:jc w:val="both"/>
        <w:rPr>
          <w:rFonts w:ascii="Times New Roman" w:hAnsi="Times New Roman" w:cs="Times New Roman"/>
          <w:sz w:val="24"/>
          <w:szCs w:val="24"/>
        </w:rPr>
      </w:pPr>
      <w:r w:rsidRPr="00BA72A8">
        <w:rPr>
          <w:rFonts w:ascii="Times New Roman" w:hAnsi="Times New Roman" w:cs="Times New Roman"/>
          <w:sz w:val="24"/>
          <w:szCs w:val="24"/>
        </w:rPr>
        <w:t>Niezależnie od odpowiedzialności z tytułu rękojmi, Wykonawca udzieli gwarancji na dostarczone materiały eksploatacyjne do drukarek wymi</w:t>
      </w:r>
      <w:r w:rsidR="00222112" w:rsidRPr="00BA72A8">
        <w:rPr>
          <w:rFonts w:ascii="Times New Roman" w:hAnsi="Times New Roman" w:cs="Times New Roman"/>
          <w:sz w:val="24"/>
          <w:szCs w:val="24"/>
        </w:rPr>
        <w:t>enionych w załączniku nr 5 do S</w:t>
      </w:r>
      <w:r w:rsidRPr="00BA72A8">
        <w:rPr>
          <w:rFonts w:ascii="Times New Roman" w:hAnsi="Times New Roman" w:cs="Times New Roman"/>
          <w:sz w:val="24"/>
          <w:szCs w:val="24"/>
        </w:rPr>
        <w:t>WZ:</w:t>
      </w:r>
    </w:p>
    <w:p w14:paraId="046B70BA" w14:textId="77777777" w:rsidR="005C6F55" w:rsidRDefault="00554AAE">
      <w:pPr>
        <w:pStyle w:val="Standard"/>
        <w:numPr>
          <w:ilvl w:val="0"/>
          <w:numId w:val="12"/>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tonery/kartridże oraz inne materiały eksploatacyjne na okres min. 6 miesięcy lub do zużycia według specyfikacji danego materiału</w:t>
      </w:r>
    </w:p>
    <w:p w14:paraId="28D0430C" w14:textId="77777777" w:rsidR="005C6F55" w:rsidRDefault="00554AAE">
      <w:pPr>
        <w:pStyle w:val="Standard"/>
        <w:numPr>
          <w:ilvl w:val="0"/>
          <w:numId w:val="1"/>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zakres gwarancji obejmuje jakość i ilość wydruków zgodną z parametrami dostarczonych materiałów oraz prawidłowe działanie sprzętu.</w:t>
      </w:r>
    </w:p>
    <w:p w14:paraId="58A8F508" w14:textId="6E5C49B5" w:rsidR="005C6F55" w:rsidRDefault="00554AAE" w:rsidP="00BA72A8">
      <w:pPr>
        <w:pStyle w:val="Standard"/>
        <w:numPr>
          <w:ilvl w:val="0"/>
          <w:numId w:val="39"/>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Dostawa i wymiana materiałów eksploatacyjnych w siedzibie Zamawiającego odbywać się będzie płynnie - Zamawiający nie przewiduje magazynu własnego</w:t>
      </w:r>
      <w:r w:rsidRPr="00222112">
        <w:rPr>
          <w:rFonts w:ascii="Times New Roman" w:hAnsi="Times New Roman" w:cs="Times New Roman"/>
          <w:sz w:val="24"/>
          <w:szCs w:val="24"/>
        </w:rPr>
        <w:t>.</w:t>
      </w:r>
      <w:r>
        <w:rPr>
          <w:rFonts w:ascii="Times New Roman" w:hAnsi="Times New Roman" w:cs="Times New Roman"/>
          <w:sz w:val="24"/>
          <w:szCs w:val="24"/>
        </w:rPr>
        <w:t xml:space="preserve"> </w:t>
      </w:r>
      <w:r w:rsidR="00BB7A3F" w:rsidRPr="00704DBA">
        <w:rPr>
          <w:rFonts w:ascii="Times New Roman" w:hAnsi="Times New Roman" w:cs="Times New Roman"/>
          <w:sz w:val="24"/>
          <w:szCs w:val="24"/>
        </w:rPr>
        <w:t>Zamawiający nie dopuszcza dostaw kurierem</w:t>
      </w:r>
      <w:r w:rsidR="00BA72A8" w:rsidRPr="00704DBA">
        <w:rPr>
          <w:rFonts w:ascii="Times New Roman" w:hAnsi="Times New Roman" w:cs="Times New Roman"/>
          <w:sz w:val="24"/>
          <w:szCs w:val="24"/>
        </w:rPr>
        <w:t xml:space="preserve"> lub do magazynu Zamawiającego </w:t>
      </w:r>
      <w:r w:rsidR="00BB7A3F" w:rsidRPr="00704DBA">
        <w:rPr>
          <w:rFonts w:ascii="Times New Roman" w:hAnsi="Times New Roman" w:cs="Times New Roman"/>
          <w:sz w:val="24"/>
          <w:szCs w:val="24"/>
        </w:rPr>
        <w:t xml:space="preserve">wykonawca musi wykonywać to we własnym zakresie. </w:t>
      </w:r>
      <w:r>
        <w:rPr>
          <w:rFonts w:ascii="Times New Roman" w:hAnsi="Times New Roman" w:cs="Times New Roman"/>
          <w:sz w:val="24"/>
          <w:szCs w:val="24"/>
        </w:rPr>
        <w:t xml:space="preserve">Dostawy odbywać się będą bezpośrednio do poszczególnych stanowisk druku. </w:t>
      </w:r>
      <w:r w:rsidR="00BA72A8">
        <w:rPr>
          <w:rFonts w:ascii="Times New Roman" w:hAnsi="Times New Roman" w:cs="Times New Roman"/>
          <w:sz w:val="24"/>
          <w:szCs w:val="24"/>
        </w:rPr>
        <w:t xml:space="preserve">Zamawiający szacuje ilość dostaw na podstawie dostaw materiałów eksploatacyjnych w okresie 12 miesięcy poprzedzających usługę </w:t>
      </w:r>
      <w:r w:rsidR="00BA72A8" w:rsidRPr="00222112">
        <w:rPr>
          <w:rFonts w:ascii="Times New Roman" w:hAnsi="Times New Roman" w:cs="Times New Roman"/>
          <w:sz w:val="24"/>
          <w:szCs w:val="24"/>
        </w:rPr>
        <w:t>na</w:t>
      </w:r>
      <w:r w:rsidR="00BA72A8">
        <w:rPr>
          <w:rFonts w:ascii="Times New Roman" w:hAnsi="Times New Roman" w:cs="Times New Roman"/>
          <w:sz w:val="24"/>
          <w:szCs w:val="24"/>
        </w:rPr>
        <w:t xml:space="preserve"> 2300 </w:t>
      </w:r>
      <w:r w:rsidR="00BA72A8" w:rsidRPr="00222112">
        <w:rPr>
          <w:rFonts w:ascii="Times New Roman" w:hAnsi="Times New Roman" w:cs="Times New Roman"/>
          <w:sz w:val="24"/>
          <w:szCs w:val="24"/>
        </w:rPr>
        <w:t>dostaw bezpośrednio do urządzenia (tonery, bębny) rocznie</w:t>
      </w:r>
      <w:r w:rsidR="001560AC">
        <w:rPr>
          <w:rFonts w:ascii="Times New Roman" w:hAnsi="Times New Roman" w:cs="Times New Roman"/>
          <w:sz w:val="24"/>
          <w:szCs w:val="24"/>
        </w:rPr>
        <w:t>.</w:t>
      </w:r>
      <w:r w:rsidR="00BA72A8">
        <w:rPr>
          <w:rFonts w:ascii="Times New Roman" w:hAnsi="Times New Roman" w:cs="Times New Roman"/>
          <w:sz w:val="24"/>
          <w:szCs w:val="24"/>
        </w:rPr>
        <w:t xml:space="preserve"> </w:t>
      </w:r>
      <w:r>
        <w:rPr>
          <w:rFonts w:ascii="Times New Roman" w:hAnsi="Times New Roman" w:cs="Times New Roman"/>
          <w:sz w:val="24"/>
          <w:szCs w:val="24"/>
        </w:rPr>
        <w:t>Zamawiający zastrzega sobie aby w dniu rozpoczęcia świadczenia usługi Wykonawca dostarczył do każdego urządzenia drukującego dwa tonery/kartridże/tusze a następnie wymieniał je z częstotliwością taką aby zawsze przy urządzeniu znajdował się zapas. Dodatkowo Wykonawca dostarczy dla każdej jednostki organizacyjnej klinika/oddział/dział po jednym bębnie, pojemniku na toner, pas transferu wg typu urządzeń znajdujących się w danej komórce i będzie utrzymywał taki stan przez cały okres realizacji umowy.</w:t>
      </w:r>
    </w:p>
    <w:p w14:paraId="4F3C90D2" w14:textId="50509E4C" w:rsidR="003852B3" w:rsidRPr="00DF0842" w:rsidRDefault="00554AAE" w:rsidP="00BA72A8">
      <w:pPr>
        <w:pStyle w:val="Standard"/>
        <w:numPr>
          <w:ilvl w:val="0"/>
          <w:numId w:val="39"/>
        </w:numPr>
        <w:spacing w:line="240" w:lineRule="auto"/>
        <w:ind w:left="567" w:hanging="567"/>
        <w:jc w:val="both"/>
        <w:rPr>
          <w:rFonts w:ascii="Times New Roman" w:hAnsi="Times New Roman" w:cs="Times New Roman"/>
          <w:color w:val="000000" w:themeColor="text1"/>
          <w:sz w:val="24"/>
          <w:szCs w:val="24"/>
        </w:rPr>
      </w:pPr>
      <w:r w:rsidRPr="00DF0842">
        <w:rPr>
          <w:rFonts w:ascii="Times New Roman" w:hAnsi="Times New Roman" w:cs="Times New Roman"/>
          <w:color w:val="000000" w:themeColor="text1"/>
          <w:sz w:val="24"/>
          <w:szCs w:val="24"/>
          <w:u w:val="single"/>
        </w:rPr>
        <w:t xml:space="preserve">Specyfikacja techniczna urządzenia zastępczego na czas naprawy dla urządzeń drukujących wskazanych w załączniku nr </w:t>
      </w:r>
      <w:r w:rsidR="00B06D31" w:rsidRPr="00DF0842">
        <w:rPr>
          <w:rFonts w:ascii="Times New Roman" w:hAnsi="Times New Roman" w:cs="Times New Roman"/>
          <w:b/>
          <w:bCs/>
          <w:color w:val="000000" w:themeColor="text1"/>
          <w:sz w:val="24"/>
          <w:szCs w:val="24"/>
          <w:u w:val="single"/>
        </w:rPr>
        <w:t>2</w:t>
      </w:r>
      <w:r w:rsidRPr="00DF0842">
        <w:rPr>
          <w:rFonts w:ascii="Times New Roman" w:hAnsi="Times New Roman" w:cs="Times New Roman"/>
          <w:b/>
          <w:bCs/>
          <w:color w:val="000000" w:themeColor="text1"/>
          <w:sz w:val="24"/>
          <w:szCs w:val="24"/>
          <w:u w:val="single"/>
        </w:rPr>
        <w:t xml:space="preserve"> </w:t>
      </w:r>
      <w:r w:rsidR="00647D56" w:rsidRPr="00DF0842">
        <w:rPr>
          <w:rFonts w:ascii="Times New Roman" w:hAnsi="Times New Roman" w:cs="Times New Roman"/>
          <w:b/>
          <w:bCs/>
          <w:color w:val="000000" w:themeColor="text1"/>
          <w:sz w:val="24"/>
          <w:szCs w:val="24"/>
          <w:u w:val="single"/>
        </w:rPr>
        <w:t xml:space="preserve">i </w:t>
      </w:r>
      <w:r w:rsidR="00B06D31" w:rsidRPr="00DF0842">
        <w:rPr>
          <w:rFonts w:ascii="Times New Roman" w:hAnsi="Times New Roman" w:cs="Times New Roman"/>
          <w:b/>
          <w:bCs/>
          <w:color w:val="000000" w:themeColor="text1"/>
          <w:sz w:val="24"/>
          <w:szCs w:val="24"/>
          <w:u w:val="single"/>
        </w:rPr>
        <w:t>3</w:t>
      </w:r>
      <w:r w:rsidR="00647D56" w:rsidRPr="00DF0842">
        <w:rPr>
          <w:rFonts w:ascii="Times New Roman" w:hAnsi="Times New Roman" w:cs="Times New Roman"/>
          <w:color w:val="000000" w:themeColor="text1"/>
          <w:sz w:val="24"/>
          <w:szCs w:val="24"/>
          <w:u w:val="single"/>
        </w:rPr>
        <w:t xml:space="preserve"> </w:t>
      </w:r>
      <w:r w:rsidR="00BB1DEF" w:rsidRPr="00DF0842">
        <w:rPr>
          <w:rFonts w:ascii="Times New Roman" w:hAnsi="Times New Roman" w:cs="Times New Roman"/>
          <w:color w:val="000000" w:themeColor="text1"/>
          <w:sz w:val="24"/>
          <w:szCs w:val="24"/>
          <w:u w:val="single"/>
        </w:rPr>
        <w:t xml:space="preserve">do </w:t>
      </w:r>
      <w:r w:rsidR="00B06D31" w:rsidRPr="00DF0842">
        <w:rPr>
          <w:rFonts w:ascii="Times New Roman" w:hAnsi="Times New Roman" w:cs="Times New Roman"/>
          <w:color w:val="000000" w:themeColor="text1"/>
          <w:sz w:val="24"/>
          <w:szCs w:val="24"/>
          <w:u w:val="single"/>
        </w:rPr>
        <w:t>umowy</w:t>
      </w:r>
      <w:r w:rsidRPr="00DF0842">
        <w:rPr>
          <w:rFonts w:ascii="Times New Roman" w:hAnsi="Times New Roman" w:cs="Times New Roman"/>
          <w:color w:val="000000" w:themeColor="text1"/>
          <w:sz w:val="24"/>
          <w:szCs w:val="24"/>
          <w:u w:val="single"/>
        </w:rPr>
        <w:t>.</w:t>
      </w:r>
      <w:r w:rsidR="0046515A" w:rsidRPr="00DF0842">
        <w:rPr>
          <w:rFonts w:ascii="Times New Roman" w:hAnsi="Times New Roman" w:cs="Times New Roman"/>
          <w:color w:val="000000" w:themeColor="text1"/>
          <w:sz w:val="24"/>
          <w:szCs w:val="24"/>
          <w:u w:val="single"/>
        </w:rPr>
        <w:t xml:space="preserve"> </w:t>
      </w:r>
    </w:p>
    <w:p w14:paraId="1A687A5D" w14:textId="526E9882" w:rsidR="003852B3" w:rsidRPr="003852B3" w:rsidRDefault="003852B3" w:rsidP="003852B3">
      <w:pPr>
        <w:pStyle w:val="Standard"/>
        <w:numPr>
          <w:ilvl w:val="0"/>
          <w:numId w:val="17"/>
        </w:numPr>
        <w:spacing w:line="240" w:lineRule="auto"/>
        <w:jc w:val="both"/>
        <w:rPr>
          <w:rFonts w:ascii="Times New Roman" w:hAnsi="Times New Roman" w:cs="Times New Roman"/>
          <w:color w:val="FF0000"/>
          <w:sz w:val="24"/>
          <w:szCs w:val="24"/>
          <w:u w:val="single"/>
        </w:rPr>
      </w:pPr>
      <w:r w:rsidRPr="00DF0842">
        <w:rPr>
          <w:rFonts w:ascii="Times New Roman" w:hAnsi="Times New Roman" w:cs="Times New Roman"/>
          <w:color w:val="000000" w:themeColor="text1"/>
          <w:sz w:val="24"/>
          <w:szCs w:val="24"/>
        </w:rPr>
        <w:t xml:space="preserve">Parametry drukarki: Wydruk monochromatyczny o formatach od A6 do A4. Szybkość druku </w:t>
      </w:r>
      <w:r w:rsidRPr="003852B3">
        <w:rPr>
          <w:rFonts w:ascii="Times New Roman" w:hAnsi="Times New Roman" w:cs="Times New Roman"/>
          <w:sz w:val="24"/>
          <w:szCs w:val="24"/>
        </w:rPr>
        <w:t xml:space="preserve">pierwszej strony 6,5 sekundy lub szybciej, Szybkość drukowania 38 str./min lub szybciej format A4, Interfejsy: 1000BASE-T/100BASE-TX/10BASE-T, USB 2.0 (High </w:t>
      </w:r>
      <w:proofErr w:type="spellStart"/>
      <w:r w:rsidRPr="003852B3">
        <w:rPr>
          <w:rFonts w:ascii="Times New Roman" w:hAnsi="Times New Roman" w:cs="Times New Roman"/>
          <w:sz w:val="24"/>
          <w:szCs w:val="24"/>
        </w:rPr>
        <w:lastRenderedPageBreak/>
        <w:t>Speed</w:t>
      </w:r>
      <w:proofErr w:type="spellEnd"/>
      <w:r w:rsidRPr="003852B3">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DF0842">
        <w:rPr>
          <w:rFonts w:ascii="Times New Roman" w:hAnsi="Times New Roman" w:cs="Times New Roman"/>
          <w:sz w:val="24"/>
          <w:szCs w:val="24"/>
        </w:rPr>
        <w:t>7</w:t>
      </w:r>
      <w:r w:rsidRPr="003852B3">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Drukarka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Drukarka musi posiadać własny procesor wydruku oraz minimalną ilość pamięci 128MB. Maksymalny pobór mocy w trybie gotowości 10W, maksymalny pobór mocy w trybie uśpienia/oszczędzania 3W. Maksymalne fizyczne cechy urządzenia to: Wysokość 310mm / Szerokość 400mm / Głębokość 400mm / Waga 17kg.</w:t>
      </w:r>
    </w:p>
    <w:p w14:paraId="7F5C7A11" w14:textId="77777777" w:rsidR="003852B3" w:rsidRPr="003852B3" w:rsidRDefault="003852B3" w:rsidP="003852B3">
      <w:pPr>
        <w:ind w:left="360"/>
        <w:jc w:val="both"/>
        <w:rPr>
          <w:rFonts w:ascii="Times New Roman" w:hAnsi="Times New Roman" w:cs="Times New Roman"/>
          <w:sz w:val="24"/>
          <w:szCs w:val="24"/>
        </w:rPr>
      </w:pPr>
    </w:p>
    <w:p w14:paraId="7B5AB14D" w14:textId="2FA50D4B" w:rsidR="003852B3" w:rsidRPr="003852B3" w:rsidRDefault="003852B3" w:rsidP="003852B3">
      <w:pPr>
        <w:pStyle w:val="Akapitzlist"/>
        <w:numPr>
          <w:ilvl w:val="0"/>
          <w:numId w:val="17"/>
        </w:numPr>
        <w:jc w:val="both"/>
        <w:rPr>
          <w:rFonts w:ascii="Times New Roman" w:hAnsi="Times New Roman" w:cs="Times New Roman"/>
          <w:sz w:val="24"/>
          <w:szCs w:val="24"/>
        </w:rPr>
      </w:pPr>
      <w:r w:rsidRPr="003852B3">
        <w:rPr>
          <w:rFonts w:ascii="Times New Roman" w:hAnsi="Times New Roman" w:cs="Times New Roman"/>
          <w:sz w:val="24"/>
          <w:szCs w:val="24"/>
        </w:rPr>
        <w:t xml:space="preserve">Parametry urządzenia wielofunkcyjnego: Wydruk monochromatyczny o formatach od A6 do A4, skanowanie, fax. Szybkość druku pierwszej strony 6,5 sekundy lub szybciej, Szybkość drukowania 38 str./min lub szybciej format A4, Czas uzyskania pierwszej kopii do 10 sekund lub szybciej. </w:t>
      </w:r>
      <w:proofErr w:type="spellStart"/>
      <w:r w:rsidRPr="003852B3">
        <w:rPr>
          <w:rFonts w:ascii="Times New Roman" w:hAnsi="Times New Roman" w:cs="Times New Roman"/>
          <w:sz w:val="24"/>
          <w:szCs w:val="24"/>
          <w:lang w:val="en-US"/>
        </w:rPr>
        <w:t>Interfejsy</w:t>
      </w:r>
      <w:proofErr w:type="spellEnd"/>
      <w:r w:rsidRPr="003852B3">
        <w:rPr>
          <w:rFonts w:ascii="Times New Roman" w:hAnsi="Times New Roman" w:cs="Times New Roman"/>
          <w:sz w:val="24"/>
          <w:szCs w:val="24"/>
          <w:lang w:val="en-US"/>
        </w:rPr>
        <w:t xml:space="preserve">: 1000BASE-T/100BASE-TX/10BASE-T, USB 2.0 (High Speed). </w:t>
      </w:r>
      <w:r w:rsidRPr="003852B3">
        <w:rPr>
          <w:rFonts w:ascii="Times New Roman" w:hAnsi="Times New Roman" w:cs="Times New Roman"/>
          <w:sz w:val="24"/>
          <w:szCs w:val="24"/>
        </w:rPr>
        <w:t xml:space="preserve">Obsługa wszystkich głównych protokołów sieciowych za pośrednictwem karty sieciowej Ethernet z wewnętrznym serwerem WWW do konfigurowania drukarki i karty sieciowej oraz zarządzania nimi, zgodność z systemami operacyjnymi Windows </w:t>
      </w:r>
      <w:r w:rsidR="00591D06">
        <w:rPr>
          <w:rFonts w:ascii="Times New Roman" w:hAnsi="Times New Roman" w:cs="Times New Roman"/>
          <w:sz w:val="24"/>
          <w:szCs w:val="24"/>
        </w:rPr>
        <w:t>7</w:t>
      </w:r>
      <w:r w:rsidRPr="003852B3">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Automatyczny podajnik dokumentów do skanowania/kopiowania o minimalnej pojemności 50 arkuszy z możliwością kopiowania/skanowania dwustronnego automatycznie. Urządzenie wielofunkcyjne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Drukarka musi posiadać własny procesor wydruku oraz minimalną ilość pamięci 256MB. Maksymalny pobór mocy w trybie gotowości 16W, maksymalny pobór mocy w trybie uśpienia/oszczędzania 4W. Maksymalne fizyczne cechy urządzenia to: Wysokość 570mm / Szerokość 500mm / Głębokość 500mm / Waga 25kg.</w:t>
      </w:r>
    </w:p>
    <w:p w14:paraId="43DF546B" w14:textId="1D2F27E2" w:rsidR="005C6F55" w:rsidRPr="00704DBA" w:rsidRDefault="00554AAE">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Urządzenie uszkodzone winne być zastąpione urządzeniem zastępczym o parametrach oraz funkcjonalnościach </w:t>
      </w:r>
      <w:r w:rsidRPr="00DB0A56">
        <w:rPr>
          <w:rFonts w:ascii="Times New Roman" w:hAnsi="Times New Roman" w:cs="Times New Roman"/>
          <w:color w:val="000000" w:themeColor="text1"/>
          <w:sz w:val="24"/>
          <w:szCs w:val="24"/>
          <w:u w:val="single"/>
        </w:rPr>
        <w:t>najbardziej zbliżonych lub lepszych od urządzenia zastępowanego</w:t>
      </w:r>
      <w:r w:rsidRPr="00DB0A56">
        <w:rPr>
          <w:rFonts w:ascii="Times New Roman" w:hAnsi="Times New Roman" w:cs="Times New Roman"/>
          <w:color w:val="000000" w:themeColor="text1"/>
          <w:sz w:val="24"/>
          <w:szCs w:val="24"/>
        </w:rPr>
        <w:t xml:space="preserve">, </w:t>
      </w:r>
      <w:r>
        <w:rPr>
          <w:rFonts w:ascii="Times New Roman" w:hAnsi="Times New Roman" w:cs="Times New Roman"/>
          <w:sz w:val="24"/>
          <w:szCs w:val="24"/>
        </w:rPr>
        <w:t>ze względu na zainstalowane na stacjach sterowniki oraz wykorzystywane funkcje i znajomość obsługi urządzenia przez końcowego użytkownika</w:t>
      </w:r>
      <w:r w:rsidRPr="00704DBA">
        <w:rPr>
          <w:rFonts w:ascii="Times New Roman" w:hAnsi="Times New Roman" w:cs="Times New Roman"/>
          <w:sz w:val="24"/>
          <w:szCs w:val="24"/>
        </w:rPr>
        <w:t>.</w:t>
      </w:r>
      <w:r w:rsidR="0046515A" w:rsidRPr="00704DBA">
        <w:rPr>
          <w:rFonts w:ascii="Times New Roman" w:hAnsi="Times New Roman" w:cs="Times New Roman"/>
          <w:sz w:val="24"/>
          <w:szCs w:val="24"/>
        </w:rPr>
        <w:t xml:space="preserve"> Urządzenie zastępcze bezwzględnie </w:t>
      </w:r>
      <w:r w:rsidR="00CF26D5" w:rsidRPr="00704DBA">
        <w:rPr>
          <w:rFonts w:ascii="Times New Roman" w:hAnsi="Times New Roman" w:cs="Times New Roman"/>
          <w:sz w:val="24"/>
          <w:szCs w:val="24"/>
        </w:rPr>
        <w:t>musi spełniać rygory energetyczne</w:t>
      </w:r>
      <w:r w:rsidR="00D43E42" w:rsidRPr="00704DBA">
        <w:rPr>
          <w:rFonts w:ascii="Times New Roman" w:hAnsi="Times New Roman" w:cs="Times New Roman"/>
          <w:sz w:val="24"/>
          <w:szCs w:val="24"/>
        </w:rPr>
        <w:t xml:space="preserve"> </w:t>
      </w:r>
      <w:r w:rsidR="00A76CF8" w:rsidRPr="00704DBA">
        <w:rPr>
          <w:rFonts w:ascii="Times New Roman" w:hAnsi="Times New Roman" w:cs="Times New Roman"/>
          <w:sz w:val="24"/>
          <w:szCs w:val="24"/>
        </w:rPr>
        <w:t>wymienione w pkt. (1</w:t>
      </w:r>
      <w:r w:rsidR="00BA72A8" w:rsidRPr="00704DBA">
        <w:rPr>
          <w:rFonts w:ascii="Times New Roman" w:hAnsi="Times New Roman" w:cs="Times New Roman"/>
          <w:sz w:val="24"/>
          <w:szCs w:val="24"/>
        </w:rPr>
        <w:t>7</w:t>
      </w:r>
      <w:r w:rsidR="00A76CF8" w:rsidRPr="00704DBA">
        <w:rPr>
          <w:rFonts w:ascii="Times New Roman" w:hAnsi="Times New Roman" w:cs="Times New Roman"/>
          <w:sz w:val="24"/>
          <w:szCs w:val="24"/>
        </w:rPr>
        <w:t xml:space="preserve"> a i b).</w:t>
      </w:r>
    </w:p>
    <w:p w14:paraId="69B66163" w14:textId="55937077" w:rsidR="005C6F55" w:rsidRPr="00BA72A8" w:rsidRDefault="00554AAE" w:rsidP="00BA72A8">
      <w:pPr>
        <w:pStyle w:val="Standard"/>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urządzeń drukujących, nie nadających się do dalszej ekspl</w:t>
      </w:r>
      <w:r w:rsidR="00591D06">
        <w:rPr>
          <w:rFonts w:ascii="Times New Roman" w:hAnsi="Times New Roman" w:cs="Times New Roman"/>
          <w:sz w:val="24"/>
          <w:szCs w:val="24"/>
        </w:rPr>
        <w:t>o</w:t>
      </w:r>
      <w:r>
        <w:rPr>
          <w:rFonts w:ascii="Times New Roman" w:hAnsi="Times New Roman" w:cs="Times New Roman"/>
          <w:sz w:val="24"/>
          <w:szCs w:val="24"/>
        </w:rPr>
        <w:t>atacji ze względu na zużycie wynikające z ilości zrealizowanego wydruku (zgodnie z dokumentacją techniczną urządzenia) lub uszkodzonych z winy użytkownika  Zamawiający zastrzega sobie prawo wyłączenia ich z ekspl</w:t>
      </w:r>
      <w:r w:rsidR="002317D9">
        <w:rPr>
          <w:rFonts w:ascii="Times New Roman" w:hAnsi="Times New Roman" w:cs="Times New Roman"/>
          <w:sz w:val="24"/>
          <w:szCs w:val="24"/>
        </w:rPr>
        <w:t>o</w:t>
      </w:r>
      <w:r>
        <w:rPr>
          <w:rFonts w:ascii="Times New Roman" w:hAnsi="Times New Roman" w:cs="Times New Roman"/>
          <w:sz w:val="24"/>
          <w:szCs w:val="24"/>
        </w:rPr>
        <w:t xml:space="preserve">atacji, a Wykonawca w ramach umowy zobowiązany jest wykonać ekspertyzę techniczną urządzenia. W miejsce skasowanego urządzenia </w:t>
      </w:r>
      <w:r>
        <w:rPr>
          <w:rFonts w:ascii="Times New Roman" w:hAnsi="Times New Roman" w:cs="Times New Roman"/>
          <w:sz w:val="24"/>
          <w:szCs w:val="24"/>
        </w:rPr>
        <w:lastRenderedPageBreak/>
        <w:t xml:space="preserve">Zamawiający ma prawo wprowadzić inne urządzenie drukujące lub wymagać od Wykonawcy dostarczenie urządzenia zastępczego na czas trwania umowy </w:t>
      </w:r>
      <w:r w:rsidRPr="00DB0A56">
        <w:rPr>
          <w:rFonts w:ascii="Times New Roman" w:hAnsi="Times New Roman" w:cs="Times New Roman"/>
          <w:color w:val="000000" w:themeColor="text1"/>
          <w:sz w:val="24"/>
          <w:szCs w:val="24"/>
        </w:rPr>
        <w:t>o</w:t>
      </w:r>
      <w:r w:rsidR="00031371">
        <w:rPr>
          <w:rFonts w:ascii="Times New Roman" w:hAnsi="Times New Roman" w:cs="Times New Roman"/>
          <w:color w:val="000000" w:themeColor="text1"/>
          <w:sz w:val="24"/>
          <w:szCs w:val="24"/>
        </w:rPr>
        <w:t xml:space="preserve"> parametrach</w:t>
      </w:r>
      <w:r w:rsidRPr="00DB0A56">
        <w:rPr>
          <w:rFonts w:ascii="Times New Roman" w:hAnsi="Times New Roman" w:cs="Times New Roman"/>
          <w:color w:val="000000" w:themeColor="text1"/>
          <w:sz w:val="24"/>
          <w:szCs w:val="24"/>
        </w:rPr>
        <w:t xml:space="preserve"> </w:t>
      </w:r>
      <w:r w:rsidRPr="00DB0A56">
        <w:rPr>
          <w:rFonts w:ascii="Times New Roman" w:hAnsi="Times New Roman" w:cs="Times New Roman"/>
          <w:color w:val="000000" w:themeColor="text1"/>
          <w:sz w:val="24"/>
          <w:szCs w:val="24"/>
          <w:u w:val="single"/>
        </w:rPr>
        <w:t>najbardziej zbliżonych lub lepszych od urządzenia zastępowanego</w:t>
      </w:r>
      <w:r w:rsidRPr="00DB0A56">
        <w:rPr>
          <w:rFonts w:ascii="Times New Roman" w:hAnsi="Times New Roman" w:cs="Times New Roman"/>
          <w:color w:val="000000" w:themeColor="text1"/>
          <w:sz w:val="24"/>
          <w:szCs w:val="24"/>
        </w:rPr>
        <w:t>.</w:t>
      </w:r>
    </w:p>
    <w:p w14:paraId="14C30EF9" w14:textId="77777777" w:rsidR="005C6F55" w:rsidRPr="00BA72A8" w:rsidRDefault="00554AAE" w:rsidP="00BA72A8">
      <w:pPr>
        <w:pStyle w:val="Standard"/>
        <w:numPr>
          <w:ilvl w:val="0"/>
          <w:numId w:val="39"/>
        </w:numPr>
        <w:spacing w:line="240" w:lineRule="auto"/>
        <w:ind w:left="426" w:hanging="426"/>
        <w:jc w:val="both"/>
        <w:rPr>
          <w:rFonts w:ascii="Times New Roman" w:hAnsi="Times New Roman" w:cs="Times New Roman"/>
          <w:sz w:val="24"/>
          <w:szCs w:val="24"/>
        </w:rPr>
      </w:pPr>
      <w:r w:rsidRPr="00BA72A8">
        <w:rPr>
          <w:rFonts w:ascii="Times New Roman" w:hAnsi="Times New Roman" w:cs="Times New Roman"/>
          <w:sz w:val="24"/>
          <w:szCs w:val="24"/>
        </w:rPr>
        <w:t>Kompleksowa obsługa serwisowa obejmuje:</w:t>
      </w:r>
    </w:p>
    <w:p w14:paraId="1A22318A" w14:textId="77777777" w:rsidR="005C6F55" w:rsidRDefault="00554AAE" w:rsidP="00BA72A8">
      <w:pPr>
        <w:pStyle w:val="Standard"/>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wykonywanie konserwacji i przeglądów technicznych wykazanych urządzeń, w terminach uzgodnionych z Zamawiającym, w szczególności:</w:t>
      </w:r>
    </w:p>
    <w:p w14:paraId="2CD32EC3"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całkowity demontaż drukarki,</w:t>
      </w:r>
    </w:p>
    <w:p w14:paraId="3CB5A816"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dokonywanie sprawdzenia drukarki pod względem uszkodzeń mechanicznych,</w:t>
      </w:r>
    </w:p>
    <w:p w14:paraId="1FFE2524"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ocenę (ekspertyzę) stanu technicznego urządzeń,</w:t>
      </w:r>
    </w:p>
    <w:p w14:paraId="73E3A50D"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odkurzanie drukarki z wszelkich nieczystości (toner, pył z papieru i kurz),</w:t>
      </w:r>
    </w:p>
    <w:p w14:paraId="7F3FCECB"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oczyszczenie układu skanowania drukarki mającego bezpośredni wpływ na jakość wydruku, kopii dokumentu w przypadku urządzeń wielofunkcyjnych,</w:t>
      </w:r>
    </w:p>
    <w:p w14:paraId="4DED3150"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oczyszczenie układu napędowego drukarki,</w:t>
      </w:r>
    </w:p>
    <w:p w14:paraId="1F89B5BD"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oczyszczenie układu utrwalenia wydruku druku (wałek dociskowy oraz grzewczy),</w:t>
      </w:r>
    </w:p>
    <w:p w14:paraId="010DC7D0"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oczyszczanie toru prowadzenia papieru (rolki poboru papieru, rolki wyjścia),</w:t>
      </w:r>
    </w:p>
    <w:p w14:paraId="08B73A3A"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smarowanie elementów układu napędowego oraz innych elementów ruchomych,</w:t>
      </w:r>
    </w:p>
    <w:p w14:paraId="7841775E"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wymianę uszkodzonych części,</w:t>
      </w:r>
    </w:p>
    <w:p w14:paraId="028D549D"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montaż oczyszczonych elementów,</w:t>
      </w:r>
    </w:p>
    <w:p w14:paraId="02F3C5DC"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sprawdzenie prawidłowości poboru papieru oraz wszystkich podzespołów drukarki,</w:t>
      </w:r>
    </w:p>
    <w:p w14:paraId="5CFA2C97"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czyszczenie obudowy drukarki,</w:t>
      </w:r>
    </w:p>
    <w:p w14:paraId="048D7904"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każdorazowa usługa serwisowa wymaga wydruku testowego,</w:t>
      </w:r>
    </w:p>
    <w:p w14:paraId="42684A52" w14:textId="77777777" w:rsidR="005C6F55" w:rsidRDefault="00554AAE" w:rsidP="00BA72A8">
      <w:pPr>
        <w:pStyle w:val="Standard"/>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wystawienie szczegółowej „karty serwisowej”, będącej jednocześnie kartą gwarancyjną,</w:t>
      </w:r>
    </w:p>
    <w:p w14:paraId="35F80AA6" w14:textId="77777777" w:rsidR="005C6F55" w:rsidRDefault="00554AAE" w:rsidP="00BA72A8">
      <w:pPr>
        <w:pStyle w:val="Standard"/>
        <w:numPr>
          <w:ilvl w:val="0"/>
          <w:numId w:val="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naprawy polegające na usuwaniu zgłoszonych przez Zamawiającego awarii urządzeń, wynikłych w czasie eksploatacji, w tym dostawę i wymianę części zamiennych ,</w:t>
      </w:r>
    </w:p>
    <w:p w14:paraId="07BD5A80" w14:textId="3A07B05E" w:rsidR="005C6F55" w:rsidRDefault="00554AAE" w:rsidP="00BA72A8">
      <w:pPr>
        <w:pStyle w:val="Standard"/>
        <w:numPr>
          <w:ilvl w:val="0"/>
          <w:numId w:val="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dojazd i transport do serwisu Wykonawcy, a następnie zwrot urządzenia do siedziby Zamawiającego i jego poszczególnych jednostek zgodnie z informacją o lokalizacji urządz</w:t>
      </w:r>
      <w:r w:rsidR="00DB0A56">
        <w:rPr>
          <w:rFonts w:ascii="Times New Roman" w:hAnsi="Times New Roman" w:cs="Times New Roman"/>
          <w:sz w:val="24"/>
          <w:szCs w:val="24"/>
        </w:rPr>
        <w:t>enia wskazanej w zał. nr 5 do S</w:t>
      </w:r>
      <w:r>
        <w:rPr>
          <w:rFonts w:ascii="Times New Roman" w:hAnsi="Times New Roman" w:cs="Times New Roman"/>
          <w:sz w:val="24"/>
          <w:szCs w:val="24"/>
        </w:rPr>
        <w:t>WZ</w:t>
      </w:r>
    </w:p>
    <w:p w14:paraId="06458BF6" w14:textId="77777777" w:rsidR="005C6F55" w:rsidRDefault="00554AAE" w:rsidP="00BA72A8">
      <w:pPr>
        <w:pStyle w:val="Standard"/>
        <w:numPr>
          <w:ilvl w:val="0"/>
          <w:numId w:val="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wykonanie regulacji urządzeń w celu wykonania kopii należytej (dobrej) jakości,</w:t>
      </w:r>
    </w:p>
    <w:p w14:paraId="35171D55" w14:textId="77777777" w:rsidR="005C6F55" w:rsidRDefault="00554AAE" w:rsidP="00BA72A8">
      <w:pPr>
        <w:pStyle w:val="Standard"/>
        <w:numPr>
          <w:ilvl w:val="0"/>
          <w:numId w:val="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dostarczenie urządzenia zastępczego na czas naprawy, wniesienie urządzeń do pomieszczeń wskazanych przez Zamawiającego wraz z podłączeniem i konfiguracją (bez konfiguracji z systemem, jeżeli wymagane)</w:t>
      </w:r>
    </w:p>
    <w:p w14:paraId="52CD0BDC"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wymaga aby dostarczone przez Wykonawcę części zamienne i materiały eksploatacyjne były zgodne z zaleceniami producenta urządzenia, były najwyższej jakości i wolne od wad (ich użycie nie może powodować utraty gwarancji producenta urządzenia).</w:t>
      </w:r>
    </w:p>
    <w:p w14:paraId="1F4CE9CA"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 xml:space="preserve">Zamawiający dopuszcza, aby prace naprawcze urządzeń drukujących i </w:t>
      </w:r>
      <w:proofErr w:type="spellStart"/>
      <w:r w:rsidRPr="003E4FB6">
        <w:rPr>
          <w:rFonts w:ascii="Times New Roman" w:hAnsi="Times New Roman" w:cs="Times New Roman"/>
          <w:sz w:val="24"/>
          <w:szCs w:val="24"/>
        </w:rPr>
        <w:t>drukująco</w:t>
      </w:r>
      <w:proofErr w:type="spellEnd"/>
      <w:r w:rsidRPr="003E4FB6">
        <w:rPr>
          <w:rFonts w:ascii="Times New Roman" w:hAnsi="Times New Roman" w:cs="Times New Roman"/>
          <w:sz w:val="24"/>
          <w:szCs w:val="24"/>
        </w:rPr>
        <w:t xml:space="preserve"> -skanujących wykonywane były przy zastosowaniu części i podzespołów równoważnych do materiałów oryginalnych</w:t>
      </w:r>
    </w:p>
    <w:p w14:paraId="64B1AF51"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Części zamienne (równoważne) winny być nowe, wcześniej nie użytkowane, o parametrach i okresie gwarancyjnym takich samych jak części oryginalne</w:t>
      </w:r>
    </w:p>
    <w:p w14:paraId="0F9F9477"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Każdorazowo podczas wykonywanych prac naprawczych urządzeń, wymagane jest przeprowadzenie niezbędnych czynności konserwacyjnych, konserwacja urządzenia naprawianego nie wlicza się do liczby konserwacji, którą wykonawca ma przeprowadzić.</w:t>
      </w:r>
    </w:p>
    <w:p w14:paraId="780F4B21"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Na wymienione części i materiały eksploatacyjne oraz robociznę Wykonawca udziela Zamawiającemu gwarancji min. 6 miesięcznej.</w:t>
      </w:r>
    </w:p>
    <w:p w14:paraId="7DC23023"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lastRenderedPageBreak/>
        <w:t>Wykonawca ponosi pełną odpowiedzialność za utratę lub uszkodzenia drukarki powstałe z jego winy w czasie wykonywania napraw i innych czynności serwisowych oraz za dostarczone i wymienione części i materiały eksploatacyjne niezbędne do sprawnego działania urządzenia, w sposób zapewniający ciągłość jego pracy.</w:t>
      </w:r>
    </w:p>
    <w:p w14:paraId="1DBDB85C"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W przypadku niemożności dokonania naprawy urządzenia – niezależnego od Wykonawcy (brak możliwości pozyskania części- zaniechanie produkcji, urządzenie niezdatne do dalszej eksploatacji z uwagi na nadmierne zużycie, itp.) Wykonawca przedstawi ekspertyzę techniczną dotyczącą stanu technicznego danego urządzenia celem wycofania sprzętu z eksploatacji.</w:t>
      </w:r>
    </w:p>
    <w:p w14:paraId="12566ED3" w14:textId="77777777" w:rsidR="005C6F55"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Określa się, że maksymalny czas naprawy urządzenia na 30 dni kalendarzowych od dnia zgłoszenia awarii.</w:t>
      </w:r>
    </w:p>
    <w:p w14:paraId="18E6607C" w14:textId="77777777" w:rsidR="005C6F55" w:rsidRPr="00704DBA"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704DBA">
        <w:rPr>
          <w:rFonts w:ascii="Times New Roman" w:hAnsi="Times New Roman" w:cs="Times New Roman"/>
          <w:sz w:val="24"/>
          <w:szCs w:val="24"/>
        </w:rPr>
        <w:t>Zamawiający szacuje ilość zgłoszeń serwisowych o różnej charakterystyce na podstawie ilości zgłoszeń w okresie 12 miesięcy poprzedzających usługę na ok. 600 zgłoszeń rocznie.</w:t>
      </w:r>
    </w:p>
    <w:p w14:paraId="591021A1" w14:textId="77777777" w:rsidR="005C6F55" w:rsidRPr="003E4FB6" w:rsidRDefault="00554AAE" w:rsidP="003E4FB6">
      <w:pPr>
        <w:pStyle w:val="Standard"/>
        <w:numPr>
          <w:ilvl w:val="0"/>
          <w:numId w:val="39"/>
        </w:numPr>
        <w:spacing w:line="240" w:lineRule="auto"/>
        <w:ind w:left="284" w:hanging="284"/>
        <w:jc w:val="both"/>
        <w:rPr>
          <w:rFonts w:ascii="Times New Roman" w:hAnsi="Times New Roman" w:cs="Times New Roman"/>
          <w:sz w:val="24"/>
          <w:szCs w:val="24"/>
        </w:rPr>
      </w:pPr>
      <w:r w:rsidRPr="003E4FB6">
        <w:rPr>
          <w:rFonts w:ascii="Times New Roman" w:hAnsi="Times New Roman" w:cs="Times New Roman"/>
          <w:sz w:val="24"/>
          <w:szCs w:val="24"/>
        </w:rPr>
        <w:t>Prace konserwacyjne winny być wykonywane zgodnie z wymogami określonymi przez producenta urządzeń i obejmować:</w:t>
      </w:r>
    </w:p>
    <w:p w14:paraId="6DEBB1DD"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drukarek laserowych i urządzeń wielofunkcyjnych.</w:t>
      </w:r>
    </w:p>
    <w:p w14:paraId="061353BD"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2E80353B"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i kurzu) drukarki,</w:t>
      </w:r>
    </w:p>
    <w:p w14:paraId="0786DB6C"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5B9C808B"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1DFC4B2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wyczyszczenie elementu grzewczego ( zespołu utrwalania)</w:t>
      </w:r>
    </w:p>
    <w:p w14:paraId="72DD191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czyszczenie i konserwacja elementów gumowych, metalowych i plastikowych (wałki, rolki , paski, łożyska, i kółka zębate),</w:t>
      </w:r>
    </w:p>
    <w:p w14:paraId="2719AC4E"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i smarowanie mechaniki drukarki,</w:t>
      </w:r>
    </w:p>
    <w:p w14:paraId="1EF3F17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poprawności prac drukarki po konserwacji,</w:t>
      </w:r>
    </w:p>
    <w:p w14:paraId="0F8461B7"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materiałów eksploatacyjnych oraz części naturalnie zużywających się, zgodnie z</w:t>
      </w:r>
    </w:p>
    <w:p w14:paraId="64A57562"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zaleceniem producenta,</w:t>
      </w:r>
    </w:p>
    <w:p w14:paraId="3A950A84"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układu optycznego,</w:t>
      </w:r>
    </w:p>
    <w:p w14:paraId="02C14299"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i regeneracja elektrod,</w:t>
      </w:r>
    </w:p>
    <w:p w14:paraId="4B24967D"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układu podawania i transportu papieru,</w:t>
      </w:r>
    </w:p>
    <w:p w14:paraId="55AE0803"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zespołu wywoływaczki,</w:t>
      </w:r>
    </w:p>
    <w:p w14:paraId="10763A54"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aparatu czyszczącego,</w:t>
      </w:r>
    </w:p>
    <w:p w14:paraId="22A856D3"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zespołu utrwalania,</w:t>
      </w:r>
    </w:p>
    <w:p w14:paraId="2F1799D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i smarowanie układu transportu skanera,</w:t>
      </w:r>
    </w:p>
    <w:p w14:paraId="3776C2D9"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Regulacja jakości kopii.</w:t>
      </w:r>
    </w:p>
    <w:p w14:paraId="2E308E9B"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drukarek atramentowych.</w:t>
      </w:r>
    </w:p>
    <w:p w14:paraId="17DB9E9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5F609964" w14:textId="77777777" w:rsidR="005C6F55" w:rsidRDefault="00554AAE">
      <w:pPr>
        <w:pStyle w:val="Standard"/>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kurzu) drukarki,</w:t>
      </w:r>
    </w:p>
    <w:p w14:paraId="17E97F8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73CEFF1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671DF2E5"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wyczyszczenie głowicy atramentowej,</w:t>
      </w:r>
    </w:p>
    <w:p w14:paraId="02FC22AC"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czyszczenie i konserwacja elementów gumowych, metalowych i plastikowych (wałki, rolki , paski, łożyska, i kółka zębate),</w:t>
      </w:r>
    </w:p>
    <w:p w14:paraId="1DCACE0B"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i smarowanie mechaniki drukarki</w:t>
      </w:r>
    </w:p>
    <w:p w14:paraId="084F4043"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poprawności prac drukarki po konserwacji,</w:t>
      </w:r>
    </w:p>
    <w:p w14:paraId="636100A9"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Wymiana materiałów eksploatacyjnych oraz części naturalnie zużywających się, zgodnie z</w:t>
      </w:r>
    </w:p>
    <w:p w14:paraId="1B6347B0"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zaleceniem producenta.</w:t>
      </w:r>
    </w:p>
    <w:p w14:paraId="750C29B3" w14:textId="3C8C0D87" w:rsidR="005C6F55" w:rsidRDefault="005C6F55" w:rsidP="009E587A">
      <w:pPr>
        <w:pStyle w:val="Standard"/>
        <w:spacing w:after="0" w:line="240" w:lineRule="auto"/>
        <w:ind w:left="720"/>
        <w:jc w:val="both"/>
        <w:rPr>
          <w:rFonts w:ascii="Times New Roman" w:hAnsi="Times New Roman" w:cs="Times New Roman"/>
          <w:sz w:val="24"/>
          <w:szCs w:val="24"/>
        </w:rPr>
      </w:pPr>
    </w:p>
    <w:p w14:paraId="6EA8B90D"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Maksymalny czas konserwacji jednego urządzenia nie powinien przekroczyć 3 dni roboczych.</w:t>
      </w:r>
    </w:p>
    <w:p w14:paraId="75A41A81" w14:textId="6D841329" w:rsidR="005C6F55" w:rsidRPr="007C63CD" w:rsidRDefault="00554AAE" w:rsidP="00EF27BD">
      <w:pPr>
        <w:pStyle w:val="Standard"/>
        <w:numPr>
          <w:ilvl w:val="0"/>
          <w:numId w:val="39"/>
        </w:numPr>
        <w:spacing w:line="240" w:lineRule="auto"/>
        <w:ind w:left="426" w:hanging="426"/>
        <w:jc w:val="both"/>
        <w:rPr>
          <w:rFonts w:ascii="Times New Roman" w:hAnsi="Times New Roman" w:cs="Times New Roman"/>
          <w:sz w:val="24"/>
          <w:szCs w:val="24"/>
        </w:rPr>
      </w:pPr>
      <w:r w:rsidRPr="007C63CD">
        <w:rPr>
          <w:rFonts w:ascii="Times New Roman" w:hAnsi="Times New Roman" w:cs="Times New Roman"/>
          <w:sz w:val="24"/>
          <w:szCs w:val="24"/>
        </w:rPr>
        <w:t>Całkowita cena ryczałtowa zamówienia podstawowego po</w:t>
      </w:r>
      <w:r w:rsidR="00EF27BD" w:rsidRPr="007C63CD">
        <w:rPr>
          <w:rFonts w:ascii="Times New Roman" w:hAnsi="Times New Roman" w:cs="Times New Roman"/>
          <w:sz w:val="24"/>
          <w:szCs w:val="24"/>
        </w:rPr>
        <w:t xml:space="preserve">dana przez wykonawcę w ofercie </w:t>
      </w:r>
      <w:r w:rsidRPr="007C63CD">
        <w:rPr>
          <w:rFonts w:ascii="Times New Roman" w:hAnsi="Times New Roman" w:cs="Times New Roman"/>
          <w:sz w:val="24"/>
          <w:szCs w:val="24"/>
          <w:lang w:eastAsia="pl-PL"/>
        </w:rPr>
        <w:t xml:space="preserve">nie może ulec zmianie w </w:t>
      </w:r>
      <w:r w:rsidR="007C63CD" w:rsidRPr="007C63CD">
        <w:rPr>
          <w:rFonts w:ascii="Times New Roman" w:hAnsi="Times New Roman" w:cs="Times New Roman"/>
          <w:sz w:val="24"/>
          <w:szCs w:val="24"/>
          <w:lang w:eastAsia="pl-PL"/>
        </w:rPr>
        <w:t xml:space="preserve">trakcie realizacji zamówienia </w:t>
      </w:r>
      <w:r w:rsidR="003E4FB6" w:rsidRPr="007C63CD">
        <w:rPr>
          <w:rFonts w:ascii="Times New Roman" w:hAnsi="Times New Roman" w:cs="Times New Roman"/>
          <w:sz w:val="24"/>
          <w:szCs w:val="24"/>
          <w:lang w:eastAsia="pl-PL"/>
        </w:rPr>
        <w:t>d</w:t>
      </w:r>
      <w:r w:rsidRPr="007C63CD">
        <w:rPr>
          <w:rFonts w:ascii="Times New Roman" w:hAnsi="Times New Roman" w:cs="Times New Roman"/>
          <w:sz w:val="24"/>
          <w:szCs w:val="24"/>
          <w:lang w:eastAsia="pl-PL"/>
        </w:rPr>
        <w:t xml:space="preserve">otyczy to </w:t>
      </w:r>
      <w:r w:rsidR="003E4FB6" w:rsidRPr="007C63CD">
        <w:rPr>
          <w:rFonts w:ascii="Times New Roman" w:hAnsi="Times New Roman" w:cs="Times New Roman"/>
          <w:sz w:val="24"/>
          <w:szCs w:val="24"/>
          <w:lang w:eastAsia="pl-PL"/>
        </w:rPr>
        <w:t>s</w:t>
      </w:r>
      <w:r w:rsidRPr="007C63CD">
        <w:rPr>
          <w:rFonts w:ascii="Times New Roman" w:hAnsi="Times New Roman" w:cs="Times New Roman"/>
          <w:sz w:val="24"/>
          <w:szCs w:val="24"/>
          <w:lang w:eastAsia="pl-PL"/>
        </w:rPr>
        <w:t>ytuacji gdy ilość planowanych wydruków wzrośnie lub zmaleje</w:t>
      </w:r>
      <w:r w:rsidR="007C63CD" w:rsidRPr="007C63CD">
        <w:rPr>
          <w:rFonts w:ascii="Times New Roman" w:hAnsi="Times New Roman" w:cs="Times New Roman"/>
          <w:sz w:val="24"/>
          <w:szCs w:val="24"/>
          <w:lang w:eastAsia="pl-PL"/>
        </w:rPr>
        <w:t>.</w:t>
      </w:r>
    </w:p>
    <w:p w14:paraId="3399B383" w14:textId="77777777" w:rsidR="005C6F55" w:rsidRDefault="00554AAE" w:rsidP="00EF27BD">
      <w:pPr>
        <w:pStyle w:val="Standard"/>
        <w:numPr>
          <w:ilvl w:val="0"/>
          <w:numId w:val="39"/>
        </w:numPr>
        <w:spacing w:line="240" w:lineRule="auto"/>
        <w:ind w:left="426" w:hanging="426"/>
        <w:jc w:val="both"/>
        <w:rPr>
          <w:rFonts w:ascii="Times New Roman" w:hAnsi="Times New Roman" w:cs="Times New Roman"/>
          <w:sz w:val="24"/>
          <w:szCs w:val="24"/>
        </w:rPr>
      </w:pPr>
      <w:r w:rsidRPr="00EF27BD">
        <w:rPr>
          <w:rFonts w:ascii="Times New Roman" w:hAnsi="Times New Roman" w:cs="Times New Roman"/>
          <w:sz w:val="24"/>
          <w:szCs w:val="24"/>
        </w:rPr>
        <w:t>Wykonawca zobowiązany jest do przedstawienia Zamawiającemu miesięcznego protokołu z wykonanych prac serwisowych, usuniętych awarii oraz dostarczonych materiałów eksploatacyjnych wraz z identyfikacją urządzenia dla którego czynność została wykonana</w:t>
      </w:r>
    </w:p>
    <w:p w14:paraId="2A886AC1" w14:textId="77777777" w:rsidR="005C6F55" w:rsidRDefault="00554AAE" w:rsidP="00EF27BD">
      <w:pPr>
        <w:pStyle w:val="Standard"/>
        <w:numPr>
          <w:ilvl w:val="0"/>
          <w:numId w:val="39"/>
        </w:numPr>
        <w:spacing w:line="240" w:lineRule="auto"/>
        <w:ind w:left="426" w:hanging="426"/>
        <w:jc w:val="both"/>
        <w:rPr>
          <w:rFonts w:ascii="Times New Roman" w:hAnsi="Times New Roman" w:cs="Times New Roman"/>
          <w:sz w:val="24"/>
          <w:szCs w:val="24"/>
        </w:rPr>
      </w:pPr>
      <w:r w:rsidRPr="00EF27BD">
        <w:rPr>
          <w:rFonts w:ascii="Times New Roman" w:hAnsi="Times New Roman" w:cs="Times New Roman"/>
          <w:sz w:val="24"/>
          <w:szCs w:val="24"/>
        </w:rPr>
        <w:t>Zamawiający zastrzega sobie prawo relokacji urządzeń drukujących zgodnie z potrzebami użytkowników. W takiej sytuacji każdorazowo poinformuje Wykonawcę o przemieszczeniu urządzenia w terminie trzech dni do dnia zdarzenia.</w:t>
      </w:r>
    </w:p>
    <w:p w14:paraId="4E743080" w14:textId="77777777" w:rsidR="005C6F55" w:rsidRPr="00EF27BD" w:rsidRDefault="00554AAE" w:rsidP="00EF27BD">
      <w:pPr>
        <w:pStyle w:val="Standard"/>
        <w:numPr>
          <w:ilvl w:val="0"/>
          <w:numId w:val="39"/>
        </w:numPr>
        <w:spacing w:line="240" w:lineRule="auto"/>
        <w:ind w:left="426" w:hanging="426"/>
        <w:jc w:val="both"/>
        <w:rPr>
          <w:rFonts w:ascii="Times New Roman" w:hAnsi="Times New Roman" w:cs="Times New Roman"/>
          <w:sz w:val="24"/>
          <w:szCs w:val="24"/>
        </w:rPr>
      </w:pPr>
      <w:r w:rsidRPr="00EF27BD">
        <w:rPr>
          <w:rFonts w:ascii="Times New Roman" w:hAnsi="Times New Roman" w:cs="Times New Roman"/>
          <w:sz w:val="24"/>
          <w:szCs w:val="24"/>
        </w:rPr>
        <w:t xml:space="preserve">Zamawiający przewiduje w trakcie realizacji zamówienia utworzenie przez wykonawcę dodatkowych stanowisk </w:t>
      </w:r>
      <w:r w:rsidRPr="00EF27BD">
        <w:rPr>
          <w:rFonts w:ascii="Times New Roman" w:hAnsi="Times New Roman" w:cs="Times New Roman"/>
          <w:i/>
          <w:color w:val="000000" w:themeColor="text1"/>
          <w:sz w:val="24"/>
          <w:szCs w:val="24"/>
        </w:rPr>
        <w:t>(w ramach Prawa opcji)</w:t>
      </w:r>
      <w:r w:rsidRPr="00EF27BD">
        <w:rPr>
          <w:rFonts w:ascii="Times New Roman" w:hAnsi="Times New Roman" w:cs="Times New Roman"/>
          <w:color w:val="000000" w:themeColor="text1"/>
          <w:sz w:val="24"/>
          <w:szCs w:val="24"/>
        </w:rPr>
        <w:t xml:space="preserve"> </w:t>
      </w:r>
      <w:r w:rsidRPr="00EF27BD">
        <w:rPr>
          <w:rFonts w:ascii="Times New Roman" w:hAnsi="Times New Roman" w:cs="Times New Roman"/>
          <w:sz w:val="24"/>
          <w:szCs w:val="24"/>
        </w:rPr>
        <w:t>dla Zamawiającego w oparciu o niżej opisane warunki:</w:t>
      </w:r>
    </w:p>
    <w:p w14:paraId="5A7575CA" w14:textId="2AB99B13"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Maksymalna ilość nowo utworzonych stanowisk nie przekroczy: </w:t>
      </w:r>
      <w:r w:rsidR="001D2CDB" w:rsidRPr="00704DBA">
        <w:rPr>
          <w:rFonts w:ascii="Times New Roman" w:hAnsi="Times New Roman" w:cs="Times New Roman"/>
          <w:b/>
          <w:sz w:val="24"/>
          <w:szCs w:val="24"/>
        </w:rPr>
        <w:t xml:space="preserve">30 szt. </w:t>
      </w:r>
      <w:r>
        <w:rPr>
          <w:rFonts w:ascii="Times New Roman" w:hAnsi="Times New Roman" w:cs="Times New Roman"/>
          <w:b/>
          <w:sz w:val="24"/>
          <w:szCs w:val="24"/>
        </w:rPr>
        <w:t xml:space="preserve">Spośród </w:t>
      </w:r>
      <w:r w:rsidRPr="007F382A">
        <w:rPr>
          <w:rFonts w:ascii="Times New Roman" w:hAnsi="Times New Roman" w:cs="Times New Roman"/>
          <w:b/>
          <w:sz w:val="24"/>
          <w:szCs w:val="24"/>
        </w:rPr>
        <w:t>8</w:t>
      </w:r>
      <w:r w:rsidR="00625AB7">
        <w:rPr>
          <w:rFonts w:ascii="Times New Roman" w:hAnsi="Times New Roman" w:cs="Times New Roman"/>
          <w:b/>
          <w:sz w:val="24"/>
          <w:szCs w:val="24"/>
        </w:rPr>
        <w:t xml:space="preserve"> </w:t>
      </w:r>
      <w:r>
        <w:rPr>
          <w:rFonts w:ascii="Times New Roman" w:hAnsi="Times New Roman" w:cs="Times New Roman"/>
          <w:b/>
          <w:strike/>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typów urządzeń. </w:t>
      </w:r>
      <w:r>
        <w:rPr>
          <w:rFonts w:ascii="Times New Roman" w:hAnsi="Times New Roman" w:cs="Times New Roman"/>
          <w:sz w:val="24"/>
          <w:szCs w:val="24"/>
        </w:rPr>
        <w:t xml:space="preserve">Model urządzeń zamawiający będzie określał każdorazowo bezpośrednio przed zamówieniem w zależności od potrzeb i charakterystyki pracy na danym stanowisku. Czas na dostarczenie urządzenia od daty wysłania zapotrzebowania </w:t>
      </w:r>
      <w:r w:rsidR="00024427" w:rsidRPr="00704DBA">
        <w:rPr>
          <w:rFonts w:ascii="Times New Roman" w:hAnsi="Times New Roman" w:cs="Times New Roman"/>
          <w:sz w:val="24"/>
          <w:szCs w:val="24"/>
        </w:rPr>
        <w:t>Za</w:t>
      </w:r>
      <w:r w:rsidRPr="00704DBA">
        <w:rPr>
          <w:rFonts w:ascii="Times New Roman" w:hAnsi="Times New Roman" w:cs="Times New Roman"/>
          <w:sz w:val="24"/>
          <w:szCs w:val="24"/>
        </w:rPr>
        <w:t xml:space="preserve">mawiający określa </w:t>
      </w:r>
      <w:r w:rsidR="00704DBA">
        <w:rPr>
          <w:rFonts w:ascii="Times New Roman" w:hAnsi="Times New Roman" w:cs="Times New Roman"/>
          <w:sz w:val="24"/>
          <w:szCs w:val="24"/>
        </w:rPr>
        <w:t>na 3</w:t>
      </w:r>
      <w:r w:rsidRPr="00704DBA">
        <w:rPr>
          <w:rFonts w:ascii="Times New Roman" w:hAnsi="Times New Roman" w:cs="Times New Roman"/>
          <w:sz w:val="24"/>
          <w:szCs w:val="24"/>
        </w:rPr>
        <w:t xml:space="preserve"> dni robocze.</w:t>
      </w:r>
    </w:p>
    <w:p w14:paraId="6734B7AC" w14:textId="60D7BBF7" w:rsidR="005C6F55" w:rsidRDefault="00554AAE">
      <w:pPr>
        <w:rPr>
          <w:rFonts w:ascii="Times New Roman" w:hAnsi="Times New Roman" w:cs="Times New Roman"/>
          <w:b/>
          <w:sz w:val="24"/>
          <w:szCs w:val="24"/>
        </w:rPr>
      </w:pPr>
      <w:r>
        <w:rPr>
          <w:rFonts w:ascii="Times New Roman" w:hAnsi="Times New Roman" w:cs="Times New Roman"/>
          <w:b/>
          <w:sz w:val="24"/>
          <w:szCs w:val="24"/>
        </w:rPr>
        <w:t>Wymagane parametry minimalne</w:t>
      </w:r>
      <w:r w:rsidR="007F382A">
        <w:rPr>
          <w:rFonts w:ascii="Times New Roman" w:hAnsi="Times New Roman" w:cs="Times New Roman"/>
          <w:b/>
          <w:sz w:val="24"/>
          <w:szCs w:val="24"/>
        </w:rPr>
        <w:t xml:space="preserve"> </w:t>
      </w:r>
      <w:r w:rsidR="00C6203C">
        <w:rPr>
          <w:rFonts w:ascii="Times New Roman" w:hAnsi="Times New Roman" w:cs="Times New Roman"/>
          <w:b/>
          <w:sz w:val="24"/>
          <w:szCs w:val="24"/>
        </w:rPr>
        <w:t>urządzeń Typu 1,</w:t>
      </w:r>
      <w:r w:rsidR="007F382A">
        <w:rPr>
          <w:rFonts w:ascii="Times New Roman" w:hAnsi="Times New Roman" w:cs="Times New Roman"/>
          <w:b/>
          <w:sz w:val="24"/>
          <w:szCs w:val="24"/>
        </w:rPr>
        <w:t>2,3,4,5,6,7,8</w:t>
      </w:r>
      <w:r>
        <w:rPr>
          <w:rFonts w:ascii="Times New Roman" w:hAnsi="Times New Roman" w:cs="Times New Roman"/>
          <w:b/>
          <w:sz w:val="24"/>
          <w:szCs w:val="24"/>
        </w:rPr>
        <w:t>:</w:t>
      </w:r>
    </w:p>
    <w:p w14:paraId="6C7733E6" w14:textId="54CB1D86" w:rsidR="005C6F55" w:rsidRPr="00AC5B62" w:rsidRDefault="00554AAE">
      <w:pPr>
        <w:pStyle w:val="Standard"/>
        <w:spacing w:line="240" w:lineRule="auto"/>
        <w:jc w:val="both"/>
        <w:rPr>
          <w:rFonts w:ascii="Times New Roman" w:hAnsi="Times New Roman" w:cs="Times New Roman"/>
          <w:sz w:val="24"/>
          <w:szCs w:val="24"/>
          <w:u w:val="single"/>
        </w:rPr>
      </w:pPr>
      <w:r w:rsidRPr="00AC5B62">
        <w:rPr>
          <w:rFonts w:ascii="Times New Roman" w:hAnsi="Times New Roman" w:cs="Times New Roman"/>
          <w:sz w:val="24"/>
          <w:szCs w:val="24"/>
          <w:u w:val="single"/>
        </w:rPr>
        <w:t>Parametry urządzenia typ 1:</w:t>
      </w:r>
      <w:r w:rsidR="00505E22" w:rsidRPr="00AC5B62">
        <w:rPr>
          <w:rFonts w:ascii="Times New Roman" w:hAnsi="Times New Roman" w:cs="Times New Roman"/>
          <w:sz w:val="24"/>
          <w:szCs w:val="24"/>
          <w:u w:val="single"/>
        </w:rPr>
        <w:t xml:space="preserve"> </w:t>
      </w:r>
    </w:p>
    <w:p w14:paraId="16EA8D0F" w14:textId="77777777" w:rsidR="00946AFE"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t>
      </w:r>
    </w:p>
    <w:p w14:paraId="3F90225A" w14:textId="73B56FB2" w:rsidR="003852B3" w:rsidRDefault="003852B3" w:rsidP="003852B3">
      <w:pPr>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A4, skanowanie, fax. Szybkość druku pierwszej strony 6,5 sekundy lub szybciej, Szybkość drukowania 38 str./min lub szybciej format A4, Czas uzyskania pierwszej kopii do 10 sekund lub szybciej. </w:t>
      </w:r>
      <w:proofErr w:type="spellStart"/>
      <w:r>
        <w:rPr>
          <w:rFonts w:ascii="Times New Roman" w:hAnsi="Times New Roman" w:cs="Times New Roman"/>
          <w:sz w:val="24"/>
          <w:szCs w:val="24"/>
          <w:lang w:val="en-US"/>
        </w:rPr>
        <w:t>Interfejsy</w:t>
      </w:r>
      <w:proofErr w:type="spellEnd"/>
      <w:r>
        <w:rPr>
          <w:rFonts w:ascii="Times New Roman" w:hAnsi="Times New Roman" w:cs="Times New Roman"/>
          <w:sz w:val="24"/>
          <w:szCs w:val="24"/>
          <w:lang w:val="en-US"/>
        </w:rPr>
        <w:t xml:space="preserve">: 1000BASE-T/100BASE-TX/10BASE-T, USB 2.0 (High Speed). </w:t>
      </w:r>
      <w:r>
        <w:rPr>
          <w:rFonts w:ascii="Times New Roman" w:hAnsi="Times New Roman" w:cs="Times New Roman"/>
          <w:sz w:val="24"/>
          <w:szCs w:val="24"/>
        </w:rPr>
        <w:t xml:space="preserve">Obsługa wszystkich głównych protokołów sieciowych za pośrednictwem karty sieciowej Ethernet z wewnętrznym serwerem WWW do konfigurowania drukarki i karty sieciowej oraz zarządzania nimi, zgodność z systemami operacyjnymi Windows </w:t>
      </w:r>
      <w:r w:rsidR="00B169FF">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Automatyczny podajnik dokumentów do skanowania/kopiowania o minimalnej pojemności 50 arkuszy z możliwością kopiowania/skanowania dwustronnego automatycznie. Urządzenie wielofunkcyjne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w:t>
      </w:r>
      <w:r w:rsidR="0060081C">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 oraz minimalną ilość pamięci 256MB. Maksymalny pobór mocy w trybie gotowości 16W, maksymalny pobór mocy w trybie uśpienia/oszczędzania 4W. Maksymalne fizyczne cechy urządzenia to: Wysokość 570mm / Szerokość 500mm / Głębokość 500mm / Waga 25kg.</w:t>
      </w:r>
    </w:p>
    <w:p w14:paraId="3AA9F454" w14:textId="678AD99C" w:rsidR="005C6F55" w:rsidRPr="00AC5B62" w:rsidRDefault="00554AAE">
      <w:pPr>
        <w:pStyle w:val="Standard"/>
        <w:spacing w:line="240" w:lineRule="auto"/>
        <w:jc w:val="both"/>
        <w:rPr>
          <w:rFonts w:ascii="Times New Roman" w:hAnsi="Times New Roman" w:cs="Times New Roman"/>
          <w:sz w:val="24"/>
          <w:szCs w:val="24"/>
          <w:u w:val="single"/>
        </w:rPr>
      </w:pPr>
      <w:r w:rsidRPr="00AC5B62">
        <w:rPr>
          <w:rFonts w:ascii="Times New Roman" w:hAnsi="Times New Roman" w:cs="Times New Roman"/>
          <w:sz w:val="24"/>
          <w:szCs w:val="24"/>
          <w:u w:val="single"/>
        </w:rPr>
        <w:lastRenderedPageBreak/>
        <w:t>Parametry urządzenia typ 2:</w:t>
      </w:r>
    </w:p>
    <w:p w14:paraId="72DBCB7D" w14:textId="76C18EE0" w:rsidR="003852B3" w:rsidRDefault="003852B3" w:rsidP="003852B3">
      <w:pPr>
        <w:jc w:val="both"/>
        <w:rPr>
          <w:rFonts w:ascii="Times New Roman" w:hAnsi="Times New Roman" w:cs="Times New Roman"/>
          <w:sz w:val="24"/>
          <w:szCs w:val="24"/>
        </w:rPr>
      </w:pPr>
      <w:r>
        <w:rPr>
          <w:rFonts w:ascii="Times New Roman" w:hAnsi="Times New Roman" w:cs="Times New Roman"/>
          <w:sz w:val="24"/>
          <w:szCs w:val="24"/>
        </w:rPr>
        <w:t xml:space="preserve">Parametry drukarki: Wydruk monochromatyczny o formatach od A6 do A4. Szybkość druku pierwszej strony 6,5 sekundy lub szybciej, Szybkość drukowania 38 str./min lub szybciej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DB7A22">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Drukarka ma posiadać dwa podajniki w standardzie o minimalnej sumarycznej pojemności 300 arkuszy, na żądanie Zamawiającego ma być wyposażona w dodatkowy podajnik A4 o minimalnej pojemności 520 arkuszy i automatycznie kierować wydruk do podajnika w zależności od formatu wydruku. Minimalna pojemność odbiornika papieru to 150 arkuszy. Drukarka musi posiadać własny procesor wydruku oraz minimalną ilość pamięci 128MB. Maksymalny pobór mocy w trybie gotowości 10W, maksymalny pobór mocy w trybie uśpienia/oszczędzania 3W. Maksymalne fizyczne cechy urządzenia to: Wysokość 310mm / Szerokość 400mm / Głębokość 400mm / Waga 17kg.</w:t>
      </w:r>
    </w:p>
    <w:p w14:paraId="5010C745" w14:textId="4E066CDB"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3:</w:t>
      </w:r>
    </w:p>
    <w:p w14:paraId="18804F4A" w14:textId="6D9DAC9B" w:rsidR="003852B3" w:rsidRDefault="003852B3" w:rsidP="003852B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Parametry urządzenia wielofunkcyjnego: Wydruk monochromatyczny o formatach od A6 do A4. Szybkość druku pierwszej strony 7 sekund lub szybciej, Szybkość drukowania 50 str./min format A4 lub szybciej,</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Wireless (IEEE 802.11b/g/n), NFC. Obsługa wszystkich głównych protokołów sieciowych za pośrednictwem karty sieciowej Ethernet z wewnętrznym serwerem WWW do konfigurowania drukarki i karty sieciowej oraz zarządzania nimi, zgodność z systemami operacyjnymi Windows </w:t>
      </w:r>
      <w:r w:rsidR="00096623">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w:t>
      </w:r>
      <w:r w:rsidRPr="00AD242B">
        <w:rPr>
          <w:rFonts w:ascii="Times New Roman" w:hAnsi="Times New Roman" w:cs="Times New Roman"/>
          <w:sz w:val="24"/>
          <w:szCs w:val="24"/>
        </w:rPr>
        <w:t xml:space="preserve"> </w:t>
      </w:r>
      <w:r>
        <w:rPr>
          <w:rFonts w:ascii="Times New Roman" w:hAnsi="Times New Roman" w:cs="Times New Roman"/>
          <w:sz w:val="24"/>
          <w:szCs w:val="24"/>
        </w:rPr>
        <w:t xml:space="preserve"> Automatyczny podajnik dokumentów do skanowania/kopiowania o minimalnej pojemności 70 arkuszy z możliwością kopiowania/skanowania dwustronnego automatycznie.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w:t>
      </w:r>
      <w:r w:rsidR="00F61BD6">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w:t>
      </w:r>
      <w:r w:rsidRPr="00AD242B">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35W, maksymalny pobór mocy w trybie uśpienia/oszczędzania 6W.  Maksymalne fizyczne cechy urządzenia to: Wysokość 520mm / Szerokość 500mm / Głębokość 500mm / Waga 20kg.</w:t>
      </w:r>
    </w:p>
    <w:p w14:paraId="1F9F04C1" w14:textId="71FE90D0"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4:</w:t>
      </w:r>
      <w:r w:rsidR="00446007">
        <w:rPr>
          <w:rFonts w:ascii="Times New Roman" w:hAnsi="Times New Roman" w:cs="Times New Roman"/>
          <w:sz w:val="24"/>
          <w:szCs w:val="24"/>
          <w:u w:val="single"/>
        </w:rPr>
        <w:t xml:space="preserve"> </w:t>
      </w:r>
    </w:p>
    <w:p w14:paraId="230CF203" w14:textId="3E4DA13E" w:rsidR="003852B3" w:rsidRDefault="003852B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drukarki: Wydruk monochromatyczny o formatach od A6 do A4. Szybkość druku pierwszej strony 7 sekund lub szybciej, Szybkość drukowania 50 str./min format A4 lub szybciej,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),Wireless (IEEE 802.11b/g/n), Obsługa wszystkich głównych protokołów sieciowych za pośrednictwem karty sieciowej Ethernet z wewnętrznym serwerem WWW do konfigurowania drukarki i karty sieciowej oraz zarządzania nimi, zgodność z systemami operacyjnymi Windows </w:t>
      </w:r>
      <w:r w:rsidR="005836B7">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w:t>
      </w:r>
      <w:r w:rsidRPr="00AD242B">
        <w:rPr>
          <w:rFonts w:ascii="Times New Roman" w:hAnsi="Times New Roman" w:cs="Times New Roman"/>
          <w:sz w:val="24"/>
          <w:szCs w:val="24"/>
        </w:rPr>
        <w:t xml:space="preserve"> </w:t>
      </w:r>
      <w:r>
        <w:rPr>
          <w:rFonts w:ascii="Times New Roman" w:hAnsi="Times New Roman" w:cs="Times New Roman"/>
          <w:sz w:val="24"/>
          <w:szCs w:val="24"/>
        </w:rPr>
        <w:t xml:space="preserve">Drukarka na żądanie Zamawiającego ma być wyposażona w dodatkowy podajnik A4 o minimalnej pojemności 250 arkuszy i automatycznie kierować wydruk do podajnika w zależności od formatu wydruku. Drukarka musi posiadać własny procesor wydruku. Maksymalny pobór mocy w trybie </w:t>
      </w:r>
      <w:r>
        <w:rPr>
          <w:rFonts w:ascii="Times New Roman" w:hAnsi="Times New Roman" w:cs="Times New Roman"/>
          <w:sz w:val="24"/>
          <w:szCs w:val="24"/>
        </w:rPr>
        <w:lastRenderedPageBreak/>
        <w:t xml:space="preserve">gotowości 35W, maksymalny pobór mocy w trybie uśpienia/oszczędzania 6W. Maksymalne fizyczne cechy urządzenia to: Wysokość 300 mm / Szerokość 380 mm / Głębokość 400 mm / Waga 13kg.  </w:t>
      </w:r>
    </w:p>
    <w:p w14:paraId="5E0BE99E" w14:textId="63453B3D"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5:</w:t>
      </w:r>
      <w:r w:rsidR="00446007">
        <w:rPr>
          <w:rFonts w:ascii="Times New Roman" w:hAnsi="Times New Roman" w:cs="Times New Roman"/>
          <w:sz w:val="24"/>
          <w:szCs w:val="24"/>
          <w:u w:val="single"/>
        </w:rPr>
        <w:t xml:space="preserve"> </w:t>
      </w:r>
    </w:p>
    <w:p w14:paraId="4B3C71CA" w14:textId="0DBB1EA6" w:rsidR="003852B3" w:rsidRDefault="003852B3" w:rsidP="003852B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Szybkość druku pierwszej strony mono do 15 sekund, Szybkość druku pierwszej strony kolor do 15 sekund, Czas uzyskania pierwszej kopii mono do 16 sekund, Czas uzyskania pierwszej kopii kolor do 17 sekund, Szybkość drukowania, kopiowania do 31str./min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Wireless (IEEE 802.11b/g/n), NFC. Obsługa wszystkich głównych protokołów sieciowych za pośrednictwem karty sieciowej Ethernet z wewnętrznym serwerem WWW do konfigurowania drukarki i karty sieciowej oraz zarządzania nimi, zgodność z systemami operacyjnymi Windows </w:t>
      </w:r>
      <w:r w:rsidR="00853A0B">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w:t>
      </w:r>
      <w:r w:rsidR="00853A0B">
        <w:rPr>
          <w:rFonts w:ascii="Times New Roman" w:hAnsi="Times New Roman" w:cs="Times New Roman"/>
          <w:sz w:val="24"/>
          <w:szCs w:val="24"/>
        </w:rPr>
        <w:t>, automatyczny podajnik do skanowania i kopiowania dokumentów</w:t>
      </w:r>
      <w:r>
        <w:rPr>
          <w:rFonts w:ascii="Times New Roman" w:hAnsi="Times New Roman" w:cs="Times New Roman"/>
          <w:sz w:val="24"/>
          <w:szCs w:val="24"/>
        </w:rPr>
        <w:t xml:space="preserve">. Obsługa formatów niestandardowych, w tym szer. 210 – długość 148 (format stosowany w wydrukach dokumentacji medycznej). </w:t>
      </w:r>
      <w:r w:rsidR="00853A0B">
        <w:rPr>
          <w:rFonts w:ascii="Times New Roman" w:hAnsi="Times New Roman" w:cs="Times New Roman"/>
          <w:sz w:val="24"/>
          <w:szCs w:val="24"/>
        </w:rPr>
        <w:t>Urządzenie</w:t>
      </w:r>
      <w:r>
        <w:rPr>
          <w:rFonts w:ascii="Times New Roman" w:hAnsi="Times New Roman" w:cs="Times New Roman"/>
          <w:sz w:val="24"/>
          <w:szCs w:val="24"/>
        </w:rPr>
        <w:t xml:space="preserve"> na żądanie Zamawiającego  ma być wyposażona w dodatkowy podajnik A4 o minimalnej pojemności 250 arkuszy i automatycznie kierować wydruk do podajnika w zależności od formatu wydruku. </w:t>
      </w:r>
      <w:r w:rsidR="00853A0B">
        <w:rPr>
          <w:rFonts w:ascii="Times New Roman" w:hAnsi="Times New Roman" w:cs="Times New Roman"/>
          <w:sz w:val="24"/>
          <w:szCs w:val="24"/>
        </w:rPr>
        <w:t>Urządzenie</w:t>
      </w:r>
      <w:r>
        <w:rPr>
          <w:rFonts w:ascii="Times New Roman" w:hAnsi="Times New Roman" w:cs="Times New Roman"/>
          <w:sz w:val="24"/>
          <w:szCs w:val="24"/>
        </w:rPr>
        <w:t xml:space="preserve"> musi posiadać własny procesor wydruku. Maksymalny pobór mocy w trybie gotowości 70W, maksymalny pobór mocy w trybie uśpienia/oszczędzania 10W. Maksymalne fizyczne cechy urządzenia to: Wysokość 500mm / Szerokość 550mm / Głębokość 550mm / Waga 30kg.</w:t>
      </w:r>
    </w:p>
    <w:p w14:paraId="61391E7D" w14:textId="17DBB89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6:</w:t>
      </w:r>
      <w:r w:rsidR="00446007">
        <w:rPr>
          <w:rFonts w:ascii="Times New Roman" w:hAnsi="Times New Roman" w:cs="Times New Roman"/>
          <w:sz w:val="24"/>
          <w:szCs w:val="24"/>
          <w:u w:val="single"/>
        </w:rPr>
        <w:t xml:space="preserve"> </w:t>
      </w:r>
    </w:p>
    <w:p w14:paraId="391C6B07" w14:textId="22E6D72D" w:rsidR="003852B3" w:rsidRDefault="003852B3" w:rsidP="003852B3">
      <w:pPr>
        <w:pStyle w:val="Standard"/>
        <w:spacing w:line="240" w:lineRule="auto"/>
        <w:jc w:val="both"/>
      </w:pPr>
      <w:r>
        <w:rPr>
          <w:rFonts w:ascii="Times New Roman" w:hAnsi="Times New Roman" w:cs="Times New Roman"/>
          <w:sz w:val="24"/>
          <w:szCs w:val="24"/>
        </w:rPr>
        <w:t xml:space="preserve">Parametry drukarki: Wydruk kolorowy o formatach od A6 do A4. Szybkość druku pierwszej strony mono do 15 sekund, Szybkość druku pierwszej strony kolor do 15 sekund, Szybkość drukowania do 31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),Wireless (IEEE 802.11b/g/n), NFC. Obsługa wszystkich głównych protokołów sieciowych za pośrednictwem karty sieciowej Ethernet z wewnętrznym serwerem WWW do konfigurowania drukarki i karty sieciowej oraz zarządzania nimi, zgodność z systemami operacyjnymi Windows </w:t>
      </w:r>
      <w:r w:rsidR="006F023E">
        <w:rPr>
          <w:rFonts w:ascii="Times New Roman" w:hAnsi="Times New Roman" w:cs="Times New Roman"/>
          <w:sz w:val="24"/>
          <w:szCs w:val="24"/>
        </w:rPr>
        <w:t>7</w:t>
      </w:r>
      <w:r>
        <w:rPr>
          <w:rFonts w:ascii="Times New Roman" w:hAnsi="Times New Roman" w:cs="Times New Roman"/>
          <w:sz w:val="24"/>
          <w:szCs w:val="24"/>
        </w:rPr>
        <w:t xml:space="preserve">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w:t>
      </w:r>
      <w:r w:rsidRPr="00AD242B">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80W, maksymalny pobór mocy w trybie uśpienia/oszczędzania 10W. Maksymalne fizyczne cechy urządzenia to: Wysokość 450mm / Szerokość 500mm / Głębokość 350mm / Waga 25kg.</w:t>
      </w:r>
    </w:p>
    <w:p w14:paraId="0AA3214B" w14:textId="099AEF51" w:rsidR="005C6F55" w:rsidRPr="00DB0A56" w:rsidRDefault="00554AAE">
      <w:pPr>
        <w:pStyle w:val="Standard"/>
        <w:spacing w:line="240" w:lineRule="auto"/>
        <w:jc w:val="both"/>
        <w:rPr>
          <w:rFonts w:ascii="Times New Roman" w:hAnsi="Times New Roman" w:cs="Times New Roman"/>
          <w:sz w:val="24"/>
          <w:szCs w:val="24"/>
          <w:u w:val="single"/>
        </w:rPr>
      </w:pPr>
      <w:r w:rsidRPr="00DB0A56">
        <w:rPr>
          <w:rFonts w:ascii="Times New Roman" w:hAnsi="Times New Roman" w:cs="Times New Roman"/>
          <w:sz w:val="24"/>
          <w:szCs w:val="24"/>
          <w:u w:val="single"/>
        </w:rPr>
        <w:t>Parametry urządzenia typ 7:</w:t>
      </w:r>
      <w:r w:rsidR="00446007">
        <w:rPr>
          <w:rFonts w:ascii="Times New Roman" w:hAnsi="Times New Roman" w:cs="Times New Roman"/>
          <w:sz w:val="24"/>
          <w:szCs w:val="24"/>
          <w:u w:val="single"/>
        </w:rPr>
        <w:t xml:space="preserve"> </w:t>
      </w:r>
    </w:p>
    <w:p w14:paraId="5A56723C" w14:textId="052754C3" w:rsidR="003852B3" w:rsidRPr="00DB0A56" w:rsidRDefault="003852B3" w:rsidP="003852B3">
      <w:pPr>
        <w:pStyle w:val="Standard"/>
        <w:spacing w:line="240" w:lineRule="auto"/>
        <w:jc w:val="both"/>
        <w:rPr>
          <w:rFonts w:ascii="Times New Roman" w:hAnsi="Times New Roman" w:cs="Times New Roman"/>
          <w:sz w:val="24"/>
          <w:szCs w:val="24"/>
        </w:rPr>
      </w:pPr>
      <w:r w:rsidRPr="00DB0A56">
        <w:rPr>
          <w:rFonts w:ascii="Times New Roman" w:hAnsi="Times New Roman" w:cs="Times New Roman"/>
          <w:sz w:val="24"/>
          <w:szCs w:val="24"/>
        </w:rPr>
        <w:t xml:space="preserve">Parametry urządzenia wielofunkcyjnego: Wydruk kolorowy o formatach od A6 do A4. Szybkość druku pierwszej strony do 10 sekundy, Szybkość drukowania, kopiowania do 26 str./min format A4, Interfejsy: 1000BASE-T/100BASE-TX/10BASE-T, USB 2.0 (High </w:t>
      </w:r>
      <w:proofErr w:type="spellStart"/>
      <w:r w:rsidRPr="00DB0A56">
        <w:rPr>
          <w:rFonts w:ascii="Times New Roman" w:hAnsi="Times New Roman" w:cs="Times New Roman"/>
          <w:sz w:val="24"/>
          <w:szCs w:val="24"/>
        </w:rPr>
        <w:t>Speed</w:t>
      </w:r>
      <w:proofErr w:type="spellEnd"/>
      <w:r w:rsidRPr="00DB0A56">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7D2D39">
        <w:rPr>
          <w:rFonts w:ascii="Times New Roman" w:hAnsi="Times New Roman" w:cs="Times New Roman"/>
          <w:sz w:val="24"/>
          <w:szCs w:val="24"/>
        </w:rPr>
        <w:t>7</w:t>
      </w:r>
      <w:r w:rsidRPr="00DB0A56">
        <w:rPr>
          <w:rFonts w:ascii="Times New Roman" w:hAnsi="Times New Roman" w:cs="Times New Roman"/>
          <w:sz w:val="24"/>
          <w:szCs w:val="24"/>
        </w:rPr>
        <w:t xml:space="preserve"> i nowsze, Windows Serwer 2008 i nowsze, Mac OS X 10.6 i nowsze, drukowanie dwustronne (automatyczny duplex)</w:t>
      </w:r>
      <w:r w:rsidR="007D2D39">
        <w:rPr>
          <w:rFonts w:ascii="Times New Roman" w:hAnsi="Times New Roman" w:cs="Times New Roman"/>
          <w:sz w:val="24"/>
          <w:szCs w:val="24"/>
        </w:rPr>
        <w:t>, automatyczny podajnik do skanowania i kopiowania dokumentów</w:t>
      </w:r>
      <w:r w:rsidRPr="00DB0A56">
        <w:rPr>
          <w:rFonts w:ascii="Times New Roman" w:hAnsi="Times New Roman" w:cs="Times New Roman"/>
          <w:sz w:val="24"/>
          <w:szCs w:val="24"/>
        </w:rPr>
        <w:t xml:space="preserve">. </w:t>
      </w:r>
      <w:r w:rsidR="007D2D39">
        <w:rPr>
          <w:rFonts w:ascii="Times New Roman" w:hAnsi="Times New Roman" w:cs="Times New Roman"/>
          <w:sz w:val="24"/>
          <w:szCs w:val="24"/>
        </w:rPr>
        <w:t>Urządzenie</w:t>
      </w:r>
      <w:r w:rsidRPr="00DB0A56">
        <w:rPr>
          <w:rFonts w:ascii="Times New Roman" w:hAnsi="Times New Roman" w:cs="Times New Roman"/>
          <w:sz w:val="24"/>
          <w:szCs w:val="24"/>
        </w:rPr>
        <w:t xml:space="preserve"> na żądanie Zamawiającego ma być wyposażona w dodatkowy podajnik A4. </w:t>
      </w:r>
      <w:r w:rsidR="007D2D39">
        <w:rPr>
          <w:rFonts w:ascii="Times New Roman" w:hAnsi="Times New Roman" w:cs="Times New Roman"/>
          <w:sz w:val="24"/>
          <w:szCs w:val="24"/>
        </w:rPr>
        <w:t>Urządzenie</w:t>
      </w:r>
      <w:r w:rsidRPr="00DB0A56">
        <w:rPr>
          <w:rFonts w:ascii="Times New Roman" w:hAnsi="Times New Roman" w:cs="Times New Roman"/>
          <w:sz w:val="24"/>
          <w:szCs w:val="24"/>
        </w:rPr>
        <w:t xml:space="preserve"> musi posiadać własny procesor wydruku.</w:t>
      </w:r>
      <w:r w:rsidRPr="00AD242B">
        <w:rPr>
          <w:rFonts w:ascii="Times New Roman" w:hAnsi="Times New Roman" w:cs="Times New Roman"/>
          <w:sz w:val="24"/>
          <w:szCs w:val="24"/>
        </w:rPr>
        <w:t xml:space="preserve"> </w:t>
      </w:r>
      <w:r>
        <w:rPr>
          <w:rFonts w:ascii="Times New Roman" w:hAnsi="Times New Roman" w:cs="Times New Roman"/>
          <w:sz w:val="24"/>
          <w:szCs w:val="24"/>
        </w:rPr>
        <w:t xml:space="preserve">Maksymalny pobór mocy w trybie </w:t>
      </w:r>
      <w:r>
        <w:rPr>
          <w:rFonts w:ascii="Times New Roman" w:hAnsi="Times New Roman" w:cs="Times New Roman"/>
          <w:sz w:val="24"/>
          <w:szCs w:val="24"/>
        </w:rPr>
        <w:lastRenderedPageBreak/>
        <w:t>gotowości 20W, maksymalny pobór mocy w trybie uśpienia/oszczędzania 3W.</w:t>
      </w:r>
      <w:r w:rsidRPr="00DB0A56">
        <w:rPr>
          <w:rFonts w:ascii="Times New Roman" w:hAnsi="Times New Roman" w:cs="Times New Roman"/>
          <w:sz w:val="24"/>
          <w:szCs w:val="24"/>
        </w:rPr>
        <w:t xml:space="preserve"> Maksymalne fizyczne cechy urządzenia to: Wysokość 450mm / Szerokość 430mm / Głębokość 510mm / Waga 30kg.</w:t>
      </w:r>
    </w:p>
    <w:p w14:paraId="6A037755" w14:textId="75D50E85" w:rsidR="005C6F55" w:rsidRPr="00DB0A56" w:rsidRDefault="00554AAE">
      <w:pPr>
        <w:pStyle w:val="Standard"/>
        <w:spacing w:line="240" w:lineRule="auto"/>
        <w:jc w:val="both"/>
        <w:rPr>
          <w:rFonts w:ascii="Times New Roman" w:hAnsi="Times New Roman" w:cs="Times New Roman"/>
          <w:sz w:val="24"/>
          <w:szCs w:val="24"/>
          <w:u w:val="single"/>
        </w:rPr>
      </w:pPr>
      <w:r w:rsidRPr="00DB0A56">
        <w:rPr>
          <w:rFonts w:ascii="Times New Roman" w:hAnsi="Times New Roman" w:cs="Times New Roman"/>
          <w:sz w:val="24"/>
          <w:szCs w:val="24"/>
          <w:u w:val="single"/>
        </w:rPr>
        <w:t>Parametry urządzenia typ 8:</w:t>
      </w:r>
      <w:r w:rsidR="00446007">
        <w:rPr>
          <w:rFonts w:ascii="Times New Roman" w:hAnsi="Times New Roman" w:cs="Times New Roman"/>
          <w:sz w:val="24"/>
          <w:szCs w:val="24"/>
          <w:u w:val="single"/>
        </w:rPr>
        <w:t xml:space="preserve"> </w:t>
      </w:r>
    </w:p>
    <w:p w14:paraId="25DB9728" w14:textId="43D4DEA8" w:rsidR="006D1D1E" w:rsidRPr="00DB0A56" w:rsidRDefault="006D1D1E" w:rsidP="006D1D1E">
      <w:pPr>
        <w:pStyle w:val="Standard"/>
        <w:spacing w:line="240" w:lineRule="auto"/>
        <w:jc w:val="both"/>
        <w:rPr>
          <w:rFonts w:ascii="Times New Roman" w:hAnsi="Times New Roman" w:cs="Times New Roman"/>
          <w:sz w:val="24"/>
          <w:szCs w:val="24"/>
        </w:rPr>
      </w:pPr>
      <w:r w:rsidRPr="00DB0A56">
        <w:rPr>
          <w:rFonts w:ascii="Times New Roman" w:hAnsi="Times New Roman" w:cs="Times New Roman"/>
          <w:sz w:val="24"/>
          <w:szCs w:val="24"/>
        </w:rPr>
        <w:t xml:space="preserve">Parametry drukarki: Wydruk kolorowy o formatach od A6 do A4. Szybkość druku pierwszej strony do 10 sekund, Szybkość drukowania do 26 str./min format A4, Interfejsy: 1000BASE-T/100BASE-TX/10BASE-T, USB 2.0 (High </w:t>
      </w:r>
      <w:proofErr w:type="spellStart"/>
      <w:r w:rsidRPr="00DB0A56">
        <w:rPr>
          <w:rFonts w:ascii="Times New Roman" w:hAnsi="Times New Roman" w:cs="Times New Roman"/>
          <w:sz w:val="24"/>
          <w:szCs w:val="24"/>
        </w:rPr>
        <w:t>Speed</w:t>
      </w:r>
      <w:proofErr w:type="spellEnd"/>
      <w:r w:rsidRPr="00DB0A56">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w:t>
      </w:r>
      <w:r w:rsidR="006A65A1">
        <w:rPr>
          <w:rFonts w:ascii="Times New Roman" w:hAnsi="Times New Roman" w:cs="Times New Roman"/>
          <w:sz w:val="24"/>
          <w:szCs w:val="24"/>
        </w:rPr>
        <w:t>7</w:t>
      </w:r>
      <w:r w:rsidRPr="00DB0A56">
        <w:rPr>
          <w:rFonts w:ascii="Times New Roman" w:hAnsi="Times New Roman" w:cs="Times New Roman"/>
          <w:sz w:val="24"/>
          <w:szCs w:val="24"/>
        </w:rPr>
        <w:t xml:space="preserve"> i nowsze, Windows Serwer 2008 i nowsze, Mac OS X 10.6 i nowsze, drukowanie dwustronne (automatyczny duplex). Drukarka na żądanie Zamawiającego  ma być wyposażona w dodatkowy podajnik A4. Drukarka musi posiadać własny procesor wydruku.</w:t>
      </w:r>
      <w:r w:rsidRPr="00AD242B">
        <w:rPr>
          <w:rFonts w:ascii="Times New Roman" w:hAnsi="Times New Roman" w:cs="Times New Roman"/>
          <w:sz w:val="24"/>
          <w:szCs w:val="24"/>
        </w:rPr>
        <w:t xml:space="preserve"> </w:t>
      </w:r>
      <w:r>
        <w:rPr>
          <w:rFonts w:ascii="Times New Roman" w:hAnsi="Times New Roman" w:cs="Times New Roman"/>
          <w:sz w:val="24"/>
          <w:szCs w:val="24"/>
        </w:rPr>
        <w:t>Maksymalny pobór mocy w trybie gotowości 100W, maksymalny pobór mocy w trybie uśpienia/oszczędzania 15W.</w:t>
      </w:r>
      <w:r w:rsidRPr="00DB0A56">
        <w:rPr>
          <w:rFonts w:ascii="Times New Roman" w:hAnsi="Times New Roman" w:cs="Times New Roman"/>
          <w:sz w:val="24"/>
          <w:szCs w:val="24"/>
        </w:rPr>
        <w:t xml:space="preserve"> Maksymalne fizyczne cechy urządzenia to: Wysokość 300mm / Szerokość 415 mm / Głębokość 515mm / Waga 23kg.</w:t>
      </w:r>
    </w:p>
    <w:p w14:paraId="32104A20"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Dodatkowe wymagania dla urządzeń typu 1 i 2:</w:t>
      </w:r>
    </w:p>
    <w:p w14:paraId="35F8702A"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Dopuszcza się zastosowanie urządzeń używanych. Zamawiający dopuszcza materiały równoważne tzw. zamienniki pod warunkiem spełnienia kryteriów określonych w OPZ. </w:t>
      </w:r>
    </w:p>
    <w:p w14:paraId="16F3BA20"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Dodatkowe wymagania dla urządzeń typu 3 i 4:</w:t>
      </w:r>
    </w:p>
    <w:p w14:paraId="1F382050" w14:textId="1888C75E" w:rsidR="005C6F55" w:rsidRPr="0061082A" w:rsidRDefault="00554AAE">
      <w:pPr>
        <w:pStyle w:val="Standard"/>
        <w:spacing w:line="240" w:lineRule="auto"/>
        <w:jc w:val="both"/>
        <w:rPr>
          <w:rFonts w:ascii="Times New Roman" w:hAnsi="Times New Roman" w:cs="Times New Roman"/>
          <w:color w:val="FF0000"/>
          <w:sz w:val="24"/>
          <w:szCs w:val="24"/>
        </w:rPr>
      </w:pPr>
      <w:r w:rsidRPr="00704DBA">
        <w:rPr>
          <w:rFonts w:ascii="Times New Roman" w:hAnsi="Times New Roman" w:cs="Times New Roman"/>
          <w:sz w:val="24"/>
          <w:szCs w:val="24"/>
        </w:rPr>
        <w:t>Urządz</w:t>
      </w:r>
      <w:r w:rsidR="007C63CD" w:rsidRPr="00704DBA">
        <w:rPr>
          <w:rFonts w:ascii="Times New Roman" w:hAnsi="Times New Roman" w:cs="Times New Roman"/>
          <w:sz w:val="24"/>
          <w:szCs w:val="24"/>
        </w:rPr>
        <w:t>enia winny być fabrycznie nowe,</w:t>
      </w:r>
      <w:r w:rsidRPr="00704DBA">
        <w:rPr>
          <w:rFonts w:ascii="Times New Roman" w:hAnsi="Times New Roman" w:cs="Times New Roman"/>
          <w:sz w:val="24"/>
          <w:szCs w:val="24"/>
        </w:rPr>
        <w:t xml:space="preserve"> pochodzić z bieżącej produkcji oraz oficjalnej sieci dystrybucji. Zamawiający dopuszcza jedynie oryginalne materiały eksploatacyjne i części serwisowe. </w:t>
      </w:r>
    </w:p>
    <w:p w14:paraId="473C69DD"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Dodatkowe wymagania dla urządzeń typu 5 i 6:</w:t>
      </w:r>
    </w:p>
    <w:p w14:paraId="358211EC" w14:textId="52550D48" w:rsidR="0061082A" w:rsidRDefault="00554AAE">
      <w:pPr>
        <w:pStyle w:val="Standard"/>
        <w:spacing w:line="240" w:lineRule="auto"/>
        <w:jc w:val="both"/>
        <w:rPr>
          <w:rFonts w:ascii="Times New Roman" w:hAnsi="Times New Roman" w:cs="Times New Roman"/>
          <w:sz w:val="24"/>
          <w:szCs w:val="24"/>
        </w:rPr>
      </w:pPr>
      <w:r w:rsidRPr="00704DBA">
        <w:rPr>
          <w:rFonts w:ascii="Times New Roman" w:hAnsi="Times New Roman" w:cs="Times New Roman"/>
          <w:sz w:val="24"/>
          <w:szCs w:val="24"/>
        </w:rPr>
        <w:t xml:space="preserve">Urządzenia winny być fabrycznie nowe,  pochodzić z bieżącej produkcji oraz oficjalnej sieci dystrybucji. Zamawiający dopuszcza jedynie oryginalne materiały eksploatacyjne i części serwisowe. </w:t>
      </w:r>
    </w:p>
    <w:p w14:paraId="2D937A45" w14:textId="77777777" w:rsidR="005C6F55" w:rsidRDefault="00554AAE">
      <w:pPr>
        <w:pStyle w:val="Standard"/>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Dodatkowe wymagania dla urządzeń typu 7 i 8:</w:t>
      </w:r>
    </w:p>
    <w:p w14:paraId="0DC682E9" w14:textId="77777777" w:rsidR="005C6F55" w:rsidRDefault="00554AAE">
      <w:pPr>
        <w:pStyle w:val="Standard"/>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Dopuszcza się zastosowanie urządzeń używanych. Zamawiający dopuszcza materiały równoważne tzw. zamienniki pod warunkiem spełnienia kryteriów określonych w OPZ. </w:t>
      </w:r>
    </w:p>
    <w:p w14:paraId="1398CFF5" w14:textId="77777777" w:rsidR="005C6F55" w:rsidRPr="00AA1E6F"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Wskazano parametry minimalne, dopuszcza się urządzenia o równoważnych lub lepszych </w:t>
      </w:r>
      <w:r w:rsidRPr="00AA1E6F">
        <w:rPr>
          <w:rFonts w:ascii="Times New Roman" w:hAnsi="Times New Roman" w:cs="Times New Roman"/>
          <w:sz w:val="24"/>
          <w:szCs w:val="24"/>
        </w:rPr>
        <w:t>parametrach.</w:t>
      </w:r>
    </w:p>
    <w:p w14:paraId="311D30C6" w14:textId="2D85DC60" w:rsidR="005C6F55" w:rsidRPr="007A0F9E" w:rsidRDefault="00554AAE">
      <w:pPr>
        <w:pStyle w:val="Standard"/>
        <w:spacing w:line="240" w:lineRule="auto"/>
        <w:jc w:val="both"/>
        <w:rPr>
          <w:rFonts w:ascii="Times New Roman" w:hAnsi="Times New Roman" w:cs="Times New Roman"/>
          <w:color w:val="FF0000"/>
          <w:sz w:val="24"/>
          <w:szCs w:val="24"/>
          <w:lang w:eastAsia="pl-PL"/>
        </w:rPr>
      </w:pPr>
      <w:r w:rsidRPr="00AA1E6F">
        <w:rPr>
          <w:rFonts w:ascii="Times New Roman" w:hAnsi="Times New Roman" w:cs="Times New Roman"/>
          <w:sz w:val="24"/>
          <w:szCs w:val="24"/>
          <w:lang w:eastAsia="pl-PL"/>
        </w:rPr>
        <w:t xml:space="preserve">W przypadku gdy Zamawiający zdecyduje się na nowe stanowisko </w:t>
      </w:r>
      <w:r w:rsidR="004D0CA2" w:rsidRPr="00AA1E6F">
        <w:rPr>
          <w:rFonts w:ascii="Times New Roman" w:hAnsi="Times New Roman" w:cs="Times New Roman"/>
          <w:sz w:val="24"/>
          <w:szCs w:val="24"/>
          <w:lang w:eastAsia="pl-PL"/>
        </w:rPr>
        <w:t xml:space="preserve">utworzone przez </w:t>
      </w:r>
      <w:r w:rsidR="004D0CA2">
        <w:rPr>
          <w:rFonts w:ascii="Times New Roman" w:hAnsi="Times New Roman" w:cs="Times New Roman"/>
          <w:sz w:val="24"/>
          <w:szCs w:val="24"/>
          <w:lang w:eastAsia="pl-PL"/>
        </w:rPr>
        <w:t>W</w:t>
      </w:r>
      <w:r w:rsidR="004D0CA2" w:rsidRPr="00AA1E6F">
        <w:rPr>
          <w:rFonts w:ascii="Times New Roman" w:hAnsi="Times New Roman" w:cs="Times New Roman"/>
          <w:sz w:val="24"/>
          <w:szCs w:val="24"/>
          <w:lang w:eastAsia="pl-PL"/>
        </w:rPr>
        <w:t>ykonawcę</w:t>
      </w:r>
      <w:r w:rsidR="004D0CA2">
        <w:rPr>
          <w:rFonts w:ascii="Times New Roman" w:hAnsi="Times New Roman" w:cs="Times New Roman"/>
          <w:sz w:val="24"/>
          <w:szCs w:val="24"/>
          <w:lang w:eastAsia="pl-PL"/>
        </w:rPr>
        <w:t xml:space="preserve"> (wyposażone w urządzenie dostarczone przez Wykonawcę w ramach Prawa opcji), stanowisko to </w:t>
      </w:r>
      <w:r w:rsidRPr="00AA1E6F">
        <w:rPr>
          <w:rFonts w:ascii="Times New Roman" w:hAnsi="Times New Roman" w:cs="Times New Roman"/>
          <w:sz w:val="24"/>
          <w:szCs w:val="24"/>
          <w:lang w:eastAsia="pl-PL"/>
        </w:rPr>
        <w:t xml:space="preserve">pozostaje w obsłudze </w:t>
      </w:r>
      <w:r w:rsidR="004D0CA2">
        <w:rPr>
          <w:rFonts w:ascii="Times New Roman" w:hAnsi="Times New Roman" w:cs="Times New Roman"/>
          <w:sz w:val="24"/>
          <w:szCs w:val="24"/>
          <w:lang w:eastAsia="pl-PL"/>
        </w:rPr>
        <w:t xml:space="preserve">Wykonawcy </w:t>
      </w:r>
      <w:r w:rsidR="001575CC" w:rsidRPr="00AA1E6F">
        <w:rPr>
          <w:rFonts w:ascii="Times New Roman" w:hAnsi="Times New Roman" w:cs="Times New Roman"/>
          <w:sz w:val="24"/>
          <w:szCs w:val="24"/>
          <w:lang w:eastAsia="pl-PL"/>
        </w:rPr>
        <w:t xml:space="preserve">nie krócej niż 6 miesięcy lub </w:t>
      </w:r>
      <w:r w:rsidRPr="00AA1E6F">
        <w:rPr>
          <w:rFonts w:ascii="Times New Roman" w:hAnsi="Times New Roman" w:cs="Times New Roman"/>
          <w:sz w:val="24"/>
          <w:szCs w:val="24"/>
          <w:lang w:eastAsia="pl-PL"/>
        </w:rPr>
        <w:t>do czasu zakończenia realizacji całości zamów</w:t>
      </w:r>
      <w:r w:rsidR="00BB1DEF" w:rsidRPr="00AA1E6F">
        <w:rPr>
          <w:rFonts w:ascii="Times New Roman" w:hAnsi="Times New Roman" w:cs="Times New Roman"/>
          <w:sz w:val="24"/>
          <w:szCs w:val="24"/>
          <w:lang w:eastAsia="pl-PL"/>
        </w:rPr>
        <w:t>ienia na zasadach opisanych w S</w:t>
      </w:r>
      <w:r w:rsidRPr="00AA1E6F">
        <w:rPr>
          <w:rFonts w:ascii="Times New Roman" w:hAnsi="Times New Roman" w:cs="Times New Roman"/>
          <w:sz w:val="24"/>
          <w:szCs w:val="24"/>
          <w:lang w:eastAsia="pl-PL"/>
        </w:rPr>
        <w:t xml:space="preserve">WZ. </w:t>
      </w:r>
      <w:r w:rsidR="001575CC" w:rsidRPr="00AA1E6F">
        <w:rPr>
          <w:rFonts w:ascii="Times New Roman" w:hAnsi="Times New Roman" w:cs="Times New Roman"/>
          <w:sz w:val="24"/>
          <w:szCs w:val="24"/>
          <w:lang w:eastAsia="pl-PL"/>
        </w:rPr>
        <w:t>W przypadku gdy do końca umowy pozostało m</w:t>
      </w:r>
      <w:r w:rsidR="00625AB7" w:rsidRPr="00AA1E6F">
        <w:rPr>
          <w:rFonts w:ascii="Times New Roman" w:hAnsi="Times New Roman" w:cs="Times New Roman"/>
          <w:sz w:val="24"/>
          <w:szCs w:val="24"/>
          <w:lang w:eastAsia="pl-PL"/>
        </w:rPr>
        <w:t>n</w:t>
      </w:r>
      <w:r w:rsidR="001575CC" w:rsidRPr="00AA1E6F">
        <w:rPr>
          <w:rFonts w:ascii="Times New Roman" w:hAnsi="Times New Roman" w:cs="Times New Roman"/>
          <w:sz w:val="24"/>
          <w:szCs w:val="24"/>
          <w:lang w:eastAsia="pl-PL"/>
        </w:rPr>
        <w:t xml:space="preserve">iej niż 6 miesięcy to okres najmu dodatkowego urządzenia będzie tożsamy z okresem trwania umowy. </w:t>
      </w:r>
      <w:r w:rsidRPr="00AA1E6F">
        <w:rPr>
          <w:rFonts w:ascii="Times New Roman" w:hAnsi="Times New Roman" w:cs="Times New Roman"/>
          <w:sz w:val="24"/>
          <w:szCs w:val="24"/>
          <w:lang w:eastAsia="pl-PL"/>
        </w:rPr>
        <w:t xml:space="preserve">Średnie miesięczne obciążenie nowego stanowiska wynosić będzie </w:t>
      </w:r>
      <w:r w:rsidRPr="00704DBA">
        <w:rPr>
          <w:rFonts w:ascii="Times New Roman" w:hAnsi="Times New Roman" w:cs="Times New Roman"/>
          <w:sz w:val="24"/>
          <w:szCs w:val="24"/>
          <w:lang w:eastAsia="pl-PL"/>
        </w:rPr>
        <w:t>około</w:t>
      </w:r>
      <w:r w:rsidR="00446007" w:rsidRPr="00704DBA">
        <w:rPr>
          <w:rFonts w:ascii="Times New Roman" w:hAnsi="Times New Roman" w:cs="Times New Roman"/>
          <w:sz w:val="24"/>
          <w:szCs w:val="24"/>
          <w:lang w:eastAsia="pl-PL"/>
        </w:rPr>
        <w:t xml:space="preserve"> </w:t>
      </w:r>
      <w:r w:rsidR="00072BF9" w:rsidRPr="00704DBA">
        <w:rPr>
          <w:rFonts w:ascii="Times New Roman" w:hAnsi="Times New Roman" w:cs="Times New Roman"/>
          <w:color w:val="FF0000"/>
          <w:sz w:val="24"/>
          <w:szCs w:val="24"/>
          <w:lang w:eastAsia="pl-PL"/>
        </w:rPr>
        <w:t xml:space="preserve">2500 </w:t>
      </w:r>
      <w:r w:rsidRPr="00704DBA">
        <w:rPr>
          <w:rFonts w:ascii="Times New Roman" w:hAnsi="Times New Roman" w:cs="Times New Roman"/>
          <w:sz w:val="24"/>
          <w:szCs w:val="24"/>
          <w:lang w:eastAsia="pl-PL"/>
        </w:rPr>
        <w:t>stron A4.</w:t>
      </w:r>
    </w:p>
    <w:p w14:paraId="1FEFF81D" w14:textId="77777777" w:rsidR="004D70C5" w:rsidRDefault="004D70C5">
      <w:pPr>
        <w:pStyle w:val="Standard"/>
        <w:jc w:val="both"/>
        <w:rPr>
          <w:rFonts w:ascii="Times New Roman" w:hAnsi="Times New Roman" w:cs="Times New Roman"/>
          <w:b/>
          <w:sz w:val="24"/>
          <w:szCs w:val="24"/>
        </w:rPr>
      </w:pPr>
    </w:p>
    <w:p w14:paraId="680A16FF" w14:textId="77777777" w:rsidR="00F93100" w:rsidRDefault="00F93100">
      <w:pPr>
        <w:pStyle w:val="Standard"/>
        <w:jc w:val="both"/>
        <w:rPr>
          <w:rFonts w:ascii="Times New Roman" w:hAnsi="Times New Roman" w:cs="Times New Roman"/>
          <w:b/>
          <w:sz w:val="24"/>
          <w:szCs w:val="24"/>
        </w:rPr>
      </w:pPr>
    </w:p>
    <w:p w14:paraId="1E128609" w14:textId="77777777" w:rsidR="00F93100" w:rsidRDefault="00F93100">
      <w:pPr>
        <w:pStyle w:val="Standard"/>
        <w:jc w:val="both"/>
        <w:rPr>
          <w:rFonts w:ascii="Times New Roman" w:hAnsi="Times New Roman" w:cs="Times New Roman"/>
          <w:b/>
          <w:sz w:val="24"/>
          <w:szCs w:val="24"/>
        </w:rPr>
      </w:pPr>
    </w:p>
    <w:p w14:paraId="4CA3F398" w14:textId="77777777" w:rsidR="00F93100" w:rsidRDefault="00F93100">
      <w:pPr>
        <w:pStyle w:val="Standard"/>
        <w:jc w:val="both"/>
        <w:rPr>
          <w:rFonts w:ascii="Times New Roman" w:hAnsi="Times New Roman" w:cs="Times New Roman"/>
          <w:b/>
          <w:sz w:val="24"/>
          <w:szCs w:val="24"/>
        </w:rPr>
      </w:pPr>
    </w:p>
    <w:p w14:paraId="484613BF" w14:textId="77777777" w:rsidR="00F93100" w:rsidRDefault="00F93100">
      <w:pPr>
        <w:pStyle w:val="Standard"/>
        <w:jc w:val="both"/>
        <w:rPr>
          <w:rFonts w:ascii="Times New Roman" w:hAnsi="Times New Roman" w:cs="Times New Roman"/>
          <w:b/>
          <w:sz w:val="24"/>
          <w:szCs w:val="24"/>
        </w:rPr>
      </w:pPr>
    </w:p>
    <w:p w14:paraId="47E4EC54" w14:textId="48C4FDB6" w:rsidR="005C6F55" w:rsidRDefault="00554AAE">
      <w:pPr>
        <w:pStyle w:val="Standard"/>
        <w:jc w:val="both"/>
        <w:rPr>
          <w:rFonts w:ascii="Times New Roman" w:hAnsi="Times New Roman" w:cs="Times New Roman"/>
          <w:b/>
          <w:sz w:val="24"/>
          <w:szCs w:val="24"/>
        </w:rPr>
      </w:pPr>
      <w:r>
        <w:rPr>
          <w:rFonts w:ascii="Times New Roman" w:hAnsi="Times New Roman" w:cs="Times New Roman"/>
          <w:b/>
          <w:sz w:val="24"/>
          <w:szCs w:val="24"/>
        </w:rPr>
        <w:t>TABELA NR 1</w:t>
      </w:r>
    </w:p>
    <w:p w14:paraId="344B2889" w14:textId="35D2CABD" w:rsidR="005C6F55" w:rsidRDefault="00554AAE">
      <w:pPr>
        <w:pStyle w:val="Standard"/>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Szacunkowe obciążenie wydrukiem poszczególnych grup urządzeń </w:t>
      </w:r>
      <w:r w:rsidR="004D70C5">
        <w:rPr>
          <w:rFonts w:ascii="Times New Roman" w:hAnsi="Times New Roman" w:cs="Times New Roman"/>
          <w:color w:val="000000"/>
          <w:sz w:val="24"/>
          <w:szCs w:val="24"/>
          <w:lang w:eastAsia="pl-PL"/>
        </w:rPr>
        <w:t xml:space="preserve">(wg Marki/Producenta) </w:t>
      </w:r>
      <w:r>
        <w:rPr>
          <w:rFonts w:ascii="Times New Roman" w:hAnsi="Times New Roman" w:cs="Times New Roman"/>
          <w:color w:val="000000"/>
          <w:sz w:val="24"/>
          <w:szCs w:val="24"/>
          <w:lang w:eastAsia="pl-PL"/>
        </w:rPr>
        <w:t xml:space="preserve">na </w:t>
      </w:r>
      <w:r>
        <w:rPr>
          <w:rFonts w:ascii="Times New Roman" w:hAnsi="Times New Roman" w:cs="Times New Roman"/>
          <w:color w:val="000000" w:themeColor="text1"/>
          <w:sz w:val="24"/>
          <w:szCs w:val="24"/>
          <w:lang w:eastAsia="pl-PL"/>
        </w:rPr>
        <w:t xml:space="preserve">podstawie dostarczonych materiałów eksploatacyjnych </w:t>
      </w:r>
      <w:r>
        <w:rPr>
          <w:rFonts w:ascii="Times New Roman" w:hAnsi="Times New Roman" w:cs="Times New Roman"/>
          <w:color w:val="000000"/>
          <w:sz w:val="24"/>
          <w:szCs w:val="24"/>
          <w:lang w:eastAsia="pl-PL"/>
        </w:rPr>
        <w:t>w okresie 12 miesięcy poprzedzających przetarg.</w:t>
      </w:r>
    </w:p>
    <w:tbl>
      <w:tblPr>
        <w:tblW w:w="10008" w:type="dxa"/>
        <w:tblInd w:w="-20" w:type="dxa"/>
        <w:tblLayout w:type="fixed"/>
        <w:tblCellMar>
          <w:left w:w="10" w:type="dxa"/>
          <w:right w:w="10" w:type="dxa"/>
        </w:tblCellMar>
        <w:tblLook w:val="00A0" w:firstRow="1" w:lastRow="0" w:firstColumn="1" w:lastColumn="0" w:noHBand="0" w:noVBand="0"/>
      </w:tblPr>
      <w:tblGrid>
        <w:gridCol w:w="15"/>
        <w:gridCol w:w="1618"/>
        <w:gridCol w:w="2830"/>
        <w:gridCol w:w="4624"/>
        <w:gridCol w:w="921"/>
      </w:tblGrid>
      <w:tr w:rsidR="005C6F55" w14:paraId="7F613A2B"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25ED754" w14:textId="59D4E8C0"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r w:rsidR="00707C8D">
              <w:rPr>
                <w:rFonts w:ascii="Times New Roman" w:hAnsi="Times New Roman" w:cs="Times New Roman"/>
                <w:color w:val="000000"/>
                <w:sz w:val="24"/>
                <w:szCs w:val="24"/>
                <w:lang w:eastAsia="pl-PL"/>
              </w:rPr>
              <w:br/>
              <w:t>/Producent</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B7776E6" w14:textId="303D3250" w:rsidR="005C6F55" w:rsidRDefault="004D70C5">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Przykładowe m</w:t>
            </w:r>
            <w:r w:rsidR="00554AAE">
              <w:rPr>
                <w:rFonts w:ascii="Times New Roman" w:hAnsi="Times New Roman" w:cs="Times New Roman"/>
                <w:color w:val="000000"/>
                <w:sz w:val="24"/>
                <w:szCs w:val="24"/>
                <w:lang w:eastAsia="pl-PL"/>
              </w:rPr>
              <w:t>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1193709" w14:textId="67823EA8" w:rsidR="005C6F55" w:rsidRPr="00FF26F8" w:rsidRDefault="00505AC5">
            <w:pPr>
              <w:pStyle w:val="Standard"/>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Szacunkowa i</w:t>
            </w:r>
            <w:r w:rsidR="00554AAE" w:rsidRPr="00FF26F8">
              <w:rPr>
                <w:rFonts w:ascii="Times New Roman" w:hAnsi="Times New Roman" w:cs="Times New Roman"/>
                <w:sz w:val="24"/>
                <w:szCs w:val="24"/>
                <w:lang w:eastAsia="pl-PL"/>
              </w:rPr>
              <w:t>lość wykonanych wydruków</w:t>
            </w:r>
          </w:p>
        </w:tc>
      </w:tr>
      <w:tr w:rsidR="005C6F55" w14:paraId="432613DB"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0018506"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5590554"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232E52AA" w14:textId="77777777" w:rsidR="005C6F55" w:rsidRPr="00FF26F8" w:rsidRDefault="005C6F55">
            <w:pPr>
              <w:rPr>
                <w:rFonts w:ascii="Times New Roman" w:hAnsi="Times New Roman" w:cs="Times New Roman"/>
                <w:sz w:val="24"/>
                <w:szCs w:val="24"/>
              </w:rPr>
            </w:pPr>
          </w:p>
        </w:tc>
      </w:tr>
      <w:tr w:rsidR="005C6F55" w14:paraId="3871BDD0"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D49911"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OKI</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00F937"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4DA9A4" w14:textId="063922A6" w:rsidR="005C6F55" w:rsidRPr="00FF26F8" w:rsidRDefault="001A5BE0">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518 667</w:t>
            </w:r>
          </w:p>
        </w:tc>
      </w:tr>
      <w:tr w:rsidR="005C6F55" w14:paraId="6D088A5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8BA81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EBD01F4"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0C814" w14:textId="77777777" w:rsidR="005C6F55" w:rsidRPr="00FF26F8" w:rsidRDefault="005C6F55">
            <w:pPr>
              <w:rPr>
                <w:rFonts w:ascii="Times New Roman" w:hAnsi="Times New Roman" w:cs="Times New Roman"/>
                <w:sz w:val="24"/>
                <w:szCs w:val="24"/>
              </w:rPr>
            </w:pPr>
          </w:p>
        </w:tc>
      </w:tr>
      <w:tr w:rsidR="005C6F55" w14:paraId="66A856E3"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F4A9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ECCBAB4"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B432</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234203" w14:textId="77777777" w:rsidR="005C6F55" w:rsidRPr="00FF26F8" w:rsidRDefault="005C6F55">
            <w:pPr>
              <w:rPr>
                <w:rFonts w:ascii="Times New Roman" w:hAnsi="Times New Roman" w:cs="Times New Roman"/>
                <w:sz w:val="24"/>
                <w:szCs w:val="24"/>
              </w:rPr>
            </w:pPr>
          </w:p>
        </w:tc>
      </w:tr>
      <w:tr w:rsidR="005C6F55" w14:paraId="4CD32AAC"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A2E96"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E7A0E7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MB451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894970" w14:textId="77777777" w:rsidR="005C6F55" w:rsidRPr="00FF26F8" w:rsidRDefault="005C6F55">
            <w:pPr>
              <w:rPr>
                <w:rFonts w:ascii="Times New Roman" w:hAnsi="Times New Roman" w:cs="Times New Roman"/>
                <w:sz w:val="24"/>
                <w:szCs w:val="24"/>
              </w:rPr>
            </w:pPr>
          </w:p>
        </w:tc>
      </w:tr>
      <w:tr w:rsidR="005C6F55" w14:paraId="40623A69"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18F248"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413A047"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MB471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F8A1C1" w14:textId="77777777" w:rsidR="005C6F55" w:rsidRPr="00FF26F8" w:rsidRDefault="005C6F55">
            <w:pPr>
              <w:rPr>
                <w:rFonts w:ascii="Times New Roman" w:hAnsi="Times New Roman" w:cs="Times New Roman"/>
                <w:sz w:val="24"/>
                <w:szCs w:val="24"/>
              </w:rPr>
            </w:pPr>
          </w:p>
        </w:tc>
      </w:tr>
      <w:tr w:rsidR="005C6F55" w14:paraId="7E5D3BD5"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67AB0F"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B1A1AE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B6250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877341" w14:textId="77777777" w:rsidR="005C6F55" w:rsidRPr="00FF26F8" w:rsidRDefault="005C6F55">
            <w:pPr>
              <w:rPr>
                <w:rFonts w:ascii="Times New Roman" w:hAnsi="Times New Roman" w:cs="Times New Roman"/>
                <w:sz w:val="24"/>
                <w:szCs w:val="24"/>
              </w:rPr>
            </w:pPr>
          </w:p>
        </w:tc>
      </w:tr>
      <w:tr w:rsidR="005C6F55" w14:paraId="6D1BAE5D"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88419"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HP</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5605C98"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PRO 400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58A2B1" w14:textId="2BC58837" w:rsidR="005C6F55" w:rsidRPr="00FF26F8" w:rsidRDefault="001A5BE0">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1 238 700</w:t>
            </w:r>
            <w:r w:rsidR="00554AAE" w:rsidRPr="00FF26F8">
              <w:rPr>
                <w:rFonts w:ascii="Times New Roman" w:hAnsi="Times New Roman" w:cs="Times New Roman"/>
                <w:sz w:val="24"/>
                <w:szCs w:val="24"/>
                <w:lang w:eastAsia="pl-PL"/>
              </w:rPr>
              <w:t xml:space="preserve"> </w:t>
            </w:r>
          </w:p>
          <w:p w14:paraId="1666496E" w14:textId="77777777" w:rsidR="005C6F55" w:rsidRPr="00FF26F8" w:rsidRDefault="005C6F55">
            <w:pPr>
              <w:pStyle w:val="Standard"/>
              <w:spacing w:after="0" w:line="240" w:lineRule="auto"/>
              <w:jc w:val="center"/>
              <w:rPr>
                <w:rFonts w:ascii="Times New Roman" w:hAnsi="Times New Roman" w:cs="Times New Roman"/>
                <w:sz w:val="24"/>
                <w:szCs w:val="24"/>
                <w:lang w:eastAsia="pl-PL"/>
              </w:rPr>
            </w:pPr>
          </w:p>
        </w:tc>
      </w:tr>
      <w:tr w:rsidR="005C6F55" w14:paraId="74EDF32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FD28D5"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01467BE"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1020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DCC13D" w14:textId="77777777" w:rsidR="005C6F55" w:rsidRPr="00FF26F8" w:rsidRDefault="005C6F55">
            <w:pPr>
              <w:rPr>
                <w:rFonts w:ascii="Times New Roman" w:hAnsi="Times New Roman" w:cs="Times New Roman"/>
                <w:sz w:val="24"/>
                <w:szCs w:val="24"/>
              </w:rPr>
            </w:pPr>
          </w:p>
        </w:tc>
      </w:tr>
      <w:tr w:rsidR="005C6F55" w14:paraId="59E29D2C"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95657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62B23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1100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AD679" w14:textId="77777777" w:rsidR="005C6F55" w:rsidRPr="00FF26F8" w:rsidRDefault="005C6F55">
            <w:pPr>
              <w:rPr>
                <w:rFonts w:ascii="Times New Roman" w:hAnsi="Times New Roman" w:cs="Times New Roman"/>
                <w:sz w:val="24"/>
                <w:szCs w:val="24"/>
              </w:rPr>
            </w:pPr>
          </w:p>
        </w:tc>
      </w:tr>
      <w:tr w:rsidR="005C6F55" w14:paraId="16ADB34B"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48A2F"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A2607D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1200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068F22" w14:textId="77777777" w:rsidR="005C6F55" w:rsidRPr="00FF26F8" w:rsidRDefault="005C6F55">
            <w:pPr>
              <w:rPr>
                <w:rFonts w:ascii="Times New Roman" w:hAnsi="Times New Roman" w:cs="Times New Roman"/>
                <w:sz w:val="24"/>
                <w:szCs w:val="24"/>
              </w:rPr>
            </w:pPr>
          </w:p>
        </w:tc>
      </w:tr>
      <w:tr w:rsidR="005C6F55" w14:paraId="3553018F"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C3F09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7F23FD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2015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8736ED" w14:textId="77777777" w:rsidR="005C6F55" w:rsidRPr="00FF26F8" w:rsidRDefault="005C6F55">
            <w:pPr>
              <w:rPr>
                <w:rFonts w:ascii="Times New Roman" w:hAnsi="Times New Roman" w:cs="Times New Roman"/>
                <w:sz w:val="24"/>
                <w:szCs w:val="24"/>
              </w:rPr>
            </w:pPr>
          </w:p>
        </w:tc>
      </w:tr>
      <w:tr w:rsidR="005C6F55" w14:paraId="7390A66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F8E2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EAD921C"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P1566</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CB2680" w14:textId="77777777" w:rsidR="005C6F55" w:rsidRPr="00FF26F8" w:rsidRDefault="005C6F55">
            <w:pPr>
              <w:rPr>
                <w:rFonts w:ascii="Times New Roman" w:hAnsi="Times New Roman" w:cs="Times New Roman"/>
                <w:sz w:val="24"/>
                <w:szCs w:val="24"/>
              </w:rPr>
            </w:pPr>
          </w:p>
        </w:tc>
      </w:tr>
      <w:tr w:rsidR="005C6F55" w14:paraId="3A90CECE"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345316"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LEXMARK</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646E7A"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E250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B8DA05" w14:textId="0C64AAA7" w:rsidR="007F0797" w:rsidRPr="00FF26F8" w:rsidRDefault="001A5BE0" w:rsidP="007F0797">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5 5</w:t>
            </w:r>
            <w:r w:rsidR="007F0797" w:rsidRPr="00FF26F8">
              <w:rPr>
                <w:rFonts w:ascii="Times New Roman" w:hAnsi="Times New Roman" w:cs="Times New Roman"/>
                <w:sz w:val="24"/>
                <w:szCs w:val="24"/>
                <w:lang w:eastAsia="pl-PL"/>
              </w:rPr>
              <w:t>48 667</w:t>
            </w:r>
          </w:p>
        </w:tc>
      </w:tr>
      <w:tr w:rsidR="005C6F55" w14:paraId="51DE805A"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A7845"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9C4DB31"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E260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199E65" w14:textId="77777777" w:rsidR="005C6F55" w:rsidRPr="00FF26F8" w:rsidRDefault="005C6F55">
            <w:pPr>
              <w:rPr>
                <w:rFonts w:ascii="Times New Roman" w:hAnsi="Times New Roman" w:cs="Times New Roman"/>
                <w:sz w:val="24"/>
                <w:szCs w:val="24"/>
              </w:rPr>
            </w:pPr>
          </w:p>
        </w:tc>
      </w:tr>
      <w:tr w:rsidR="005C6F55" w14:paraId="13964C98"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EED99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1EF22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E360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3C18F5" w14:textId="77777777" w:rsidR="005C6F55" w:rsidRPr="00FF26F8" w:rsidRDefault="005C6F55">
            <w:pPr>
              <w:rPr>
                <w:rFonts w:ascii="Times New Roman" w:hAnsi="Times New Roman" w:cs="Times New Roman"/>
                <w:sz w:val="24"/>
                <w:szCs w:val="24"/>
              </w:rPr>
            </w:pPr>
          </w:p>
        </w:tc>
      </w:tr>
      <w:tr w:rsidR="005C6F55" w14:paraId="27BEBF7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0511AE"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83E50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E460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F511F4" w14:textId="77777777" w:rsidR="005C6F55" w:rsidRPr="00FF26F8" w:rsidRDefault="005C6F55">
            <w:pPr>
              <w:rPr>
                <w:rFonts w:ascii="Times New Roman" w:hAnsi="Times New Roman" w:cs="Times New Roman"/>
                <w:sz w:val="24"/>
                <w:szCs w:val="24"/>
              </w:rPr>
            </w:pPr>
          </w:p>
        </w:tc>
      </w:tr>
      <w:tr w:rsidR="005C6F55" w14:paraId="2C0D4134"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837B7E"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BROTHER</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925484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HL2240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127BCD" w14:textId="51DBA532" w:rsidR="005C6F55" w:rsidRPr="00FF26F8" w:rsidRDefault="007F0797">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177 433</w:t>
            </w:r>
          </w:p>
          <w:p w14:paraId="742434DF" w14:textId="77777777" w:rsidR="005C6F55" w:rsidRPr="00FF26F8" w:rsidRDefault="005C6F55">
            <w:pPr>
              <w:pStyle w:val="Standard"/>
              <w:spacing w:after="0" w:line="240" w:lineRule="auto"/>
              <w:jc w:val="center"/>
              <w:rPr>
                <w:rFonts w:ascii="Times New Roman" w:hAnsi="Times New Roman" w:cs="Times New Roman"/>
                <w:strike/>
                <w:sz w:val="24"/>
                <w:szCs w:val="24"/>
                <w:lang w:eastAsia="pl-PL"/>
              </w:rPr>
            </w:pPr>
          </w:p>
        </w:tc>
      </w:tr>
      <w:tr w:rsidR="005C6F55" w14:paraId="44F3C999"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8B3AD7"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F5D008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MFC7820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929C3" w14:textId="77777777" w:rsidR="005C6F55" w:rsidRPr="00FF26F8" w:rsidRDefault="005C6F55">
            <w:pPr>
              <w:rPr>
                <w:rFonts w:ascii="Times New Roman" w:hAnsi="Times New Roman" w:cs="Times New Roman"/>
                <w:sz w:val="24"/>
                <w:szCs w:val="24"/>
              </w:rPr>
            </w:pPr>
          </w:p>
        </w:tc>
      </w:tr>
      <w:tr w:rsidR="005C6F55" w14:paraId="448321D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89CF6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CE717B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MFC8950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86554D" w14:textId="77777777" w:rsidR="005C6F55" w:rsidRPr="00FF26F8" w:rsidRDefault="005C6F55">
            <w:pPr>
              <w:rPr>
                <w:rFonts w:ascii="Times New Roman" w:hAnsi="Times New Roman" w:cs="Times New Roman"/>
                <w:sz w:val="24"/>
                <w:szCs w:val="24"/>
              </w:rPr>
            </w:pPr>
          </w:p>
        </w:tc>
      </w:tr>
      <w:tr w:rsidR="005C6F55" w14:paraId="4ACC0AE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54DA0"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6FF93F"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 L2740DW</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B9C51F" w14:textId="77777777" w:rsidR="005C6F55" w:rsidRPr="00FF26F8" w:rsidRDefault="005C6F55">
            <w:pPr>
              <w:rPr>
                <w:rFonts w:ascii="Times New Roman" w:hAnsi="Times New Roman" w:cs="Times New Roman"/>
                <w:sz w:val="24"/>
                <w:szCs w:val="24"/>
              </w:rPr>
            </w:pPr>
          </w:p>
        </w:tc>
      </w:tr>
      <w:tr w:rsidR="005C6F55" w14:paraId="024DDD78"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CC300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5BD8D6"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HL6180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9A3E1E" w14:textId="77777777" w:rsidR="005C6F55" w:rsidRPr="00FF26F8" w:rsidRDefault="005C6F55">
            <w:pPr>
              <w:rPr>
                <w:rFonts w:ascii="Times New Roman" w:hAnsi="Times New Roman" w:cs="Times New Roman"/>
                <w:sz w:val="24"/>
                <w:szCs w:val="24"/>
              </w:rPr>
            </w:pPr>
          </w:p>
        </w:tc>
      </w:tr>
      <w:tr w:rsidR="005C6F55" w14:paraId="57692666"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35EC8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FBFF021"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HL5240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6C00D7" w14:textId="77777777" w:rsidR="005C6F55" w:rsidRPr="00FF26F8" w:rsidRDefault="005C6F55">
            <w:pPr>
              <w:rPr>
                <w:rFonts w:ascii="Times New Roman" w:hAnsi="Times New Roman" w:cs="Times New Roman"/>
                <w:sz w:val="24"/>
                <w:szCs w:val="24"/>
              </w:rPr>
            </w:pPr>
          </w:p>
        </w:tc>
      </w:tr>
      <w:tr w:rsidR="005C6F55" w14:paraId="1692F0E1"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6E7146" w14:textId="61F41B98" w:rsidR="005C6F55" w:rsidRDefault="007F0797">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SAMSUNG</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BFC835D" w14:textId="693A0C25" w:rsidR="005C6F55" w:rsidRDefault="007F0797">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M4020ND</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CA06B" w14:textId="461EC4AC" w:rsidR="005C6F55" w:rsidRPr="00FF26F8" w:rsidRDefault="007F0797">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6 209 000</w:t>
            </w:r>
          </w:p>
        </w:tc>
      </w:tr>
      <w:tr w:rsidR="005C6F55" w14:paraId="4CA88576"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2FB09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9599CC" w14:textId="6649B9E9" w:rsidR="005C6F55" w:rsidRDefault="007F0797">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M3820ND</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39E8E5" w14:textId="77777777" w:rsidR="005C6F55" w:rsidRPr="00FF26F8" w:rsidRDefault="005C6F55">
            <w:pPr>
              <w:rPr>
                <w:rFonts w:ascii="Times New Roman" w:hAnsi="Times New Roman" w:cs="Times New Roman"/>
                <w:sz w:val="24"/>
                <w:szCs w:val="24"/>
              </w:rPr>
            </w:pPr>
          </w:p>
        </w:tc>
      </w:tr>
      <w:tr w:rsidR="005C6F55" w14:paraId="7FB444D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14EBC3"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A58742" w14:textId="4FE3B402" w:rsidR="005C6F55" w:rsidRDefault="007F0797">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M3870SW</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42CCB6" w14:textId="77777777" w:rsidR="005C6F55" w:rsidRPr="00FF26F8" w:rsidRDefault="005C6F55">
            <w:pPr>
              <w:rPr>
                <w:rFonts w:ascii="Times New Roman" w:hAnsi="Times New Roman" w:cs="Times New Roman"/>
                <w:sz w:val="24"/>
                <w:szCs w:val="24"/>
              </w:rPr>
            </w:pPr>
          </w:p>
        </w:tc>
      </w:tr>
      <w:tr w:rsidR="005C6F55" w14:paraId="6FD2477C"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26DA48"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Inne</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90B614" w14:textId="03926569" w:rsidR="005C6F55" w:rsidRDefault="007F0797">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XEROX 3325</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9EB6A8" w14:textId="498CCA87" w:rsidR="005C6F55" w:rsidRPr="00FF26F8" w:rsidRDefault="007F0797">
            <w:pPr>
              <w:pStyle w:val="Standard"/>
              <w:spacing w:after="0" w:line="240" w:lineRule="auto"/>
              <w:jc w:val="center"/>
              <w:rPr>
                <w:rFonts w:ascii="Times New Roman" w:hAnsi="Times New Roman" w:cs="Times New Roman"/>
                <w:sz w:val="24"/>
                <w:szCs w:val="24"/>
                <w:lang w:eastAsia="pl-PL"/>
              </w:rPr>
            </w:pPr>
            <w:r w:rsidRPr="00FF26F8">
              <w:rPr>
                <w:rFonts w:ascii="Times New Roman" w:hAnsi="Times New Roman" w:cs="Times New Roman"/>
                <w:sz w:val="24"/>
                <w:szCs w:val="24"/>
                <w:lang w:eastAsia="pl-PL"/>
              </w:rPr>
              <w:t>96 333</w:t>
            </w:r>
          </w:p>
        </w:tc>
      </w:tr>
      <w:tr w:rsidR="005C6F55" w14:paraId="52F4683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D550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7831C66" w14:textId="30AFAFFB" w:rsidR="005C6F55" w:rsidRDefault="007F0797">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KYOCERA P6230CDN</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E53378" w14:textId="77777777" w:rsidR="005C6F55" w:rsidRPr="00FF26F8" w:rsidRDefault="005C6F55">
            <w:pPr>
              <w:rPr>
                <w:rFonts w:ascii="Times New Roman" w:hAnsi="Times New Roman" w:cs="Times New Roman"/>
                <w:sz w:val="24"/>
                <w:szCs w:val="24"/>
              </w:rPr>
            </w:pPr>
          </w:p>
        </w:tc>
      </w:tr>
      <w:tr w:rsidR="007F0797" w:rsidRPr="007F0797" w14:paraId="33555DEB" w14:textId="77777777">
        <w:trPr>
          <w:gridAfter w:val="1"/>
          <w:wAfter w:w="921" w:type="dxa"/>
          <w:trHeight w:val="300"/>
        </w:trPr>
        <w:tc>
          <w:tcPr>
            <w:tcW w:w="16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291E28A"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RAZEM</w:t>
            </w:r>
          </w:p>
        </w:tc>
        <w:tc>
          <w:tcPr>
            <w:tcW w:w="283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1ACBC0C"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w:t>
            </w:r>
          </w:p>
        </w:tc>
        <w:tc>
          <w:tcPr>
            <w:tcW w:w="462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7766034" w14:textId="1DF3B2C9" w:rsidR="005C6F55" w:rsidRPr="00FF26F8" w:rsidRDefault="007F0797">
            <w:pPr>
              <w:pStyle w:val="Standard"/>
              <w:spacing w:after="0" w:line="240" w:lineRule="auto"/>
              <w:jc w:val="right"/>
              <w:rPr>
                <w:rFonts w:ascii="Times New Roman" w:hAnsi="Times New Roman" w:cs="Times New Roman"/>
                <w:sz w:val="24"/>
                <w:szCs w:val="24"/>
                <w:lang w:eastAsia="pl-PL"/>
              </w:rPr>
            </w:pPr>
            <w:r w:rsidRPr="00FF26F8">
              <w:rPr>
                <w:rFonts w:ascii="Times New Roman" w:hAnsi="Times New Roman" w:cs="Times New Roman"/>
                <w:sz w:val="24"/>
                <w:szCs w:val="24"/>
                <w:lang w:eastAsia="pl-PL"/>
              </w:rPr>
              <w:t>13 788 800</w:t>
            </w:r>
          </w:p>
        </w:tc>
      </w:tr>
      <w:tr w:rsidR="005C6F55" w14:paraId="2441A24C" w14:textId="77777777" w:rsidTr="00AA1E6F">
        <w:tblPrEx>
          <w:tblCellMar>
            <w:left w:w="70" w:type="dxa"/>
            <w:right w:w="70" w:type="dxa"/>
          </w:tblCellMar>
          <w:tblLook w:val="04A0" w:firstRow="1" w:lastRow="0" w:firstColumn="1" w:lastColumn="0" w:noHBand="0" w:noVBand="1"/>
        </w:tblPrEx>
        <w:trPr>
          <w:gridBefore w:val="1"/>
          <w:wBefore w:w="15" w:type="dxa"/>
        </w:trPr>
        <w:tc>
          <w:tcPr>
            <w:tcW w:w="9993" w:type="dxa"/>
            <w:gridSpan w:val="4"/>
          </w:tcPr>
          <w:p w14:paraId="53028F55" w14:textId="070EAECA" w:rsidR="005C6F55" w:rsidRDefault="005C6F55">
            <w:pPr>
              <w:autoSpaceDN/>
              <w:snapToGrid w:val="0"/>
              <w:spacing w:after="0" w:line="240" w:lineRule="auto"/>
              <w:jc w:val="center"/>
              <w:textAlignment w:val="auto"/>
              <w:rPr>
                <w:rFonts w:ascii="Times New Roman" w:eastAsia="Lucida Sans Unicode" w:hAnsi="Times New Roman" w:cs="Mangal"/>
                <w:kern w:val="2"/>
                <w:lang w:eastAsia="hi-IN" w:bidi="hi-IN"/>
              </w:rPr>
            </w:pPr>
          </w:p>
        </w:tc>
      </w:tr>
      <w:tr w:rsidR="005C6F55" w14:paraId="25414DAA" w14:textId="77777777">
        <w:tblPrEx>
          <w:tblCellMar>
            <w:left w:w="70" w:type="dxa"/>
            <w:right w:w="70" w:type="dxa"/>
          </w:tblCellMar>
          <w:tblLook w:val="04A0" w:firstRow="1" w:lastRow="0" w:firstColumn="1" w:lastColumn="0" w:noHBand="0" w:noVBand="1"/>
        </w:tblPrEx>
        <w:trPr>
          <w:gridBefore w:val="1"/>
          <w:wBefore w:w="15" w:type="dxa"/>
        </w:trPr>
        <w:tc>
          <w:tcPr>
            <w:tcW w:w="9993" w:type="dxa"/>
            <w:gridSpan w:val="4"/>
          </w:tcPr>
          <w:p w14:paraId="6952B6F2" w14:textId="77777777" w:rsidR="005C6F55" w:rsidRDefault="005C6F55">
            <w:pPr>
              <w:autoSpaceDN/>
              <w:spacing w:after="0" w:line="240" w:lineRule="auto"/>
              <w:textAlignment w:val="auto"/>
              <w:rPr>
                <w:rFonts w:ascii="Times New Roman" w:eastAsia="Lucida Sans Unicode" w:hAnsi="Times New Roman" w:cs="Mangal"/>
                <w:kern w:val="2"/>
                <w:sz w:val="14"/>
                <w:szCs w:val="24"/>
                <w:lang w:eastAsia="hi-IN" w:bidi="hi-IN"/>
              </w:rPr>
            </w:pPr>
          </w:p>
        </w:tc>
      </w:tr>
    </w:tbl>
    <w:p w14:paraId="554D2DE0" w14:textId="77777777" w:rsidR="005C6F55" w:rsidRDefault="005C6F55">
      <w:pPr>
        <w:pStyle w:val="Standard"/>
        <w:jc w:val="both"/>
        <w:rPr>
          <w:rFonts w:ascii="Times New Roman" w:hAnsi="Times New Roman" w:cs="Times New Roman"/>
          <w:b/>
          <w:sz w:val="24"/>
          <w:szCs w:val="24"/>
        </w:rPr>
      </w:pPr>
    </w:p>
    <w:sectPr w:rsidR="005C6F55" w:rsidSect="00925CE9">
      <w:footerReference w:type="default" r:id="rId8"/>
      <w:pgSz w:w="11906" w:h="16838"/>
      <w:pgMar w:top="993" w:right="1417" w:bottom="1417" w:left="1417"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A605" w14:textId="77777777" w:rsidR="00925CE9" w:rsidRDefault="00925CE9">
      <w:pPr>
        <w:spacing w:after="0" w:line="240" w:lineRule="auto"/>
      </w:pPr>
      <w:r>
        <w:separator/>
      </w:r>
    </w:p>
  </w:endnote>
  <w:endnote w:type="continuationSeparator" w:id="0">
    <w:p w14:paraId="79C46700" w14:textId="77777777" w:rsidR="00925CE9" w:rsidRDefault="0092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2106"/>
      <w:docPartObj>
        <w:docPartGallery w:val="Page Numbers (Bottom of Page)"/>
        <w:docPartUnique/>
      </w:docPartObj>
    </w:sdtPr>
    <w:sdtContent>
      <w:p w14:paraId="1AA51878" w14:textId="77777777" w:rsidR="00271A79" w:rsidRDefault="00271A79">
        <w:pPr>
          <w:pStyle w:val="Stopka"/>
          <w:jc w:val="right"/>
        </w:pPr>
        <w:r>
          <w:fldChar w:fldCharType="begin"/>
        </w:r>
        <w:r>
          <w:instrText>PAGE   \* MERGEFORMAT</w:instrText>
        </w:r>
        <w:r>
          <w:fldChar w:fldCharType="separate"/>
        </w:r>
        <w:r w:rsidR="00704DBA">
          <w:rPr>
            <w:noProof/>
          </w:rPr>
          <w:t>19</w:t>
        </w:r>
        <w:r>
          <w:fldChar w:fldCharType="end"/>
        </w:r>
      </w:p>
    </w:sdtContent>
  </w:sdt>
  <w:p w14:paraId="4AA86412" w14:textId="77777777" w:rsidR="00271A79" w:rsidRDefault="00271A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495E" w14:textId="77777777" w:rsidR="00925CE9" w:rsidRDefault="00925CE9">
      <w:pPr>
        <w:spacing w:after="0" w:line="240" w:lineRule="auto"/>
      </w:pPr>
      <w:r>
        <w:rPr>
          <w:color w:val="000000"/>
        </w:rPr>
        <w:separator/>
      </w:r>
    </w:p>
  </w:footnote>
  <w:footnote w:type="continuationSeparator" w:id="0">
    <w:p w14:paraId="3DD4B828" w14:textId="77777777" w:rsidR="00925CE9" w:rsidRDefault="0092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1080" w:hanging="360"/>
      </w:pPr>
      <w:rPr>
        <w:rFonts w:ascii="Wingdings" w:hAnsi="Wingdings" w:cs="Wingdings" w:hint="default"/>
        <w:color w:val="auto"/>
      </w:r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1080" w:hanging="360"/>
      </w:pPr>
      <w:rPr>
        <w:rFonts w:ascii="Wingdings" w:hAnsi="Wingdings" w:cs="Wingdings" w:hint="default"/>
        <w:color w:val="auto"/>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1080" w:hanging="360"/>
      </w:pPr>
      <w:rPr>
        <w:rFonts w:ascii="Wingdings" w:hAnsi="Wingdings" w:cs="Wingdings" w:hint="default"/>
        <w:color w:val="auto"/>
      </w:rPr>
    </w:lvl>
  </w:abstractNum>
  <w:abstractNum w:abstractNumId="3" w15:restartNumberingAfterBreak="0">
    <w:nsid w:val="00000004"/>
    <w:multiLevelType w:val="singleLevel"/>
    <w:tmpl w:val="FC0AC64A"/>
    <w:name w:val="WW8Num14"/>
    <w:lvl w:ilvl="0">
      <w:start w:val="1"/>
      <w:numFmt w:val="decimal"/>
      <w:lvlText w:val="%1."/>
      <w:lvlJc w:val="left"/>
      <w:pPr>
        <w:tabs>
          <w:tab w:val="num" w:pos="0"/>
        </w:tabs>
        <w:ind w:left="360" w:hanging="360"/>
      </w:pPr>
      <w:rPr>
        <w:rFonts w:ascii="Cambria" w:hAnsi="Cambria" w:cs="Cambria" w:hint="default"/>
        <w:b w:val="0"/>
        <w:i w:val="0"/>
        <w:color w:val="auto"/>
        <w:sz w:val="22"/>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1080" w:hanging="360"/>
      </w:pPr>
      <w:rPr>
        <w:rFonts w:ascii="Wingdings" w:hAnsi="Wingdings" w:cs="Wingdings" w:hint="default"/>
        <w:color w:val="auto"/>
      </w:rPr>
    </w:lvl>
  </w:abstractNum>
  <w:abstractNum w:abstractNumId="5" w15:restartNumberingAfterBreak="0">
    <w:nsid w:val="0CE142D4"/>
    <w:multiLevelType w:val="hybridMultilevel"/>
    <w:tmpl w:val="4C968F18"/>
    <w:lvl w:ilvl="0" w:tplc="3BE4F8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0205C06"/>
    <w:multiLevelType w:val="hybridMultilevel"/>
    <w:tmpl w:val="5662881C"/>
    <w:lvl w:ilvl="0" w:tplc="04150011">
      <w:start w:val="10"/>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E7A62"/>
    <w:multiLevelType w:val="multilevel"/>
    <w:tmpl w:val="84E839A6"/>
    <w:styleLink w:val="WWNum5"/>
    <w:lvl w:ilvl="0">
      <w:start w:val="1"/>
      <w:numFmt w:val="decimal"/>
      <w:lvlText w:val="%1."/>
      <w:lvlJc w:val="left"/>
      <w:pPr>
        <w:ind w:left="720" w:hanging="360"/>
      </w:pPr>
      <w:rPr>
        <w:rFonts w:eastAsia="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140F3256"/>
    <w:multiLevelType w:val="multilevel"/>
    <w:tmpl w:val="8748807E"/>
    <w:styleLink w:val="WWNum6"/>
    <w:lvl w:ilvl="0">
      <w:start w:val="1"/>
      <w:numFmt w:val="lowerLetter"/>
      <w:lvlText w:val="%1)"/>
      <w:lvlJc w:val="left"/>
      <w:pPr>
        <w:ind w:left="960" w:hanging="480"/>
      </w:pPr>
      <w:rPr>
        <w:rFonts w:cs="Times New Roman"/>
      </w:rPr>
    </w:lvl>
    <w:lvl w:ilvl="1">
      <w:start w:val="2"/>
      <w:numFmt w:val="decimal"/>
      <w:lvlText w:val="%1.%2.6."/>
      <w:lvlJc w:val="left"/>
      <w:pPr>
        <w:ind w:left="1402" w:hanging="480"/>
      </w:pPr>
      <w:rPr>
        <w:rFonts w:cs="Times New Roman"/>
      </w:rPr>
    </w:lvl>
    <w:lvl w:ilvl="2">
      <w:start w:val="1"/>
      <w:numFmt w:val="decimal"/>
      <w:lvlText w:val="%1.%2.%3."/>
      <w:lvlJc w:val="left"/>
      <w:pPr>
        <w:ind w:left="2084" w:hanging="720"/>
      </w:pPr>
      <w:rPr>
        <w:rFonts w:cs="Times New Roman"/>
      </w:rPr>
    </w:lvl>
    <w:lvl w:ilvl="3">
      <w:start w:val="1"/>
      <w:numFmt w:val="decimal"/>
      <w:lvlText w:val="%1.%2.%3.%4."/>
      <w:lvlJc w:val="left"/>
      <w:pPr>
        <w:ind w:left="2526" w:hanging="720"/>
      </w:pPr>
      <w:rPr>
        <w:rFonts w:cs="Times New Roman"/>
      </w:rPr>
    </w:lvl>
    <w:lvl w:ilvl="4">
      <w:start w:val="1"/>
      <w:numFmt w:val="decimal"/>
      <w:lvlText w:val="%1.%2.%3.%4.%5."/>
      <w:lvlJc w:val="left"/>
      <w:pPr>
        <w:ind w:left="3328" w:hanging="1080"/>
      </w:pPr>
      <w:rPr>
        <w:rFonts w:cs="Times New Roman"/>
      </w:rPr>
    </w:lvl>
    <w:lvl w:ilvl="5">
      <w:start w:val="1"/>
      <w:numFmt w:val="decimal"/>
      <w:lvlText w:val="%1.%2.%3.%4.%5.%6."/>
      <w:lvlJc w:val="left"/>
      <w:pPr>
        <w:ind w:left="3770" w:hanging="1080"/>
      </w:pPr>
      <w:rPr>
        <w:rFonts w:cs="Times New Roman"/>
      </w:rPr>
    </w:lvl>
    <w:lvl w:ilvl="6">
      <w:start w:val="1"/>
      <w:numFmt w:val="decimal"/>
      <w:lvlText w:val="%1.%2.%3.%4.%5.%6.%7."/>
      <w:lvlJc w:val="left"/>
      <w:pPr>
        <w:ind w:left="4572" w:hanging="1440"/>
      </w:pPr>
      <w:rPr>
        <w:rFonts w:cs="Times New Roman"/>
      </w:rPr>
    </w:lvl>
    <w:lvl w:ilvl="7">
      <w:start w:val="1"/>
      <w:numFmt w:val="decimal"/>
      <w:lvlText w:val="%1.%2.%3.%4.%5.%6.%7.%8."/>
      <w:lvlJc w:val="left"/>
      <w:pPr>
        <w:ind w:left="5014" w:hanging="1440"/>
      </w:pPr>
      <w:rPr>
        <w:rFonts w:cs="Times New Roman"/>
      </w:rPr>
    </w:lvl>
    <w:lvl w:ilvl="8">
      <w:start w:val="1"/>
      <w:numFmt w:val="decimal"/>
      <w:lvlText w:val="%1.%2.%3.%4.%5.%6.%7.%8.%9."/>
      <w:lvlJc w:val="left"/>
      <w:pPr>
        <w:ind w:left="5816" w:hanging="1800"/>
      </w:pPr>
      <w:rPr>
        <w:rFonts w:cs="Times New Roman"/>
      </w:rPr>
    </w:lvl>
  </w:abstractNum>
  <w:abstractNum w:abstractNumId="9" w15:restartNumberingAfterBreak="0">
    <w:nsid w:val="15FC1D1C"/>
    <w:multiLevelType w:val="hybridMultilevel"/>
    <w:tmpl w:val="F82EB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531EB5"/>
    <w:multiLevelType w:val="hybridMultilevel"/>
    <w:tmpl w:val="856AC83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654F2C"/>
    <w:multiLevelType w:val="hybridMultilevel"/>
    <w:tmpl w:val="204A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AE6AA9"/>
    <w:multiLevelType w:val="hybridMultilevel"/>
    <w:tmpl w:val="6D5E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4A6CD0"/>
    <w:multiLevelType w:val="hybridMultilevel"/>
    <w:tmpl w:val="08E23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07F90"/>
    <w:multiLevelType w:val="multilevel"/>
    <w:tmpl w:val="1904FD38"/>
    <w:styleLink w:val="WWNum4"/>
    <w:lvl w:ilvl="0">
      <w:start w:val="1"/>
      <w:numFmt w:val="decimal"/>
      <w:lvlText w:val="%1)"/>
      <w:lvlJc w:val="left"/>
      <w:pPr>
        <w:ind w:left="567" w:hanging="567"/>
      </w:pPr>
      <w:rPr>
        <w:rFonts w:cs="Times New Roman"/>
        <w:b w:val="0"/>
        <w:color w:val="00000A"/>
      </w:rPr>
    </w:lvl>
    <w:lvl w:ilvl="1">
      <w:numFmt w:val="bullet"/>
      <w:lvlText w:val="·"/>
      <w:lvlJc w:val="left"/>
      <w:pPr>
        <w:ind w:left="567" w:hanging="567"/>
      </w:pPr>
      <w:rPr>
        <w:rFonts w:ascii="Symbol" w:hAnsi="Symbol"/>
      </w:rPr>
    </w:lvl>
    <w:lvl w:ilvl="2">
      <w:start w:val="1"/>
      <w:numFmt w:val="lowerRoman"/>
      <w:lvlText w:val="%1.%2.%3."/>
      <w:lvlJc w:val="right"/>
      <w:pPr>
        <w:ind w:left="567" w:hanging="567"/>
      </w:pPr>
      <w:rPr>
        <w:rFonts w:cs="Times New Roman"/>
      </w:rPr>
    </w:lvl>
    <w:lvl w:ilvl="3">
      <w:start w:val="1"/>
      <w:numFmt w:val="decimal"/>
      <w:lvlText w:val="%1.%2.%3.%4."/>
      <w:lvlJc w:val="left"/>
      <w:pPr>
        <w:ind w:left="567" w:hanging="567"/>
      </w:pPr>
      <w:rPr>
        <w:rFonts w:cs="Times New Roman"/>
      </w:rPr>
    </w:lvl>
    <w:lvl w:ilvl="4">
      <w:start w:val="1"/>
      <w:numFmt w:val="lowerLetter"/>
      <w:lvlText w:val="%1.%2.%3.%4.%5."/>
      <w:lvlJc w:val="left"/>
      <w:pPr>
        <w:ind w:left="567" w:hanging="567"/>
      </w:pPr>
      <w:rPr>
        <w:rFonts w:cs="Times New Roman"/>
      </w:rPr>
    </w:lvl>
    <w:lvl w:ilvl="5">
      <w:start w:val="1"/>
      <w:numFmt w:val="lowerRoman"/>
      <w:lvlText w:val="%1.%2.%3.%4.%5.%6."/>
      <w:lvlJc w:val="right"/>
      <w:pPr>
        <w:ind w:left="567" w:hanging="567"/>
      </w:pPr>
      <w:rPr>
        <w:rFonts w:cs="Times New Roman"/>
      </w:rPr>
    </w:lvl>
    <w:lvl w:ilvl="6">
      <w:start w:val="1"/>
      <w:numFmt w:val="decimal"/>
      <w:lvlText w:val="%1.%2.%3.%4.%5.%6.%7."/>
      <w:lvlJc w:val="left"/>
      <w:pPr>
        <w:ind w:left="567" w:hanging="567"/>
      </w:pPr>
      <w:rPr>
        <w:rFonts w:cs="Times New Roman"/>
      </w:rPr>
    </w:lvl>
    <w:lvl w:ilvl="7">
      <w:start w:val="1"/>
      <w:numFmt w:val="lowerLetter"/>
      <w:lvlText w:val="%1.%2.%3.%4.%5.%6.%7.%8."/>
      <w:lvlJc w:val="left"/>
      <w:pPr>
        <w:ind w:left="567" w:hanging="567"/>
      </w:pPr>
      <w:rPr>
        <w:rFonts w:cs="Times New Roman"/>
      </w:rPr>
    </w:lvl>
    <w:lvl w:ilvl="8">
      <w:start w:val="1"/>
      <w:numFmt w:val="lowerRoman"/>
      <w:lvlText w:val="%1.%2.%3.%4.%5.%6.%7.%8.%9."/>
      <w:lvlJc w:val="right"/>
      <w:pPr>
        <w:ind w:left="567" w:hanging="567"/>
      </w:pPr>
      <w:rPr>
        <w:rFonts w:cs="Times New Roman"/>
      </w:rPr>
    </w:lvl>
  </w:abstractNum>
  <w:abstractNum w:abstractNumId="15" w15:restartNumberingAfterBreak="0">
    <w:nsid w:val="27511761"/>
    <w:multiLevelType w:val="multilevel"/>
    <w:tmpl w:val="273EDDA6"/>
    <w:styleLink w:val="WWNum2"/>
    <w:lvl w:ilvl="0">
      <w:start w:val="2"/>
      <w:numFmt w:val="lowerLetter"/>
      <w:lvlText w:val="%1)"/>
      <w:lvlJc w:val="left"/>
      <w:pPr>
        <w:ind w:left="360" w:hanging="360"/>
      </w:pPr>
      <w:rPr>
        <w:rFonts w:cs="Times New Roman"/>
        <w:b w:val="0"/>
        <w:i w:val="0"/>
        <w:sz w:val="20"/>
      </w:rPr>
    </w:lvl>
    <w:lvl w:ilvl="1">
      <w:start w:val="1"/>
      <w:numFmt w:val="lowerLetter"/>
      <w:lvlText w:val="%2."/>
      <w:lvlJc w:val="left"/>
      <w:pPr>
        <w:ind w:left="371" w:hanging="360"/>
      </w:pPr>
      <w:rPr>
        <w:rFonts w:cs="Times New Roman"/>
      </w:rPr>
    </w:lvl>
    <w:lvl w:ilvl="2">
      <w:start w:val="1"/>
      <w:numFmt w:val="lowerRoman"/>
      <w:lvlText w:val="%1.%2.%3."/>
      <w:lvlJc w:val="right"/>
      <w:pPr>
        <w:ind w:left="1091" w:hanging="180"/>
      </w:pPr>
      <w:rPr>
        <w:rFonts w:cs="Times New Roman"/>
      </w:rPr>
    </w:lvl>
    <w:lvl w:ilvl="3">
      <w:start w:val="1"/>
      <w:numFmt w:val="decimal"/>
      <w:lvlText w:val="%1.%2.%3.%4."/>
      <w:lvlJc w:val="left"/>
      <w:pPr>
        <w:ind w:left="1811" w:hanging="360"/>
      </w:pPr>
      <w:rPr>
        <w:rFonts w:cs="Times New Roman"/>
      </w:rPr>
    </w:lvl>
    <w:lvl w:ilvl="4">
      <w:start w:val="1"/>
      <w:numFmt w:val="lowerLetter"/>
      <w:lvlText w:val="%1.%2.%3.%4.%5."/>
      <w:lvlJc w:val="left"/>
      <w:pPr>
        <w:ind w:left="2531" w:hanging="360"/>
      </w:pPr>
      <w:rPr>
        <w:rFonts w:cs="Times New Roman"/>
      </w:rPr>
    </w:lvl>
    <w:lvl w:ilvl="5">
      <w:start w:val="1"/>
      <w:numFmt w:val="lowerRoman"/>
      <w:lvlText w:val="%1.%2.%3.%4.%5.%6."/>
      <w:lvlJc w:val="right"/>
      <w:pPr>
        <w:ind w:left="3251" w:hanging="180"/>
      </w:pPr>
      <w:rPr>
        <w:rFonts w:cs="Times New Roman"/>
      </w:rPr>
    </w:lvl>
    <w:lvl w:ilvl="6">
      <w:start w:val="1"/>
      <w:numFmt w:val="decimal"/>
      <w:lvlText w:val="%1.%2.%3.%4.%5.%6.%7."/>
      <w:lvlJc w:val="left"/>
      <w:pPr>
        <w:ind w:left="3971" w:hanging="360"/>
      </w:pPr>
      <w:rPr>
        <w:rFonts w:cs="Times New Roman"/>
      </w:rPr>
    </w:lvl>
    <w:lvl w:ilvl="7">
      <w:start w:val="1"/>
      <w:numFmt w:val="lowerLetter"/>
      <w:lvlText w:val="%1.%2.%3.%4.%5.%6.%7.%8."/>
      <w:lvlJc w:val="left"/>
      <w:pPr>
        <w:ind w:left="4691" w:hanging="360"/>
      </w:pPr>
      <w:rPr>
        <w:rFonts w:cs="Times New Roman"/>
      </w:rPr>
    </w:lvl>
    <w:lvl w:ilvl="8">
      <w:start w:val="1"/>
      <w:numFmt w:val="lowerRoman"/>
      <w:lvlText w:val="%1.%2.%3.%4.%5.%6.%7.%8.%9."/>
      <w:lvlJc w:val="right"/>
      <w:pPr>
        <w:ind w:left="5411" w:hanging="180"/>
      </w:pPr>
      <w:rPr>
        <w:rFonts w:cs="Times New Roman"/>
      </w:rPr>
    </w:lvl>
  </w:abstractNum>
  <w:abstractNum w:abstractNumId="16" w15:restartNumberingAfterBreak="0">
    <w:nsid w:val="360E08AE"/>
    <w:multiLevelType w:val="hybridMultilevel"/>
    <w:tmpl w:val="5DA85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F40D61"/>
    <w:multiLevelType w:val="multilevel"/>
    <w:tmpl w:val="CC705D3E"/>
    <w:lvl w:ilvl="0">
      <w:start w:val="5"/>
      <w:numFmt w:val="decimal"/>
      <w:lvlText w:val="%1."/>
      <w:lvlJc w:val="left"/>
      <w:pPr>
        <w:ind w:left="720" w:hanging="360"/>
      </w:pPr>
      <w:rPr>
        <w:rFonts w:hint="default"/>
      </w:rPr>
    </w:lvl>
    <w:lvl w:ilvl="1">
      <w:start w:val="1"/>
      <w:numFmt w:val="lowerLetter"/>
      <w:isLgl/>
      <w:lvlText w:val="%2)"/>
      <w:lvlJc w:val="left"/>
      <w:pPr>
        <w:ind w:left="720" w:hanging="360"/>
      </w:pPr>
      <w:rPr>
        <w:rFonts w:ascii="Calibri" w:eastAsia="SimSun" w:hAnsi="Calibri" w:cs="Tahom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7A0116"/>
    <w:multiLevelType w:val="multilevel"/>
    <w:tmpl w:val="0FA46F54"/>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EC2E44"/>
    <w:multiLevelType w:val="multilevel"/>
    <w:tmpl w:val="A6E65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1300B"/>
    <w:multiLevelType w:val="hybridMultilevel"/>
    <w:tmpl w:val="BFDCF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8E6863"/>
    <w:multiLevelType w:val="multilevel"/>
    <w:tmpl w:val="DE90CF52"/>
    <w:lvl w:ilvl="0">
      <w:start w:val="6"/>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2" w15:restartNumberingAfterBreak="0">
    <w:nsid w:val="5116039A"/>
    <w:multiLevelType w:val="hybridMultilevel"/>
    <w:tmpl w:val="76D40F0E"/>
    <w:lvl w:ilvl="0" w:tplc="4D169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720A8C"/>
    <w:multiLevelType w:val="multilevel"/>
    <w:tmpl w:val="92EE5C46"/>
    <w:styleLink w:val="WWNum3"/>
    <w:lvl w:ilvl="0">
      <w:start w:val="5"/>
      <w:numFmt w:val="lowerLetter"/>
      <w:lvlText w:val="%1)"/>
      <w:lvlJc w:val="left"/>
      <w:pPr>
        <w:ind w:left="36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108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 w:hanging="360"/>
      </w:pPr>
      <w:rPr>
        <w:rFonts w:cs="Times New Roman"/>
      </w:rPr>
    </w:lvl>
    <w:lvl w:ilvl="5">
      <w:start w:val="1"/>
      <w:numFmt w:val="lowerRoman"/>
      <w:lvlText w:val="%1.%2.%3.%4.%5.%6."/>
      <w:lvlJc w:val="right"/>
      <w:pPr>
        <w:ind w:left="1080" w:hanging="180"/>
      </w:pPr>
      <w:rPr>
        <w:rFonts w:cs="Times New Roman"/>
      </w:rPr>
    </w:lvl>
    <w:lvl w:ilvl="6">
      <w:start w:val="1"/>
      <w:numFmt w:val="decimal"/>
      <w:lvlText w:val="%1.%2.%3.%4.%5.%6.%7."/>
      <w:lvlJc w:val="left"/>
      <w:pPr>
        <w:ind w:left="1800" w:hanging="360"/>
      </w:pPr>
      <w:rPr>
        <w:rFonts w:cs="Times New Roman"/>
      </w:rPr>
    </w:lvl>
    <w:lvl w:ilvl="7">
      <w:start w:val="1"/>
      <w:numFmt w:val="lowerLetter"/>
      <w:lvlText w:val="%1.%2.%3.%4.%5.%6.%7.%8."/>
      <w:lvlJc w:val="left"/>
      <w:pPr>
        <w:ind w:left="2520" w:hanging="360"/>
      </w:pPr>
      <w:rPr>
        <w:rFonts w:cs="Times New Roman"/>
      </w:rPr>
    </w:lvl>
    <w:lvl w:ilvl="8">
      <w:start w:val="1"/>
      <w:numFmt w:val="lowerRoman"/>
      <w:lvlText w:val="%1.%2.%3.%4.%5.%6.%7.%8.%9."/>
      <w:lvlJc w:val="right"/>
      <w:pPr>
        <w:ind w:left="3240" w:hanging="180"/>
      </w:pPr>
      <w:rPr>
        <w:rFonts w:cs="Times New Roman"/>
      </w:rPr>
    </w:lvl>
  </w:abstractNum>
  <w:abstractNum w:abstractNumId="24" w15:restartNumberingAfterBreak="0">
    <w:nsid w:val="576042FB"/>
    <w:multiLevelType w:val="multilevel"/>
    <w:tmpl w:val="BC465B5C"/>
    <w:styleLink w:val="WWNum1"/>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25" w15:restartNumberingAfterBreak="0">
    <w:nsid w:val="5A7A36E1"/>
    <w:multiLevelType w:val="hybridMultilevel"/>
    <w:tmpl w:val="4502D9E2"/>
    <w:lvl w:ilvl="0" w:tplc="04150001">
      <w:start w:val="1"/>
      <w:numFmt w:val="bullet"/>
      <w:lvlText w:val=""/>
      <w:lvlJc w:val="left"/>
      <w:pPr>
        <w:ind w:left="2134" w:hanging="360"/>
      </w:pPr>
      <w:rPr>
        <w:rFonts w:ascii="Symbol" w:hAnsi="Symbol" w:hint="default"/>
      </w:rPr>
    </w:lvl>
    <w:lvl w:ilvl="1" w:tplc="04150003" w:tentative="1">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26" w15:restartNumberingAfterBreak="0">
    <w:nsid w:val="62C033B7"/>
    <w:multiLevelType w:val="hybridMultilevel"/>
    <w:tmpl w:val="68060EE6"/>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EC9"/>
    <w:multiLevelType w:val="multilevel"/>
    <w:tmpl w:val="DF7ADF52"/>
    <w:styleLink w:val="WWNum7"/>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28" w15:restartNumberingAfterBreak="0">
    <w:nsid w:val="69E66016"/>
    <w:multiLevelType w:val="multilevel"/>
    <w:tmpl w:val="D1ECFB5E"/>
    <w:styleLink w:val="WWNum8"/>
    <w:lvl w:ilvl="0">
      <w:start w:val="1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6FDD3D1F"/>
    <w:multiLevelType w:val="hybridMultilevel"/>
    <w:tmpl w:val="AFDE4E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F3C70"/>
    <w:multiLevelType w:val="hybridMultilevel"/>
    <w:tmpl w:val="278EDDF0"/>
    <w:lvl w:ilvl="0" w:tplc="A76A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6A56A74"/>
    <w:multiLevelType w:val="multilevel"/>
    <w:tmpl w:val="3DCC3A3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9A650B"/>
    <w:multiLevelType w:val="hybridMultilevel"/>
    <w:tmpl w:val="D166D788"/>
    <w:lvl w:ilvl="0" w:tplc="B3ECDD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D740BCE"/>
    <w:multiLevelType w:val="multilevel"/>
    <w:tmpl w:val="1A989C44"/>
    <w:styleLink w:val="WWNum9"/>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4" w15:restartNumberingAfterBreak="0">
    <w:nsid w:val="7FBB0F69"/>
    <w:multiLevelType w:val="multilevel"/>
    <w:tmpl w:val="A6E65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8837160">
    <w:abstractNumId w:val="24"/>
  </w:num>
  <w:num w:numId="2" w16cid:durableId="2115905004">
    <w:abstractNumId w:val="15"/>
  </w:num>
  <w:num w:numId="3" w16cid:durableId="1887838779">
    <w:abstractNumId w:val="23"/>
  </w:num>
  <w:num w:numId="4" w16cid:durableId="858660996">
    <w:abstractNumId w:val="14"/>
    <w:lvlOverride w:ilvl="0">
      <w:lvl w:ilvl="0">
        <w:start w:val="1"/>
        <w:numFmt w:val="decimal"/>
        <w:lvlText w:val="%1)"/>
        <w:lvlJc w:val="left"/>
        <w:pPr>
          <w:ind w:left="567" w:hanging="567"/>
        </w:pPr>
        <w:rPr>
          <w:rFonts w:ascii="Times New Roman" w:hAnsi="Times New Roman" w:cs="Times New Roman" w:hint="default"/>
          <w:b w:val="0"/>
          <w:color w:val="00000A"/>
        </w:rPr>
      </w:lvl>
    </w:lvlOverride>
  </w:num>
  <w:num w:numId="5" w16cid:durableId="1915316801">
    <w:abstractNumId w:val="7"/>
    <w:lvlOverride w:ilvl="0">
      <w:lvl w:ilvl="0">
        <w:start w:val="1"/>
        <w:numFmt w:val="decimal"/>
        <w:lvlText w:val="%1."/>
        <w:lvlJc w:val="left"/>
        <w:pPr>
          <w:ind w:left="720" w:hanging="360"/>
        </w:pPr>
        <w:rPr>
          <w:rFonts w:eastAsia="Times New Roman" w:cs="Times New Roman"/>
          <w:color w:val="auto"/>
          <w:sz w:val="24"/>
          <w:szCs w:val="24"/>
        </w:rPr>
      </w:lvl>
    </w:lvlOverride>
  </w:num>
  <w:num w:numId="6" w16cid:durableId="1045299971">
    <w:abstractNumId w:val="8"/>
  </w:num>
  <w:num w:numId="7" w16cid:durableId="2126145728">
    <w:abstractNumId w:val="27"/>
  </w:num>
  <w:num w:numId="8" w16cid:durableId="955403975">
    <w:abstractNumId w:val="28"/>
  </w:num>
  <w:num w:numId="9" w16cid:durableId="1209342619">
    <w:abstractNumId w:val="33"/>
  </w:num>
  <w:num w:numId="10" w16cid:durableId="694622931">
    <w:abstractNumId w:val="14"/>
    <w:lvlOverride w:ilvl="0">
      <w:startOverride w:val="1"/>
      <w:lvl w:ilvl="0">
        <w:start w:val="1"/>
        <w:numFmt w:val="decimal"/>
        <w:lvlText w:val="%1)"/>
        <w:lvlJc w:val="left"/>
        <w:pPr>
          <w:ind w:left="567" w:hanging="567"/>
        </w:pPr>
        <w:rPr>
          <w:rFonts w:ascii="Times New Roman" w:hAnsi="Times New Roman" w:cs="Times New Roman" w:hint="default"/>
          <w:b w:val="0"/>
          <w:color w:val="00000A"/>
        </w:rPr>
      </w:lvl>
    </w:lvlOverride>
  </w:num>
  <w:num w:numId="11" w16cid:durableId="163402666">
    <w:abstractNumId w:val="7"/>
    <w:lvlOverride w:ilvl="0">
      <w:startOverride w:val="1"/>
    </w:lvlOverride>
  </w:num>
  <w:num w:numId="12" w16cid:durableId="1347712284">
    <w:abstractNumId w:val="24"/>
    <w:lvlOverride w:ilvl="0">
      <w:startOverride w:val="1"/>
    </w:lvlOverride>
  </w:num>
  <w:num w:numId="13" w16cid:durableId="1091505889">
    <w:abstractNumId w:val="27"/>
    <w:lvlOverride w:ilvl="0">
      <w:startOverride w:val="1"/>
    </w:lvlOverride>
  </w:num>
  <w:num w:numId="14" w16cid:durableId="1589264829">
    <w:abstractNumId w:val="33"/>
    <w:lvlOverride w:ilvl="0">
      <w:startOverride w:val="1"/>
    </w:lvlOverride>
  </w:num>
  <w:num w:numId="15" w16cid:durableId="73756121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128014">
    <w:abstractNumId w:val="10"/>
  </w:num>
  <w:num w:numId="17" w16cid:durableId="2078745240">
    <w:abstractNumId w:val="13"/>
  </w:num>
  <w:num w:numId="18" w16cid:durableId="2077969307">
    <w:abstractNumId w:val="12"/>
  </w:num>
  <w:num w:numId="19" w16cid:durableId="415976853">
    <w:abstractNumId w:val="11"/>
  </w:num>
  <w:num w:numId="20" w16cid:durableId="30109189">
    <w:abstractNumId w:val="9"/>
  </w:num>
  <w:num w:numId="21" w16cid:durableId="36128140">
    <w:abstractNumId w:val="20"/>
  </w:num>
  <w:num w:numId="22" w16cid:durableId="420222395">
    <w:abstractNumId w:val="5"/>
  </w:num>
  <w:num w:numId="23" w16cid:durableId="1393844155">
    <w:abstractNumId w:val="7"/>
  </w:num>
  <w:num w:numId="24" w16cid:durableId="1216157831">
    <w:abstractNumId w:val="25"/>
  </w:num>
  <w:num w:numId="25" w16cid:durableId="1938322800">
    <w:abstractNumId w:val="16"/>
  </w:num>
  <w:num w:numId="26" w16cid:durableId="501436660">
    <w:abstractNumId w:val="31"/>
  </w:num>
  <w:num w:numId="27" w16cid:durableId="1592472657">
    <w:abstractNumId w:val="18"/>
  </w:num>
  <w:num w:numId="28" w16cid:durableId="885458508">
    <w:abstractNumId w:val="17"/>
  </w:num>
  <w:num w:numId="29" w16cid:durableId="970750206">
    <w:abstractNumId w:val="32"/>
  </w:num>
  <w:num w:numId="30" w16cid:durableId="1680351850">
    <w:abstractNumId w:val="30"/>
  </w:num>
  <w:num w:numId="31" w16cid:durableId="187453034">
    <w:abstractNumId w:val="21"/>
  </w:num>
  <w:num w:numId="32" w16cid:durableId="1894193244">
    <w:abstractNumId w:val="0"/>
  </w:num>
  <w:num w:numId="33" w16cid:durableId="1956138852">
    <w:abstractNumId w:val="1"/>
  </w:num>
  <w:num w:numId="34" w16cid:durableId="1554779012">
    <w:abstractNumId w:val="2"/>
  </w:num>
  <w:num w:numId="35" w16cid:durableId="1043595730">
    <w:abstractNumId w:val="3"/>
  </w:num>
  <w:num w:numId="36" w16cid:durableId="2054769330">
    <w:abstractNumId w:val="4"/>
  </w:num>
  <w:num w:numId="37" w16cid:durableId="181364061">
    <w:abstractNumId w:val="34"/>
  </w:num>
  <w:num w:numId="38" w16cid:durableId="637760649">
    <w:abstractNumId w:val="26"/>
  </w:num>
  <w:num w:numId="39" w16cid:durableId="10105026">
    <w:abstractNumId w:val="6"/>
  </w:num>
  <w:num w:numId="40" w16cid:durableId="1663853215">
    <w:abstractNumId w:val="29"/>
  </w:num>
  <w:num w:numId="41" w16cid:durableId="1513835848">
    <w:abstractNumId w:val="22"/>
  </w:num>
  <w:num w:numId="42" w16cid:durableId="2097283739">
    <w:abstractNumId w:val="14"/>
  </w:num>
  <w:num w:numId="43" w16cid:durableId="13455521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55"/>
    <w:rsid w:val="0000676B"/>
    <w:rsid w:val="0002219B"/>
    <w:rsid w:val="000231A2"/>
    <w:rsid w:val="00024427"/>
    <w:rsid w:val="0002671D"/>
    <w:rsid w:val="00031371"/>
    <w:rsid w:val="000431C9"/>
    <w:rsid w:val="00043B63"/>
    <w:rsid w:val="000538E4"/>
    <w:rsid w:val="00056488"/>
    <w:rsid w:val="00060DF1"/>
    <w:rsid w:val="000617A7"/>
    <w:rsid w:val="00072BF9"/>
    <w:rsid w:val="000771FB"/>
    <w:rsid w:val="00094AC3"/>
    <w:rsid w:val="00095F82"/>
    <w:rsid w:val="00096623"/>
    <w:rsid w:val="000A2695"/>
    <w:rsid w:val="000B5BD9"/>
    <w:rsid w:val="000C71DE"/>
    <w:rsid w:val="000D7483"/>
    <w:rsid w:val="00101D7E"/>
    <w:rsid w:val="00111571"/>
    <w:rsid w:val="001121C9"/>
    <w:rsid w:val="0011757A"/>
    <w:rsid w:val="00117992"/>
    <w:rsid w:val="0012068A"/>
    <w:rsid w:val="00123C2C"/>
    <w:rsid w:val="00126710"/>
    <w:rsid w:val="0013009B"/>
    <w:rsid w:val="00144220"/>
    <w:rsid w:val="00144762"/>
    <w:rsid w:val="00146AA5"/>
    <w:rsid w:val="001560AC"/>
    <w:rsid w:val="001575CC"/>
    <w:rsid w:val="00173200"/>
    <w:rsid w:val="00175084"/>
    <w:rsid w:val="00190A71"/>
    <w:rsid w:val="00193420"/>
    <w:rsid w:val="001A5BE0"/>
    <w:rsid w:val="001B18A7"/>
    <w:rsid w:val="001B4945"/>
    <w:rsid w:val="001C2EDB"/>
    <w:rsid w:val="001C473A"/>
    <w:rsid w:val="001C62CB"/>
    <w:rsid w:val="001D2CDB"/>
    <w:rsid w:val="001F0EFF"/>
    <w:rsid w:val="001F2E4A"/>
    <w:rsid w:val="00203D5C"/>
    <w:rsid w:val="00214340"/>
    <w:rsid w:val="00222112"/>
    <w:rsid w:val="00226631"/>
    <w:rsid w:val="002317D9"/>
    <w:rsid w:val="0023490C"/>
    <w:rsid w:val="00240151"/>
    <w:rsid w:val="002415D3"/>
    <w:rsid w:val="002470A1"/>
    <w:rsid w:val="0025126F"/>
    <w:rsid w:val="002545E4"/>
    <w:rsid w:val="0026293B"/>
    <w:rsid w:val="00263CF6"/>
    <w:rsid w:val="00266C27"/>
    <w:rsid w:val="00267FCA"/>
    <w:rsid w:val="00271A79"/>
    <w:rsid w:val="00284BD3"/>
    <w:rsid w:val="00295254"/>
    <w:rsid w:val="002B4DB0"/>
    <w:rsid w:val="002B7BD7"/>
    <w:rsid w:val="002E10D3"/>
    <w:rsid w:val="002F172D"/>
    <w:rsid w:val="003105C7"/>
    <w:rsid w:val="0031620F"/>
    <w:rsid w:val="00330816"/>
    <w:rsid w:val="0033544C"/>
    <w:rsid w:val="0033588E"/>
    <w:rsid w:val="0034222B"/>
    <w:rsid w:val="003553B5"/>
    <w:rsid w:val="00383185"/>
    <w:rsid w:val="003852B3"/>
    <w:rsid w:val="003A2208"/>
    <w:rsid w:val="003A5B50"/>
    <w:rsid w:val="003A6B2E"/>
    <w:rsid w:val="003A6C1B"/>
    <w:rsid w:val="003C69CE"/>
    <w:rsid w:val="003E46C6"/>
    <w:rsid w:val="003E4FB6"/>
    <w:rsid w:val="003F716C"/>
    <w:rsid w:val="00412409"/>
    <w:rsid w:val="00426DCA"/>
    <w:rsid w:val="00433BD8"/>
    <w:rsid w:val="004369C5"/>
    <w:rsid w:val="00442E24"/>
    <w:rsid w:val="00446007"/>
    <w:rsid w:val="00456709"/>
    <w:rsid w:val="00461F34"/>
    <w:rsid w:val="0046515A"/>
    <w:rsid w:val="00471380"/>
    <w:rsid w:val="004B06D1"/>
    <w:rsid w:val="004C2169"/>
    <w:rsid w:val="004C2859"/>
    <w:rsid w:val="004D0CA2"/>
    <w:rsid w:val="004D70C5"/>
    <w:rsid w:val="004F1EBC"/>
    <w:rsid w:val="004F27E2"/>
    <w:rsid w:val="00505AC5"/>
    <w:rsid w:val="00505E22"/>
    <w:rsid w:val="00507CBB"/>
    <w:rsid w:val="00534AF6"/>
    <w:rsid w:val="00544224"/>
    <w:rsid w:val="0054484F"/>
    <w:rsid w:val="00554AAE"/>
    <w:rsid w:val="0056198C"/>
    <w:rsid w:val="005624AB"/>
    <w:rsid w:val="0057340A"/>
    <w:rsid w:val="00580956"/>
    <w:rsid w:val="005836B7"/>
    <w:rsid w:val="005877DC"/>
    <w:rsid w:val="00591D06"/>
    <w:rsid w:val="005A54CB"/>
    <w:rsid w:val="005B01C3"/>
    <w:rsid w:val="005B7353"/>
    <w:rsid w:val="005B7D6D"/>
    <w:rsid w:val="005C6F55"/>
    <w:rsid w:val="005E16D9"/>
    <w:rsid w:val="005F6BF9"/>
    <w:rsid w:val="0060081C"/>
    <w:rsid w:val="00607885"/>
    <w:rsid w:val="0061082A"/>
    <w:rsid w:val="00625AB7"/>
    <w:rsid w:val="00626CC7"/>
    <w:rsid w:val="00637F5F"/>
    <w:rsid w:val="00647D56"/>
    <w:rsid w:val="006518F4"/>
    <w:rsid w:val="006522F4"/>
    <w:rsid w:val="0065550B"/>
    <w:rsid w:val="00657320"/>
    <w:rsid w:val="0067556C"/>
    <w:rsid w:val="00683CD2"/>
    <w:rsid w:val="00691CFF"/>
    <w:rsid w:val="006A15EA"/>
    <w:rsid w:val="006A65A1"/>
    <w:rsid w:val="006D1D1E"/>
    <w:rsid w:val="006F023E"/>
    <w:rsid w:val="006F5B2E"/>
    <w:rsid w:val="00704DBA"/>
    <w:rsid w:val="00707C8D"/>
    <w:rsid w:val="00711132"/>
    <w:rsid w:val="00725AEA"/>
    <w:rsid w:val="00726438"/>
    <w:rsid w:val="00733AE1"/>
    <w:rsid w:val="00744AC7"/>
    <w:rsid w:val="00763F1B"/>
    <w:rsid w:val="00783722"/>
    <w:rsid w:val="007A0F9E"/>
    <w:rsid w:val="007A3955"/>
    <w:rsid w:val="007C6322"/>
    <w:rsid w:val="007C63CD"/>
    <w:rsid w:val="007D2D39"/>
    <w:rsid w:val="007F0797"/>
    <w:rsid w:val="007F382A"/>
    <w:rsid w:val="007F7C97"/>
    <w:rsid w:val="00826456"/>
    <w:rsid w:val="00853A0B"/>
    <w:rsid w:val="00854212"/>
    <w:rsid w:val="00883B58"/>
    <w:rsid w:val="008A174E"/>
    <w:rsid w:val="008B2087"/>
    <w:rsid w:val="008D7D09"/>
    <w:rsid w:val="008E15D0"/>
    <w:rsid w:val="008E6834"/>
    <w:rsid w:val="008F0242"/>
    <w:rsid w:val="008F1846"/>
    <w:rsid w:val="008F2319"/>
    <w:rsid w:val="00925CE9"/>
    <w:rsid w:val="0093515B"/>
    <w:rsid w:val="0094225B"/>
    <w:rsid w:val="009443E2"/>
    <w:rsid w:val="009446C6"/>
    <w:rsid w:val="00946AFE"/>
    <w:rsid w:val="00971024"/>
    <w:rsid w:val="00982FE3"/>
    <w:rsid w:val="00994743"/>
    <w:rsid w:val="009E2421"/>
    <w:rsid w:val="009E587A"/>
    <w:rsid w:val="009F483B"/>
    <w:rsid w:val="009F5682"/>
    <w:rsid w:val="00A1422B"/>
    <w:rsid w:val="00A17D64"/>
    <w:rsid w:val="00A60D55"/>
    <w:rsid w:val="00A65103"/>
    <w:rsid w:val="00A76CF8"/>
    <w:rsid w:val="00A83801"/>
    <w:rsid w:val="00AA1E6F"/>
    <w:rsid w:val="00AB4D6D"/>
    <w:rsid w:val="00AC5B62"/>
    <w:rsid w:val="00AC745D"/>
    <w:rsid w:val="00AF3382"/>
    <w:rsid w:val="00B06B0E"/>
    <w:rsid w:val="00B06D31"/>
    <w:rsid w:val="00B10D76"/>
    <w:rsid w:val="00B15F87"/>
    <w:rsid w:val="00B169FF"/>
    <w:rsid w:val="00B528D7"/>
    <w:rsid w:val="00B71319"/>
    <w:rsid w:val="00B75A06"/>
    <w:rsid w:val="00B80BD2"/>
    <w:rsid w:val="00B9179D"/>
    <w:rsid w:val="00B968B5"/>
    <w:rsid w:val="00BA6DAB"/>
    <w:rsid w:val="00BA72A8"/>
    <w:rsid w:val="00BB1DEF"/>
    <w:rsid w:val="00BB7A3F"/>
    <w:rsid w:val="00BD06C9"/>
    <w:rsid w:val="00BD5D36"/>
    <w:rsid w:val="00BF2393"/>
    <w:rsid w:val="00C04560"/>
    <w:rsid w:val="00C217EE"/>
    <w:rsid w:val="00C25B4D"/>
    <w:rsid w:val="00C36016"/>
    <w:rsid w:val="00C41292"/>
    <w:rsid w:val="00C6203C"/>
    <w:rsid w:val="00C65D5F"/>
    <w:rsid w:val="00C73543"/>
    <w:rsid w:val="00C87476"/>
    <w:rsid w:val="00CA2FD1"/>
    <w:rsid w:val="00CB223C"/>
    <w:rsid w:val="00CB694C"/>
    <w:rsid w:val="00CD1860"/>
    <w:rsid w:val="00CD651B"/>
    <w:rsid w:val="00CE7B97"/>
    <w:rsid w:val="00CF26D5"/>
    <w:rsid w:val="00CF7EC0"/>
    <w:rsid w:val="00D052C7"/>
    <w:rsid w:val="00D12928"/>
    <w:rsid w:val="00D12E77"/>
    <w:rsid w:val="00D12ED8"/>
    <w:rsid w:val="00D2377D"/>
    <w:rsid w:val="00D3758D"/>
    <w:rsid w:val="00D43E42"/>
    <w:rsid w:val="00D53C94"/>
    <w:rsid w:val="00D66145"/>
    <w:rsid w:val="00D70350"/>
    <w:rsid w:val="00D7504D"/>
    <w:rsid w:val="00D8127F"/>
    <w:rsid w:val="00DA0E0E"/>
    <w:rsid w:val="00DB0A56"/>
    <w:rsid w:val="00DB12A8"/>
    <w:rsid w:val="00DB7A22"/>
    <w:rsid w:val="00DD40BB"/>
    <w:rsid w:val="00DD43EF"/>
    <w:rsid w:val="00DF0842"/>
    <w:rsid w:val="00E04F77"/>
    <w:rsid w:val="00E13735"/>
    <w:rsid w:val="00E14546"/>
    <w:rsid w:val="00E17754"/>
    <w:rsid w:val="00E35AA9"/>
    <w:rsid w:val="00E40D1B"/>
    <w:rsid w:val="00E50CC9"/>
    <w:rsid w:val="00E87DBC"/>
    <w:rsid w:val="00EA05CE"/>
    <w:rsid w:val="00EA0A86"/>
    <w:rsid w:val="00EA3A41"/>
    <w:rsid w:val="00ED6E93"/>
    <w:rsid w:val="00ED7E57"/>
    <w:rsid w:val="00EE01D6"/>
    <w:rsid w:val="00EE6A5D"/>
    <w:rsid w:val="00EE6AF4"/>
    <w:rsid w:val="00EF27BD"/>
    <w:rsid w:val="00EF3C80"/>
    <w:rsid w:val="00EF5EB6"/>
    <w:rsid w:val="00F3347F"/>
    <w:rsid w:val="00F33CD6"/>
    <w:rsid w:val="00F46519"/>
    <w:rsid w:val="00F55B4E"/>
    <w:rsid w:val="00F61BD6"/>
    <w:rsid w:val="00F93100"/>
    <w:rsid w:val="00FA66C7"/>
    <w:rsid w:val="00FB38F5"/>
    <w:rsid w:val="00FB3B72"/>
    <w:rsid w:val="00FB758C"/>
    <w:rsid w:val="00FB7CD0"/>
    <w:rsid w:val="00FF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70BA2"/>
  <w15:docId w15:val="{7AE5FF3F-8B0E-405E-8BB4-7D9518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BD8"/>
    <w:pPr>
      <w:widowControl w:val="0"/>
      <w:suppressAutoHyphens/>
      <w:autoSpaceDN w:val="0"/>
      <w:spacing w:after="160" w:line="256" w:lineRule="auto"/>
      <w:textAlignment w:val="baseline"/>
    </w:pPr>
    <w:rPr>
      <w:kern w:val="3"/>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160" w:line="251" w:lineRule="auto"/>
      <w:textAlignment w:val="baseline"/>
    </w:pPr>
    <w:rPr>
      <w:kern w:val="3"/>
      <w:lang w:eastAsia="en-US"/>
    </w:rPr>
  </w:style>
  <w:style w:type="paragraph" w:customStyle="1" w:styleId="Heading">
    <w:name w:val="Heading"/>
    <w:basedOn w:val="Standard"/>
    <w:next w:val="Textbody"/>
    <w:uiPriority w:val="99"/>
    <w:pPr>
      <w:keepNext/>
      <w:spacing w:before="240" w:after="120"/>
    </w:pPr>
    <w:rPr>
      <w:rFonts w:ascii="Arial" w:eastAsia="Microsoft YaHei" w:hAnsi="Arial" w:cs="Mangal"/>
      <w:sz w:val="28"/>
      <w:szCs w:val="28"/>
    </w:rPr>
  </w:style>
  <w:style w:type="paragraph" w:customStyle="1" w:styleId="Textbody">
    <w:name w:val="Text body"/>
    <w:basedOn w:val="Standard"/>
    <w:uiPriority w:val="99"/>
    <w:pPr>
      <w:spacing w:after="120"/>
    </w:pPr>
  </w:style>
  <w:style w:type="paragraph" w:styleId="Lista">
    <w:name w:val="List"/>
    <w:basedOn w:val="Textbody"/>
    <w:uiPriority w:val="99"/>
    <w:rPr>
      <w:rFonts w:cs="Mangal"/>
    </w:rPr>
  </w:style>
  <w:style w:type="paragraph" w:styleId="Legend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uiPriority w:val="99"/>
    <w:pPr>
      <w:suppressLineNumbers/>
    </w:pPr>
    <w:rPr>
      <w:rFonts w:cs="Mangal"/>
    </w:rPr>
  </w:style>
  <w:style w:type="paragraph" w:styleId="Tekstkomentarza">
    <w:name w:val="annotation text"/>
    <w:basedOn w:val="Standard"/>
    <w:link w:val="TekstkomentarzaZnak1"/>
    <w:uiPriority w:val="99"/>
    <w:semiHidden/>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kern w:val="3"/>
      <w:sz w:val="20"/>
      <w:szCs w:val="20"/>
      <w:lang w:eastAsia="en-US"/>
    </w:rPr>
  </w:style>
  <w:style w:type="paragraph" w:styleId="Poprawka">
    <w:name w:val="Revision"/>
    <w:uiPriority w:val="99"/>
    <w:pPr>
      <w:suppressAutoHyphens/>
      <w:autoSpaceDN w:val="0"/>
      <w:textAlignment w:val="baseline"/>
    </w:pPr>
    <w:rPr>
      <w:kern w:val="3"/>
      <w:lang w:eastAsia="en-US"/>
    </w:rPr>
  </w:style>
  <w:style w:type="paragraph" w:styleId="Tekstdymka">
    <w:name w:val="Balloon Text"/>
    <w:basedOn w:val="Standard"/>
    <w:link w:val="TekstdymkaZnak1"/>
    <w:uiPriority w:val="99"/>
    <w:semiHidden/>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Pr>
      <w:rFonts w:ascii="Times New Roman" w:hAnsi="Times New Roman" w:cs="Times New Roman"/>
      <w:kern w:val="3"/>
      <w:sz w:val="0"/>
      <w:szCs w:val="0"/>
      <w:lang w:eastAsia="en-US"/>
    </w:rPr>
  </w:style>
  <w:style w:type="paragraph" w:styleId="Tematkomentarza">
    <w:name w:val="annotation subject"/>
    <w:basedOn w:val="Tekstkomentarza"/>
    <w:link w:val="TematkomentarzaZnak1"/>
    <w:uiPriority w:val="99"/>
    <w:semiHidden/>
    <w:rPr>
      <w:b/>
      <w:bCs/>
    </w:rPr>
  </w:style>
  <w:style w:type="character" w:customStyle="1" w:styleId="TematkomentarzaZnak1">
    <w:name w:val="Temat komentarza Znak1"/>
    <w:basedOn w:val="TekstkomentarzaZnak1"/>
    <w:link w:val="Tematkomentarza"/>
    <w:uiPriority w:val="99"/>
    <w:semiHidden/>
    <w:rPr>
      <w:b/>
      <w:bCs/>
      <w:kern w:val="3"/>
      <w:sz w:val="20"/>
      <w:szCs w:val="20"/>
      <w:lang w:eastAsia="en-US"/>
    </w:rPr>
  </w:style>
  <w:style w:type="paragraph" w:customStyle="1" w:styleId="TableContents">
    <w:name w:val="Table Contents"/>
    <w:basedOn w:val="Standard"/>
    <w:uiPriority w:val="99"/>
    <w:pPr>
      <w:suppressLineNumbers/>
    </w:pPr>
  </w:style>
  <w:style w:type="character" w:styleId="Odwoaniedokomentarza">
    <w:name w:val="annotation reference"/>
    <w:basedOn w:val="Domylnaczcionkaakapitu"/>
    <w:uiPriority w:val="99"/>
    <w:semiHidden/>
    <w:rPr>
      <w:rFonts w:cs="Times New Roman"/>
      <w:sz w:val="16"/>
      <w:szCs w:val="16"/>
    </w:rPr>
  </w:style>
  <w:style w:type="character" w:customStyle="1" w:styleId="TekstkomentarzaZnak">
    <w:name w:val="Tekst komentarza Znak"/>
    <w:basedOn w:val="Domylnaczcionkaakapitu"/>
    <w:uiPriority w:val="99"/>
    <w:rPr>
      <w:rFonts w:cs="Times New Roman"/>
      <w:sz w:val="20"/>
      <w:szCs w:val="20"/>
    </w:rPr>
  </w:style>
  <w:style w:type="character" w:customStyle="1" w:styleId="TekstdymkaZnak">
    <w:name w:val="Tekst dymka Znak"/>
    <w:basedOn w:val="Domylnaczcionkaakapitu"/>
    <w:uiPriority w:val="99"/>
    <w:rPr>
      <w:rFonts w:ascii="Segoe UI" w:hAnsi="Segoe UI" w:cs="Segoe UI"/>
      <w:sz w:val="18"/>
      <w:szCs w:val="18"/>
    </w:rPr>
  </w:style>
  <w:style w:type="character" w:customStyle="1" w:styleId="TematkomentarzaZnak">
    <w:name w:val="Temat komentarza Znak"/>
    <w:basedOn w:val="TekstkomentarzaZnak"/>
    <w:uiPriority w:val="99"/>
    <w:rPr>
      <w:rFonts w:cs="Times New Roman"/>
      <w:b/>
      <w:bCs/>
      <w:sz w:val="20"/>
      <w:szCs w:val="20"/>
    </w:rPr>
  </w:style>
  <w:style w:type="character" w:customStyle="1" w:styleId="ListLabel1">
    <w:name w:val="ListLabel 1"/>
    <w:uiPriority w:val="99"/>
    <w:rPr>
      <w:sz w:val="20"/>
    </w:rPr>
  </w:style>
  <w:style w:type="character" w:customStyle="1" w:styleId="ListLabel2">
    <w:name w:val="ListLabel 2"/>
    <w:uiPriority w:val="99"/>
    <w:rPr>
      <w:color w:val="00000A"/>
    </w:rPr>
  </w:style>
  <w:style w:type="character" w:customStyle="1" w:styleId="ListLabel3">
    <w:name w:val="ListLabel 3"/>
    <w:uiPriority w:val="99"/>
  </w:style>
  <w:style w:type="character" w:customStyle="1" w:styleId="ListLabel4">
    <w:name w:val="ListLabel 4"/>
    <w:uiPriority w:val="99"/>
    <w:rPr>
      <w:rFonts w:eastAsia="Times New Roman"/>
      <w:sz w:val="24"/>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cs="Times New Roman"/>
    </w:rPr>
  </w:style>
  <w:style w:type="numbering" w:customStyle="1" w:styleId="WWNum5">
    <w:name w:val="WWNum5"/>
    <w:pPr>
      <w:numPr>
        <w:numId w:val="23"/>
      </w:numPr>
    </w:pPr>
  </w:style>
  <w:style w:type="numbering" w:customStyle="1" w:styleId="WWNum6">
    <w:name w:val="WWNum6"/>
    <w:pPr>
      <w:numPr>
        <w:numId w:val="6"/>
      </w:numPr>
    </w:pPr>
  </w:style>
  <w:style w:type="numbering" w:customStyle="1" w:styleId="WWNum4">
    <w:name w:val="WWNum4"/>
    <w:pPr>
      <w:numPr>
        <w:numId w:val="42"/>
      </w:numPr>
    </w:pPr>
  </w:style>
  <w:style w:type="numbering" w:customStyle="1" w:styleId="WWNum2">
    <w:name w:val="WWNum2"/>
    <w:pPr>
      <w:numPr>
        <w:numId w:val="2"/>
      </w:numPr>
    </w:pPr>
  </w:style>
  <w:style w:type="numbering" w:customStyle="1" w:styleId="WWNum3">
    <w:name w:val="WWNum3"/>
    <w:pPr>
      <w:numPr>
        <w:numId w:val="3"/>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8">
    <w:name w:val="WWNum8"/>
    <w:pPr>
      <w:numPr>
        <w:numId w:val="8"/>
      </w:numPr>
    </w:pPr>
  </w:style>
  <w:style w:type="numbering" w:customStyle="1" w:styleId="WWNum9">
    <w:name w:val="WWNum9"/>
    <w:pPr>
      <w:numPr>
        <w:numId w:val="9"/>
      </w:numPr>
    </w:p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kern w:val="3"/>
      <w:sz w:val="20"/>
      <w:szCs w:val="20"/>
      <w:lang w:eastAsia="en-US"/>
    </w:rPr>
  </w:style>
  <w:style w:type="character" w:styleId="Odwoanieprzypisukocowego">
    <w:name w:val="endnote reference"/>
    <w:basedOn w:val="Domylnaczcionkaakapitu"/>
    <w:uiPriority w:val="99"/>
    <w:semiHidden/>
    <w:unhideWhenUsed/>
    <w:rPr>
      <w:vertAlign w:val="superscript"/>
    </w:rPr>
  </w:style>
  <w:style w:type="paragraph" w:styleId="Akapitzlist">
    <w:name w:val="List Paragraph"/>
    <w:basedOn w:val="Normalny"/>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607">
      <w:bodyDiv w:val="1"/>
      <w:marLeft w:val="0"/>
      <w:marRight w:val="0"/>
      <w:marTop w:val="0"/>
      <w:marBottom w:val="0"/>
      <w:divBdr>
        <w:top w:val="none" w:sz="0" w:space="0" w:color="auto"/>
        <w:left w:val="none" w:sz="0" w:space="0" w:color="auto"/>
        <w:bottom w:val="none" w:sz="0" w:space="0" w:color="auto"/>
        <w:right w:val="none" w:sz="0" w:space="0" w:color="auto"/>
      </w:divBdr>
    </w:div>
    <w:div w:id="131532233">
      <w:bodyDiv w:val="1"/>
      <w:marLeft w:val="0"/>
      <w:marRight w:val="0"/>
      <w:marTop w:val="0"/>
      <w:marBottom w:val="0"/>
      <w:divBdr>
        <w:top w:val="none" w:sz="0" w:space="0" w:color="auto"/>
        <w:left w:val="none" w:sz="0" w:space="0" w:color="auto"/>
        <w:bottom w:val="none" w:sz="0" w:space="0" w:color="auto"/>
        <w:right w:val="none" w:sz="0" w:space="0" w:color="auto"/>
      </w:divBdr>
    </w:div>
    <w:div w:id="221062646">
      <w:bodyDiv w:val="1"/>
      <w:marLeft w:val="0"/>
      <w:marRight w:val="0"/>
      <w:marTop w:val="0"/>
      <w:marBottom w:val="0"/>
      <w:divBdr>
        <w:top w:val="none" w:sz="0" w:space="0" w:color="auto"/>
        <w:left w:val="none" w:sz="0" w:space="0" w:color="auto"/>
        <w:bottom w:val="none" w:sz="0" w:space="0" w:color="auto"/>
        <w:right w:val="none" w:sz="0" w:space="0" w:color="auto"/>
      </w:divBdr>
    </w:div>
    <w:div w:id="363411824">
      <w:bodyDiv w:val="1"/>
      <w:marLeft w:val="0"/>
      <w:marRight w:val="0"/>
      <w:marTop w:val="0"/>
      <w:marBottom w:val="0"/>
      <w:divBdr>
        <w:top w:val="none" w:sz="0" w:space="0" w:color="auto"/>
        <w:left w:val="none" w:sz="0" w:space="0" w:color="auto"/>
        <w:bottom w:val="none" w:sz="0" w:space="0" w:color="auto"/>
        <w:right w:val="none" w:sz="0" w:space="0" w:color="auto"/>
      </w:divBdr>
    </w:div>
    <w:div w:id="423458962">
      <w:bodyDiv w:val="1"/>
      <w:marLeft w:val="0"/>
      <w:marRight w:val="0"/>
      <w:marTop w:val="0"/>
      <w:marBottom w:val="0"/>
      <w:divBdr>
        <w:top w:val="none" w:sz="0" w:space="0" w:color="auto"/>
        <w:left w:val="none" w:sz="0" w:space="0" w:color="auto"/>
        <w:bottom w:val="none" w:sz="0" w:space="0" w:color="auto"/>
        <w:right w:val="none" w:sz="0" w:space="0" w:color="auto"/>
      </w:divBdr>
    </w:div>
    <w:div w:id="624848207">
      <w:bodyDiv w:val="1"/>
      <w:marLeft w:val="0"/>
      <w:marRight w:val="0"/>
      <w:marTop w:val="0"/>
      <w:marBottom w:val="0"/>
      <w:divBdr>
        <w:top w:val="none" w:sz="0" w:space="0" w:color="auto"/>
        <w:left w:val="none" w:sz="0" w:space="0" w:color="auto"/>
        <w:bottom w:val="none" w:sz="0" w:space="0" w:color="auto"/>
        <w:right w:val="none" w:sz="0" w:space="0" w:color="auto"/>
      </w:divBdr>
    </w:div>
    <w:div w:id="638190745">
      <w:bodyDiv w:val="1"/>
      <w:marLeft w:val="0"/>
      <w:marRight w:val="0"/>
      <w:marTop w:val="0"/>
      <w:marBottom w:val="0"/>
      <w:divBdr>
        <w:top w:val="none" w:sz="0" w:space="0" w:color="auto"/>
        <w:left w:val="none" w:sz="0" w:space="0" w:color="auto"/>
        <w:bottom w:val="none" w:sz="0" w:space="0" w:color="auto"/>
        <w:right w:val="none" w:sz="0" w:space="0" w:color="auto"/>
      </w:divBdr>
    </w:div>
    <w:div w:id="999844060">
      <w:bodyDiv w:val="1"/>
      <w:marLeft w:val="0"/>
      <w:marRight w:val="0"/>
      <w:marTop w:val="0"/>
      <w:marBottom w:val="0"/>
      <w:divBdr>
        <w:top w:val="none" w:sz="0" w:space="0" w:color="auto"/>
        <w:left w:val="none" w:sz="0" w:space="0" w:color="auto"/>
        <w:bottom w:val="none" w:sz="0" w:space="0" w:color="auto"/>
        <w:right w:val="none" w:sz="0" w:space="0" w:color="auto"/>
      </w:divBdr>
    </w:div>
    <w:div w:id="1192378488">
      <w:bodyDiv w:val="1"/>
      <w:marLeft w:val="0"/>
      <w:marRight w:val="0"/>
      <w:marTop w:val="0"/>
      <w:marBottom w:val="0"/>
      <w:divBdr>
        <w:top w:val="none" w:sz="0" w:space="0" w:color="auto"/>
        <w:left w:val="none" w:sz="0" w:space="0" w:color="auto"/>
        <w:bottom w:val="none" w:sz="0" w:space="0" w:color="auto"/>
        <w:right w:val="none" w:sz="0" w:space="0" w:color="auto"/>
      </w:divBdr>
    </w:div>
    <w:div w:id="1276594851">
      <w:bodyDiv w:val="1"/>
      <w:marLeft w:val="0"/>
      <w:marRight w:val="0"/>
      <w:marTop w:val="0"/>
      <w:marBottom w:val="0"/>
      <w:divBdr>
        <w:top w:val="none" w:sz="0" w:space="0" w:color="auto"/>
        <w:left w:val="none" w:sz="0" w:space="0" w:color="auto"/>
        <w:bottom w:val="none" w:sz="0" w:space="0" w:color="auto"/>
        <w:right w:val="none" w:sz="0" w:space="0" w:color="auto"/>
      </w:divBdr>
    </w:div>
    <w:div w:id="1388458358">
      <w:bodyDiv w:val="1"/>
      <w:marLeft w:val="0"/>
      <w:marRight w:val="0"/>
      <w:marTop w:val="0"/>
      <w:marBottom w:val="0"/>
      <w:divBdr>
        <w:top w:val="none" w:sz="0" w:space="0" w:color="auto"/>
        <w:left w:val="none" w:sz="0" w:space="0" w:color="auto"/>
        <w:bottom w:val="none" w:sz="0" w:space="0" w:color="auto"/>
        <w:right w:val="none" w:sz="0" w:space="0" w:color="auto"/>
      </w:divBdr>
    </w:div>
    <w:div w:id="1649821116">
      <w:bodyDiv w:val="1"/>
      <w:marLeft w:val="0"/>
      <w:marRight w:val="0"/>
      <w:marTop w:val="0"/>
      <w:marBottom w:val="0"/>
      <w:divBdr>
        <w:top w:val="none" w:sz="0" w:space="0" w:color="auto"/>
        <w:left w:val="none" w:sz="0" w:space="0" w:color="auto"/>
        <w:bottom w:val="none" w:sz="0" w:space="0" w:color="auto"/>
        <w:right w:val="none" w:sz="0" w:space="0" w:color="auto"/>
      </w:divBdr>
    </w:div>
    <w:div w:id="1676808924">
      <w:bodyDiv w:val="1"/>
      <w:marLeft w:val="0"/>
      <w:marRight w:val="0"/>
      <w:marTop w:val="0"/>
      <w:marBottom w:val="0"/>
      <w:divBdr>
        <w:top w:val="none" w:sz="0" w:space="0" w:color="auto"/>
        <w:left w:val="none" w:sz="0" w:space="0" w:color="auto"/>
        <w:bottom w:val="none" w:sz="0" w:space="0" w:color="auto"/>
        <w:right w:val="none" w:sz="0" w:space="0" w:color="auto"/>
      </w:divBdr>
    </w:div>
    <w:div w:id="1677224910">
      <w:bodyDiv w:val="1"/>
      <w:marLeft w:val="0"/>
      <w:marRight w:val="0"/>
      <w:marTop w:val="0"/>
      <w:marBottom w:val="0"/>
      <w:divBdr>
        <w:top w:val="none" w:sz="0" w:space="0" w:color="auto"/>
        <w:left w:val="none" w:sz="0" w:space="0" w:color="auto"/>
        <w:bottom w:val="none" w:sz="0" w:space="0" w:color="auto"/>
        <w:right w:val="none" w:sz="0" w:space="0" w:color="auto"/>
      </w:divBdr>
    </w:div>
    <w:div w:id="1725526725">
      <w:bodyDiv w:val="1"/>
      <w:marLeft w:val="0"/>
      <w:marRight w:val="0"/>
      <w:marTop w:val="0"/>
      <w:marBottom w:val="0"/>
      <w:divBdr>
        <w:top w:val="none" w:sz="0" w:space="0" w:color="auto"/>
        <w:left w:val="none" w:sz="0" w:space="0" w:color="auto"/>
        <w:bottom w:val="none" w:sz="0" w:space="0" w:color="auto"/>
        <w:right w:val="none" w:sz="0" w:space="0" w:color="auto"/>
      </w:divBdr>
    </w:div>
    <w:div w:id="1841507113">
      <w:bodyDiv w:val="1"/>
      <w:marLeft w:val="0"/>
      <w:marRight w:val="0"/>
      <w:marTop w:val="0"/>
      <w:marBottom w:val="0"/>
      <w:divBdr>
        <w:top w:val="none" w:sz="0" w:space="0" w:color="auto"/>
        <w:left w:val="none" w:sz="0" w:space="0" w:color="auto"/>
        <w:bottom w:val="none" w:sz="0" w:space="0" w:color="auto"/>
        <w:right w:val="none" w:sz="0" w:space="0" w:color="auto"/>
      </w:divBdr>
    </w:div>
    <w:div w:id="1982151764">
      <w:bodyDiv w:val="1"/>
      <w:marLeft w:val="0"/>
      <w:marRight w:val="0"/>
      <w:marTop w:val="0"/>
      <w:marBottom w:val="0"/>
      <w:divBdr>
        <w:top w:val="none" w:sz="0" w:space="0" w:color="auto"/>
        <w:left w:val="none" w:sz="0" w:space="0" w:color="auto"/>
        <w:bottom w:val="none" w:sz="0" w:space="0" w:color="auto"/>
        <w:right w:val="none" w:sz="0" w:space="0" w:color="auto"/>
      </w:divBdr>
    </w:div>
    <w:div w:id="2094012486">
      <w:bodyDiv w:val="1"/>
      <w:marLeft w:val="0"/>
      <w:marRight w:val="0"/>
      <w:marTop w:val="0"/>
      <w:marBottom w:val="0"/>
      <w:divBdr>
        <w:top w:val="none" w:sz="0" w:space="0" w:color="auto"/>
        <w:left w:val="none" w:sz="0" w:space="0" w:color="auto"/>
        <w:bottom w:val="none" w:sz="0" w:space="0" w:color="auto"/>
        <w:right w:val="none" w:sz="0" w:space="0" w:color="auto"/>
      </w:divBdr>
    </w:div>
    <w:div w:id="2100716512">
      <w:bodyDiv w:val="1"/>
      <w:marLeft w:val="0"/>
      <w:marRight w:val="0"/>
      <w:marTop w:val="0"/>
      <w:marBottom w:val="0"/>
      <w:divBdr>
        <w:top w:val="none" w:sz="0" w:space="0" w:color="auto"/>
        <w:left w:val="none" w:sz="0" w:space="0" w:color="auto"/>
        <w:bottom w:val="none" w:sz="0" w:space="0" w:color="auto"/>
        <w:right w:val="none" w:sz="0" w:space="0" w:color="auto"/>
      </w:divBdr>
    </w:div>
    <w:div w:id="21101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C863-5CC4-4645-83ED-4513A425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8198</Words>
  <Characters>49188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zampub</cp:lastModifiedBy>
  <cp:revision>3</cp:revision>
  <cp:lastPrinted>2021-12-27T12:22:00Z</cp:lastPrinted>
  <dcterms:created xsi:type="dcterms:W3CDTF">2024-01-11T10:35:00Z</dcterms:created>
  <dcterms:modified xsi:type="dcterms:W3CDTF">2024-01-11T10:36:00Z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7.23304586687394E-305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