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5BC4" w14:textId="77777777" w:rsidR="00B12749" w:rsidRDefault="00B12749" w:rsidP="00B1274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-2"/>
        </w:rPr>
      </w:pPr>
    </w:p>
    <w:p w14:paraId="1706407A" w14:textId="77777777" w:rsidR="00A62CAA" w:rsidRPr="00B12749" w:rsidRDefault="00A62CAA" w:rsidP="00B127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B12749">
        <w:rPr>
          <w:rFonts w:ascii="Times New Roman" w:hAnsi="Times New Roman"/>
          <w:b/>
          <w:spacing w:val="-2"/>
        </w:rPr>
        <w:t xml:space="preserve">ZESTAWIENIE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PARAMETRÓW  I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 xml:space="preserve">WARUNKÓW </w:t>
      </w:r>
      <w:r w:rsidR="00267B40">
        <w:rPr>
          <w:rFonts w:ascii="Times New Roman" w:hAnsi="Times New Roman"/>
          <w:b/>
          <w:spacing w:val="-2"/>
        </w:rPr>
        <w:t xml:space="preserve"> </w:t>
      </w:r>
      <w:r w:rsidRPr="00B12749">
        <w:rPr>
          <w:rFonts w:ascii="Times New Roman" w:hAnsi="Times New Roman"/>
          <w:b/>
          <w:spacing w:val="-2"/>
        </w:rPr>
        <w:t>TECHNICZNYCH</w:t>
      </w:r>
    </w:p>
    <w:p w14:paraId="65E44CBA" w14:textId="77777777" w:rsidR="00DC75E3" w:rsidRPr="00B12749" w:rsidRDefault="00DC75E3" w:rsidP="00B12749">
      <w:pPr>
        <w:pStyle w:val="Style35"/>
        <w:widowControl/>
        <w:spacing w:line="240" w:lineRule="auto"/>
        <w:ind w:right="58"/>
        <w:rPr>
          <w:rFonts w:ascii="Times New Roman" w:hAnsi="Times New Roman" w:cs="Times New Roman"/>
          <w:sz w:val="22"/>
          <w:szCs w:val="22"/>
        </w:rPr>
      </w:pPr>
    </w:p>
    <w:p w14:paraId="0260758F" w14:textId="5ABAF5FA" w:rsidR="006654BB" w:rsidRPr="006B1C14" w:rsidRDefault="006654BB" w:rsidP="000E6BE6">
      <w:pPr>
        <w:spacing w:after="0" w:line="360" w:lineRule="auto"/>
        <w:rPr>
          <w:rFonts w:ascii="Times New Roman" w:hAnsi="Times New Roman"/>
          <w:b/>
          <w:bCs/>
          <w:color w:val="FF0000"/>
        </w:rPr>
      </w:pPr>
      <w:r w:rsidRPr="00B12749">
        <w:rPr>
          <w:rFonts w:ascii="Times New Roman" w:hAnsi="Times New Roman"/>
          <w:spacing w:val="-2"/>
        </w:rPr>
        <w:t xml:space="preserve">Przedmiot: </w:t>
      </w:r>
      <w:r w:rsidR="00FF104B" w:rsidRPr="00B12749">
        <w:rPr>
          <w:rFonts w:ascii="Times New Roman" w:hAnsi="Times New Roman"/>
          <w:b/>
          <w:bCs/>
          <w:spacing w:val="-2"/>
        </w:rPr>
        <w:t>Ok</w:t>
      </w:r>
      <w:r w:rsidR="006B1C14">
        <w:rPr>
          <w:rFonts w:ascii="Times New Roman" w:hAnsi="Times New Roman"/>
          <w:b/>
          <w:bCs/>
          <w:spacing w:val="-2"/>
        </w:rPr>
        <w:t>ienko</w:t>
      </w:r>
      <w:r w:rsidR="00FF104B" w:rsidRPr="00B12749">
        <w:rPr>
          <w:rFonts w:ascii="Times New Roman" w:hAnsi="Times New Roman"/>
          <w:b/>
          <w:bCs/>
          <w:spacing w:val="-2"/>
        </w:rPr>
        <w:t xml:space="preserve"> podawcze</w:t>
      </w:r>
      <w:r w:rsidR="00B12749">
        <w:rPr>
          <w:rFonts w:ascii="Times New Roman" w:hAnsi="Times New Roman"/>
          <w:b/>
          <w:bCs/>
          <w:spacing w:val="-2"/>
        </w:rPr>
        <w:t xml:space="preserve"> </w:t>
      </w:r>
      <w:r w:rsidR="006B1C14">
        <w:rPr>
          <w:rFonts w:ascii="Times New Roman" w:hAnsi="Times New Roman"/>
          <w:b/>
          <w:bCs/>
          <w:spacing w:val="-2"/>
        </w:rPr>
        <w:t>pojedyncze pasywne</w:t>
      </w:r>
      <w:r w:rsidR="007A525B">
        <w:rPr>
          <w:rFonts w:ascii="Times New Roman" w:hAnsi="Times New Roman"/>
          <w:b/>
          <w:bCs/>
          <w:spacing w:val="-2"/>
        </w:rPr>
        <w:t xml:space="preserve"> </w:t>
      </w:r>
      <w:r w:rsidR="007A525B" w:rsidRPr="00BC592E">
        <w:rPr>
          <w:rFonts w:ascii="Times New Roman" w:hAnsi="Times New Roman"/>
          <w:b/>
          <w:bCs/>
          <w:spacing w:val="-2"/>
        </w:rPr>
        <w:t>– 2 szt.</w:t>
      </w:r>
    </w:p>
    <w:p w14:paraId="498A9756" w14:textId="77777777" w:rsidR="006654BB" w:rsidRPr="00B12749" w:rsidRDefault="006654BB" w:rsidP="000E6BE6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12749">
        <w:rPr>
          <w:rFonts w:ascii="Times New Roman" w:hAnsi="Times New Roman"/>
          <w:spacing w:val="-2"/>
        </w:rPr>
        <w:t xml:space="preserve">Nazwa i typ: </w:t>
      </w:r>
    </w:p>
    <w:p w14:paraId="64DC9469" w14:textId="77777777" w:rsidR="006654BB" w:rsidRPr="00B12749" w:rsidRDefault="006654BB" w:rsidP="000E6BE6">
      <w:pPr>
        <w:spacing w:after="0" w:line="360" w:lineRule="auto"/>
        <w:rPr>
          <w:rFonts w:ascii="Times New Roman" w:hAnsi="Times New Roman"/>
        </w:rPr>
      </w:pPr>
      <w:r w:rsidRPr="00B12749">
        <w:rPr>
          <w:rFonts w:ascii="Times New Roman" w:hAnsi="Times New Roman"/>
          <w:spacing w:val="-2"/>
        </w:rPr>
        <w:t xml:space="preserve">Producent: </w:t>
      </w:r>
    </w:p>
    <w:p w14:paraId="2BF2AA05" w14:textId="77777777" w:rsidR="00B12749" w:rsidRPr="00B12749" w:rsidRDefault="00B12749" w:rsidP="00B1274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13"/>
        <w:gridCol w:w="1620"/>
        <w:gridCol w:w="2439"/>
      </w:tblGrid>
      <w:tr w:rsidR="00633C73" w:rsidRPr="00B12749" w14:paraId="5CFD2FA1" w14:textId="77777777" w:rsidTr="00CE78A3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3E96" w14:textId="77777777" w:rsidR="00633C73" w:rsidRPr="00D14750" w:rsidRDefault="00633C73" w:rsidP="00D14750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50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FE1" w14:textId="3E57F7A8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 xml:space="preserve">WYMAGANE </w:t>
            </w:r>
            <w:r w:rsidR="0038774E">
              <w:rPr>
                <w:rFonts w:ascii="Times New Roman" w:hAnsi="Times New Roman"/>
                <w:b/>
              </w:rPr>
              <w:t xml:space="preserve">MINIMALNE </w:t>
            </w:r>
            <w:r w:rsidRPr="00B12749">
              <w:rPr>
                <w:rFonts w:ascii="Times New Roman" w:hAnsi="Times New Roman"/>
                <w:b/>
              </w:rPr>
              <w:t xml:space="preserve">PARAMETRY </w:t>
            </w:r>
            <w:r w:rsidR="0005042F">
              <w:rPr>
                <w:rFonts w:ascii="Times New Roman" w:hAnsi="Times New Roman"/>
                <w:b/>
              </w:rPr>
              <w:br/>
            </w:r>
            <w:r w:rsidRPr="00B12749">
              <w:rPr>
                <w:rFonts w:ascii="Times New Roman" w:hAnsi="Times New Roman"/>
                <w:b/>
              </w:rPr>
              <w:t>I WARUNKI</w:t>
            </w:r>
            <w:r w:rsidR="0005042F">
              <w:rPr>
                <w:rFonts w:ascii="Times New Roman" w:hAnsi="Times New Roman"/>
                <w:b/>
              </w:rPr>
              <w:t xml:space="preserve"> TECHNICZNE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E33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B748" w14:textId="77777777" w:rsidR="00633C73" w:rsidRPr="00B12749" w:rsidRDefault="00633C73" w:rsidP="00B12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749"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633C73" w:rsidRPr="00B12749" w14:paraId="5DBE3A12" w14:textId="77777777" w:rsidTr="00717D46">
        <w:trPr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1198" w14:textId="77777777" w:rsidR="00633C73" w:rsidRPr="00D14750" w:rsidRDefault="00633C73" w:rsidP="005D1C6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F9D0" w14:textId="593DDDD5" w:rsidR="00633C73" w:rsidRPr="00B12749" w:rsidRDefault="00FF104B" w:rsidP="00717D46">
            <w:pPr>
              <w:spacing w:after="0" w:line="240" w:lineRule="auto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Okno przeznaczone do przekazywania materiałów pomiędzy dwoma pomieszczeniami o różnej klasie czystości środowiska wytwarzania</w:t>
            </w:r>
            <w:r w:rsidR="007857F5">
              <w:rPr>
                <w:rFonts w:ascii="Times New Roman" w:hAnsi="Times New Roman"/>
              </w:rPr>
              <w:t>.</w:t>
            </w:r>
            <w:r w:rsidRPr="00B12749">
              <w:rPr>
                <w:rFonts w:ascii="Times New Roman" w:hAnsi="Times New Roman"/>
              </w:rPr>
              <w:t xml:space="preserve"> Rok produkcji </w:t>
            </w:r>
            <w:r w:rsidR="0038774E">
              <w:rPr>
                <w:rFonts w:ascii="Times New Roman" w:hAnsi="Times New Roman"/>
              </w:rPr>
              <w:t xml:space="preserve">min. </w:t>
            </w:r>
            <w:r w:rsidRPr="00B12749">
              <w:rPr>
                <w:rFonts w:ascii="Times New Roman" w:hAnsi="Times New Roman"/>
              </w:rPr>
              <w:t>2023</w:t>
            </w:r>
            <w:r w:rsidR="00633C73" w:rsidRPr="00B12749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9BAB" w14:textId="1C837C0B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D9BE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C73" w:rsidRPr="00B12749" w14:paraId="39F4AADE" w14:textId="77777777" w:rsidTr="00717D46">
        <w:trPr>
          <w:trHeight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9B87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85D4" w14:textId="77777777" w:rsidR="00633C73" w:rsidRPr="00B12749" w:rsidRDefault="00372158" w:rsidP="00717D4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r w:rsidRPr="00B12749">
              <w:rPr>
                <w:rFonts w:ascii="Times New Roman" w:hAnsi="Times New Roman"/>
              </w:rPr>
              <w:t>Urządzenie posiada automatycznie ryglowane drzwi oraz sygnalizację blokady otwarcia uniemożliwiając równoczesne otwarcie drzwi po stronie pomieszczenia czystego i brudnego, co zapewnia ochronę przed kontaminacją pomieszczeń o wyższej klasie czystości.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CC31" w14:textId="77777777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33CB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4995AAD5" w14:textId="77777777" w:rsidTr="00717D46">
        <w:trPr>
          <w:trHeight w:val="1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472B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0FB8" w14:textId="1C8E7F6C" w:rsidR="00372158" w:rsidRPr="00B12749" w:rsidRDefault="00372158" w:rsidP="00717D46">
            <w:pPr>
              <w:pStyle w:val="Teksttreci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Elementy wykonane ze stali </w:t>
            </w:r>
            <w:r w:rsidR="006B1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malowanej proszkowo odpornej na mycie środkami dezynf</w:t>
            </w:r>
            <w:r w:rsidR="002600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  <w:r w:rsidR="006B1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kcyjnymi</w:t>
            </w:r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47E3CA2E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bookmark44"/>
            <w:bookmarkEnd w:id="0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komora robocza</w:t>
            </w:r>
          </w:p>
          <w:p w14:paraId="08D0135E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bookmark45"/>
            <w:bookmarkEnd w:id="1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drzwi</w:t>
            </w:r>
          </w:p>
          <w:p w14:paraId="3183A9A8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bookmark46"/>
            <w:bookmarkEnd w:id="2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uchwyty drzwi i rygle</w:t>
            </w:r>
          </w:p>
          <w:p w14:paraId="231067D4" w14:textId="77777777" w:rsidR="00372158" w:rsidRPr="00B12749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bookmark47"/>
            <w:bookmarkEnd w:id="3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obudowa zewnętrzna</w:t>
            </w:r>
          </w:p>
          <w:p w14:paraId="476BE2AB" w14:textId="77777777" w:rsidR="00CB3064" w:rsidRPr="000E6BE6" w:rsidRDefault="00372158" w:rsidP="00717D46">
            <w:pPr>
              <w:pStyle w:val="Teksttreci0"/>
              <w:numPr>
                <w:ilvl w:val="0"/>
                <w:numId w:val="13"/>
              </w:numPr>
              <w:tabs>
                <w:tab w:val="left" w:pos="222"/>
              </w:tabs>
              <w:ind w:left="222" w:hanging="22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bookmark48"/>
            <w:bookmarkEnd w:id="4"/>
            <w:r w:rsidRPr="00B127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konstrukcja nośna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8BDF" w14:textId="7777777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A403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701D7004" w14:textId="77777777" w:rsidTr="00717D46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6FF9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6074" w14:textId="5C4F15AC" w:rsidR="00CB3064" w:rsidRPr="00B12749" w:rsidRDefault="00372158" w:rsidP="00717D46">
            <w:pPr>
              <w:pStyle w:val="Teksttreci0"/>
              <w:tabs>
                <w:tab w:val="left" w:pos="10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zewnętrzne (mm)</w:t>
            </w:r>
            <w:r w:rsidR="00A2319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x 6</w:t>
            </w:r>
            <w:r w:rsidR="006B1C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72407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240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-10%</w:t>
            </w:r>
            <w:r w:rsidR="0072407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F012" w14:textId="12EA8EA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C9A4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064" w:rsidRPr="00B12749" w14:paraId="322FB98A" w14:textId="77777777" w:rsidTr="00717D46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48AF" w14:textId="77777777" w:rsidR="00CB3064" w:rsidRPr="00D14750" w:rsidRDefault="00CB3064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2589" w14:textId="0FF00645" w:rsidR="00CB3064" w:rsidRPr="00B12749" w:rsidRDefault="00372158" w:rsidP="00717D46">
            <w:pPr>
              <w:pStyle w:val="Teksttreci0"/>
              <w:tabs>
                <w:tab w:val="left" w:pos="10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Wymiary komory roboczej</w:t>
            </w:r>
            <w:r w:rsidR="00D92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>(mm)</w:t>
            </w:r>
            <w:r w:rsidR="00A2319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12749">
              <w:rPr>
                <w:rFonts w:ascii="Times New Roman" w:hAnsi="Times New Roman" w:cs="Times New Roman"/>
                <w:sz w:val="22"/>
                <w:szCs w:val="22"/>
              </w:rPr>
              <w:t xml:space="preserve">  600 x 600 x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C8F1" w14:textId="77777777" w:rsidR="00CB3064" w:rsidRPr="00B12749" w:rsidRDefault="00CB3064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AD08" w14:textId="77777777" w:rsidR="00CB3064" w:rsidRPr="00B12749" w:rsidRDefault="00CB3064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C73" w:rsidRPr="00B12749" w14:paraId="39D62212" w14:textId="77777777" w:rsidTr="00717D4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AE5C" w14:textId="77777777" w:rsidR="00633C73" w:rsidRPr="00D14750" w:rsidRDefault="00633C73" w:rsidP="00D147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E75A" w14:textId="77777777" w:rsidR="00633C73" w:rsidRPr="00B12749" w:rsidRDefault="00372158" w:rsidP="00717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749">
              <w:rPr>
                <w:rFonts w:ascii="Times New Roman" w:hAnsi="Times New Roman"/>
              </w:rPr>
              <w:t>Temperatura pracy</w:t>
            </w:r>
            <w:r w:rsidR="007857F5">
              <w:rPr>
                <w:rFonts w:ascii="Times New Roman" w:hAnsi="Times New Roman"/>
              </w:rPr>
              <w:t>:</w:t>
            </w:r>
            <w:r w:rsidRPr="00B12749">
              <w:rPr>
                <w:rFonts w:ascii="Times New Roman" w:hAnsi="Times New Roman"/>
              </w:rPr>
              <w:t xml:space="preserve"> +5 do +55 °C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18C5" w14:textId="77777777" w:rsidR="00633C73" w:rsidRPr="00B12749" w:rsidRDefault="00633C73" w:rsidP="00717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749">
              <w:rPr>
                <w:rFonts w:ascii="Times New Roman" w:hAnsi="Times New Roman"/>
              </w:rPr>
              <w:t>TAK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3CCC" w14:textId="77777777" w:rsidR="00633C73" w:rsidRPr="00B12749" w:rsidRDefault="00633C73" w:rsidP="00717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E5DCB6" w14:textId="77777777" w:rsidR="006654BB" w:rsidRPr="00B12749" w:rsidRDefault="006654BB" w:rsidP="00B12749">
      <w:pPr>
        <w:shd w:val="clear" w:color="auto" w:fill="FFFFFF"/>
        <w:spacing w:after="0" w:line="240" w:lineRule="auto"/>
        <w:ind w:right="4257"/>
        <w:rPr>
          <w:rFonts w:ascii="Times New Roman" w:hAnsi="Times New Roman"/>
          <w:color w:val="FF0000"/>
        </w:rPr>
      </w:pPr>
    </w:p>
    <w:p w14:paraId="1B511999" w14:textId="77777777" w:rsidR="00A62CAA" w:rsidRPr="00B12749" w:rsidRDefault="00A62CAA" w:rsidP="002B25CD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B12749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114FB024" w14:textId="77777777" w:rsidR="00A62CAA" w:rsidRPr="00B12749" w:rsidRDefault="00A62CAA" w:rsidP="002B25CD">
      <w:pPr>
        <w:pStyle w:val="Tekstpodstawowywcity"/>
        <w:spacing w:after="0"/>
        <w:jc w:val="both"/>
        <w:rPr>
          <w:sz w:val="22"/>
          <w:szCs w:val="22"/>
        </w:rPr>
      </w:pPr>
    </w:p>
    <w:p w14:paraId="39251957" w14:textId="0759F904" w:rsidR="00A62CAA" w:rsidRPr="00B12749" w:rsidRDefault="00A62CAA" w:rsidP="002B25C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12749">
        <w:rPr>
          <w:sz w:val="22"/>
          <w:szCs w:val="22"/>
        </w:rPr>
        <w:t>Oświadczamy, że oferowane powyżej wyspecyfikowane urządzenie jest kompletne i po zainstalowaniu będzie gotowe do pracy zgodnie z przeznaczeniem bez żadnych dodatkowych zakupów inwestycyjnych.</w:t>
      </w:r>
    </w:p>
    <w:sectPr w:rsidR="00A62CAA" w:rsidRPr="00B12749" w:rsidSect="008F5136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8FC2" w14:textId="77777777" w:rsidR="008F5136" w:rsidRDefault="008F5136" w:rsidP="0089466B">
      <w:pPr>
        <w:spacing w:after="0" w:line="240" w:lineRule="auto"/>
      </w:pPr>
      <w:r>
        <w:separator/>
      </w:r>
    </w:p>
  </w:endnote>
  <w:endnote w:type="continuationSeparator" w:id="0">
    <w:p w14:paraId="1E293F9A" w14:textId="77777777" w:rsidR="008F5136" w:rsidRDefault="008F5136" w:rsidP="008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8582" w14:textId="77777777" w:rsidR="008F5136" w:rsidRDefault="008F5136" w:rsidP="0089466B">
      <w:pPr>
        <w:spacing w:after="0" w:line="240" w:lineRule="auto"/>
      </w:pPr>
      <w:r>
        <w:separator/>
      </w:r>
    </w:p>
  </w:footnote>
  <w:footnote w:type="continuationSeparator" w:id="0">
    <w:p w14:paraId="0FC34EA0" w14:textId="77777777" w:rsidR="008F5136" w:rsidRDefault="008F5136" w:rsidP="008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93DF" w14:textId="4C46E25F" w:rsidR="0089466B" w:rsidRDefault="0089466B">
    <w:pPr>
      <w:pStyle w:val="Nagwek"/>
      <w:rPr>
        <w:rFonts w:ascii="Times New Roman" w:hAnsi="Times New Roman"/>
        <w:b/>
        <w:bCs/>
      </w:rPr>
    </w:pPr>
    <w:r w:rsidRPr="0089466B">
      <w:rPr>
        <w:rFonts w:ascii="Times New Roman" w:hAnsi="Times New Roman"/>
        <w:b/>
        <w:bCs/>
      </w:rPr>
      <w:t>Znak sprawy: EZ/</w:t>
    </w:r>
    <w:r w:rsidR="0038774E">
      <w:rPr>
        <w:rFonts w:ascii="Times New Roman" w:hAnsi="Times New Roman"/>
        <w:b/>
        <w:bCs/>
      </w:rPr>
      <w:t>13</w:t>
    </w:r>
    <w:r w:rsidRPr="0089466B">
      <w:rPr>
        <w:rFonts w:ascii="Times New Roman" w:hAnsi="Times New Roman"/>
        <w:b/>
        <w:bCs/>
      </w:rPr>
      <w:t>/202</w:t>
    </w:r>
    <w:r w:rsidR="0038774E">
      <w:rPr>
        <w:rFonts w:ascii="Times New Roman" w:hAnsi="Times New Roman"/>
        <w:b/>
        <w:bCs/>
      </w:rPr>
      <w:t>4</w:t>
    </w:r>
    <w:r w:rsidRPr="0089466B">
      <w:rPr>
        <w:rFonts w:ascii="Times New Roman" w:hAnsi="Times New Roman"/>
        <w:b/>
        <w:bCs/>
      </w:rPr>
      <w:t>/ESŁ</w:t>
    </w:r>
  </w:p>
  <w:p w14:paraId="6F99B9BF" w14:textId="77777777" w:rsidR="005A2AE6" w:rsidRDefault="005A2AE6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b/>
        <w:bCs/>
      </w:rPr>
    </w:pPr>
    <w:r w:rsidRPr="00B12749">
      <w:rPr>
        <w:rFonts w:ascii="Times New Roman" w:hAnsi="Times New Roman"/>
        <w:b/>
        <w:bCs/>
      </w:rPr>
      <w:t>Załącznik nr 2 do SWZ</w:t>
    </w:r>
  </w:p>
  <w:p w14:paraId="7777C42D" w14:textId="77777777" w:rsidR="005A2AE6" w:rsidRDefault="005A2AE6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(Załącznik nr … do umowy)</w:t>
    </w:r>
  </w:p>
  <w:p w14:paraId="07340210" w14:textId="77777777" w:rsidR="004C3743" w:rsidRPr="00B12749" w:rsidRDefault="004C3743" w:rsidP="005A2AE6">
    <w:pPr>
      <w:shd w:val="clear" w:color="auto" w:fill="FFFFFF"/>
      <w:spacing w:after="0" w:line="240" w:lineRule="auto"/>
      <w:jc w:val="right"/>
      <w:rPr>
        <w:rFonts w:ascii="Times New Roman" w:hAnsi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E63C4"/>
    <w:multiLevelType w:val="multilevel"/>
    <w:tmpl w:val="264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14284"/>
    <w:multiLevelType w:val="multilevel"/>
    <w:tmpl w:val="12E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41902"/>
    <w:multiLevelType w:val="multilevel"/>
    <w:tmpl w:val="15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531E3"/>
    <w:multiLevelType w:val="multilevel"/>
    <w:tmpl w:val="375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abstractNum w:abstractNumId="6" w15:restartNumberingAfterBreak="0">
    <w:nsid w:val="38E57542"/>
    <w:multiLevelType w:val="multilevel"/>
    <w:tmpl w:val="731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17637"/>
    <w:multiLevelType w:val="multilevel"/>
    <w:tmpl w:val="CA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32F15"/>
    <w:multiLevelType w:val="multilevel"/>
    <w:tmpl w:val="DCB0F2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1002A"/>
    <w:multiLevelType w:val="multilevel"/>
    <w:tmpl w:val="D87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F3E42"/>
    <w:multiLevelType w:val="multilevel"/>
    <w:tmpl w:val="4FB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E1338"/>
    <w:multiLevelType w:val="multilevel"/>
    <w:tmpl w:val="0B5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8626D5"/>
    <w:multiLevelType w:val="multilevel"/>
    <w:tmpl w:val="DD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17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3337">
    <w:abstractNumId w:val="0"/>
  </w:num>
  <w:num w:numId="3" w16cid:durableId="1060397322">
    <w:abstractNumId w:val="4"/>
  </w:num>
  <w:num w:numId="4" w16cid:durableId="349914750">
    <w:abstractNumId w:val="3"/>
  </w:num>
  <w:num w:numId="5" w16cid:durableId="315038316">
    <w:abstractNumId w:val="12"/>
  </w:num>
  <w:num w:numId="6" w16cid:durableId="1529106141">
    <w:abstractNumId w:val="11"/>
  </w:num>
  <w:num w:numId="7" w16cid:durableId="970554031">
    <w:abstractNumId w:val="6"/>
  </w:num>
  <w:num w:numId="8" w16cid:durableId="1713075484">
    <w:abstractNumId w:val="10"/>
  </w:num>
  <w:num w:numId="9" w16cid:durableId="2002541696">
    <w:abstractNumId w:val="1"/>
  </w:num>
  <w:num w:numId="10" w16cid:durableId="1565140260">
    <w:abstractNumId w:val="9"/>
  </w:num>
  <w:num w:numId="11" w16cid:durableId="499275558">
    <w:abstractNumId w:val="2"/>
  </w:num>
  <w:num w:numId="12" w16cid:durableId="494999324">
    <w:abstractNumId w:val="7"/>
  </w:num>
  <w:num w:numId="13" w16cid:durableId="1276253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A"/>
    <w:rsid w:val="00012FE0"/>
    <w:rsid w:val="0005042F"/>
    <w:rsid w:val="000E6BE6"/>
    <w:rsid w:val="001807FE"/>
    <w:rsid w:val="001B258D"/>
    <w:rsid w:val="00200BD9"/>
    <w:rsid w:val="00260017"/>
    <w:rsid w:val="00267B40"/>
    <w:rsid w:val="002839A7"/>
    <w:rsid w:val="002B25CD"/>
    <w:rsid w:val="002F2A55"/>
    <w:rsid w:val="0030043E"/>
    <w:rsid w:val="0034182B"/>
    <w:rsid w:val="00372158"/>
    <w:rsid w:val="00381507"/>
    <w:rsid w:val="0038774E"/>
    <w:rsid w:val="003C4F1E"/>
    <w:rsid w:val="004029ED"/>
    <w:rsid w:val="004078DE"/>
    <w:rsid w:val="004478B5"/>
    <w:rsid w:val="004C3743"/>
    <w:rsid w:val="005764B2"/>
    <w:rsid w:val="0059681E"/>
    <w:rsid w:val="005A2AE6"/>
    <w:rsid w:val="005C4AB6"/>
    <w:rsid w:val="005D1C64"/>
    <w:rsid w:val="00633C73"/>
    <w:rsid w:val="006553EA"/>
    <w:rsid w:val="006654BB"/>
    <w:rsid w:val="006803C9"/>
    <w:rsid w:val="00695EB3"/>
    <w:rsid w:val="006B1C14"/>
    <w:rsid w:val="006D3EA0"/>
    <w:rsid w:val="00707859"/>
    <w:rsid w:val="00717D46"/>
    <w:rsid w:val="007223FB"/>
    <w:rsid w:val="0072407C"/>
    <w:rsid w:val="00725630"/>
    <w:rsid w:val="007857F5"/>
    <w:rsid w:val="007A525B"/>
    <w:rsid w:val="00860CE3"/>
    <w:rsid w:val="0089466B"/>
    <w:rsid w:val="008B5026"/>
    <w:rsid w:val="008F25DA"/>
    <w:rsid w:val="008F5136"/>
    <w:rsid w:val="00993399"/>
    <w:rsid w:val="009A0BAB"/>
    <w:rsid w:val="009A48A0"/>
    <w:rsid w:val="009B64DB"/>
    <w:rsid w:val="009C3A48"/>
    <w:rsid w:val="009D09E3"/>
    <w:rsid w:val="009E5538"/>
    <w:rsid w:val="009E6FF2"/>
    <w:rsid w:val="009E706F"/>
    <w:rsid w:val="00A2319F"/>
    <w:rsid w:val="00A3434C"/>
    <w:rsid w:val="00A36F55"/>
    <w:rsid w:val="00A62CAA"/>
    <w:rsid w:val="00A63CC3"/>
    <w:rsid w:val="00A660E2"/>
    <w:rsid w:val="00A73D20"/>
    <w:rsid w:val="00A779AC"/>
    <w:rsid w:val="00AF17A8"/>
    <w:rsid w:val="00B12749"/>
    <w:rsid w:val="00B76D12"/>
    <w:rsid w:val="00BC592E"/>
    <w:rsid w:val="00BC7C5D"/>
    <w:rsid w:val="00BE10A1"/>
    <w:rsid w:val="00C02D4D"/>
    <w:rsid w:val="00C74794"/>
    <w:rsid w:val="00CA33F0"/>
    <w:rsid w:val="00CB3064"/>
    <w:rsid w:val="00CE78A3"/>
    <w:rsid w:val="00D14750"/>
    <w:rsid w:val="00D812B9"/>
    <w:rsid w:val="00D92512"/>
    <w:rsid w:val="00DA3CAE"/>
    <w:rsid w:val="00DC75E3"/>
    <w:rsid w:val="00DE3C7E"/>
    <w:rsid w:val="00E11524"/>
    <w:rsid w:val="00E60BF7"/>
    <w:rsid w:val="00E86B2C"/>
    <w:rsid w:val="00E904DA"/>
    <w:rsid w:val="00EA515F"/>
    <w:rsid w:val="00F3430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0D5"/>
  <w15:chartTrackingRefBased/>
  <w15:docId w15:val="{B771C4D2-D6DF-4D74-836B-CB1DAC0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uiPriority w:val="20"/>
    <w:qFormat/>
    <w:rsid w:val="00EA515F"/>
    <w:rPr>
      <w:i/>
      <w:iCs/>
    </w:rPr>
  </w:style>
  <w:style w:type="paragraph" w:customStyle="1" w:styleId="Standard">
    <w:name w:val="Standard"/>
    <w:rsid w:val="006803C9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Znak">
    <w:name w:val="Znak"/>
    <w:basedOn w:val="Normalny"/>
    <w:rsid w:val="00633C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nne">
    <w:name w:val="Inne_"/>
    <w:link w:val="Inne0"/>
    <w:rsid w:val="00FF104B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rsid w:val="00FF104B"/>
    <w:pPr>
      <w:widowControl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pl-PL"/>
    </w:rPr>
  </w:style>
  <w:style w:type="character" w:customStyle="1" w:styleId="Teksttreci">
    <w:name w:val="Tekst treści_"/>
    <w:link w:val="Teksttreci0"/>
    <w:rsid w:val="00372158"/>
    <w:rPr>
      <w:rFonts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72158"/>
    <w:pPr>
      <w:widowControl w:val="0"/>
      <w:spacing w:after="0" w:line="240" w:lineRule="auto"/>
    </w:pPr>
    <w:rPr>
      <w:rFonts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6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zampub</cp:lastModifiedBy>
  <cp:revision>17</cp:revision>
  <dcterms:created xsi:type="dcterms:W3CDTF">2023-07-31T07:05:00Z</dcterms:created>
  <dcterms:modified xsi:type="dcterms:W3CDTF">2024-01-17T07:20:00Z</dcterms:modified>
</cp:coreProperties>
</file>