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CD" w:rsidRPr="00276D16" w:rsidRDefault="001458CD" w:rsidP="001458CD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>
        <w:rPr>
          <w:b/>
          <w:bCs/>
          <w:sz w:val="22"/>
          <w:szCs w:val="22"/>
          <w:lang w:eastAsia="zh-CN"/>
        </w:rPr>
        <w:t>45</w:t>
      </w:r>
      <w:r>
        <w:rPr>
          <w:b/>
          <w:bCs/>
          <w:sz w:val="22"/>
          <w:szCs w:val="22"/>
          <w:lang w:eastAsia="zh-CN"/>
        </w:rPr>
        <w:t>/2024/</w:t>
      </w:r>
      <w:r>
        <w:rPr>
          <w:b/>
          <w:bCs/>
          <w:sz w:val="22"/>
          <w:szCs w:val="22"/>
          <w:lang w:eastAsia="zh-CN"/>
        </w:rPr>
        <w:t>UG</w:t>
      </w:r>
    </w:p>
    <w:p w:rsidR="001458CD" w:rsidRPr="00276D16" w:rsidRDefault="001458CD" w:rsidP="001458CD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 do Zaproszenia</w:t>
      </w:r>
    </w:p>
    <w:p w:rsidR="001458CD" w:rsidRPr="00276D16" w:rsidRDefault="001458CD" w:rsidP="001458CD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1458CD" w:rsidRPr="00276D16" w:rsidRDefault="001458CD" w:rsidP="001458CD">
      <w:pPr>
        <w:jc w:val="right"/>
        <w:rPr>
          <w:b/>
          <w:bCs/>
          <w:sz w:val="22"/>
          <w:szCs w:val="22"/>
          <w:lang w:eastAsia="zh-CN"/>
        </w:rPr>
      </w:pPr>
    </w:p>
    <w:p w:rsidR="001458CD" w:rsidRPr="00276D16" w:rsidRDefault="001458CD" w:rsidP="001458CD">
      <w:pPr>
        <w:jc w:val="center"/>
        <w:rPr>
          <w:b/>
          <w:bCs/>
          <w:sz w:val="22"/>
          <w:szCs w:val="22"/>
          <w:lang w:eastAsia="zh-CN"/>
        </w:rPr>
      </w:pPr>
    </w:p>
    <w:p w:rsidR="001458CD" w:rsidRPr="00276D16" w:rsidRDefault="001458CD" w:rsidP="001458CD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1458CD" w:rsidRPr="00276D16" w:rsidRDefault="001458CD" w:rsidP="001458CD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D55534" w:rsidRDefault="00D55534" w:rsidP="00D55534">
      <w:pPr>
        <w:pStyle w:val="Domylni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4146" w:rsidRPr="00D55534" w:rsidRDefault="00D55534" w:rsidP="00D55534">
      <w:pPr>
        <w:pStyle w:val="Domylni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D55534">
        <w:rPr>
          <w:rFonts w:ascii="Times New Roman" w:hAnsi="Times New Roman"/>
          <w:b/>
          <w:sz w:val="28"/>
          <w:szCs w:val="28"/>
          <w:u w:val="single"/>
        </w:rPr>
        <w:t xml:space="preserve">Wyświetlacz optotypów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Pr="00D55534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55534">
        <w:rPr>
          <w:rFonts w:ascii="Times New Roman" w:hAnsi="Times New Roman"/>
          <w:b/>
          <w:sz w:val="28"/>
          <w:szCs w:val="28"/>
          <w:u w:val="single"/>
        </w:rPr>
        <w:t>sz.</w:t>
      </w:r>
    </w:p>
    <w:p w:rsidR="001458CD" w:rsidRDefault="001458CD" w:rsidP="001458CD">
      <w:pPr>
        <w:pStyle w:val="Nagwek1"/>
        <w:jc w:val="center"/>
        <w:rPr>
          <w:b/>
        </w:rPr>
      </w:pPr>
      <w:bookmarkStart w:id="1" w:name="_cpdyq5hmyqos" w:colFirst="0" w:colLast="0"/>
      <w:bookmarkEnd w:id="1"/>
    </w:p>
    <w:tbl>
      <w:tblPr>
        <w:tblW w:w="9338" w:type="dxa"/>
        <w:jc w:val="center"/>
        <w:tblBorders>
          <w:top w:val="single" w:sz="8" w:space="0" w:color="052B5F"/>
          <w:left w:val="single" w:sz="8" w:space="0" w:color="052B5F"/>
          <w:bottom w:val="single" w:sz="8" w:space="0" w:color="052B5F"/>
          <w:right w:val="single" w:sz="8" w:space="0" w:color="052B5F"/>
          <w:insideH w:val="single" w:sz="8" w:space="0" w:color="052B5F"/>
          <w:insideV w:val="single" w:sz="8" w:space="0" w:color="052B5F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110"/>
        <w:gridCol w:w="2267"/>
        <w:gridCol w:w="3394"/>
      </w:tblGrid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Lp.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b/>
                <w:bCs/>
                <w:sz w:val="22"/>
                <w:szCs w:val="22"/>
              </w:rPr>
              <w:t>Wymagania / Warunek graniczny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b/>
                <w:bCs/>
                <w:sz w:val="22"/>
                <w:szCs w:val="22"/>
              </w:rPr>
              <w:t>Parametry oferowane</w:t>
            </w: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Producent / Firma: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Kraj: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Urządzenie typ: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4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Rok produkcji min.2023r.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 - 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trHeight w:val="420"/>
          <w:jc w:val="center"/>
        </w:trPr>
        <w:tc>
          <w:tcPr>
            <w:tcW w:w="93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D55534" w:rsidRDefault="001458CD" w:rsidP="00491D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5534">
              <w:rPr>
                <w:b/>
                <w:sz w:val="22"/>
                <w:szCs w:val="22"/>
              </w:rPr>
              <w:t>PARAMETRY OGÓLNE</w:t>
            </w: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6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 xml:space="preserve">Wymiary zewnętrzne (wys. x szer. x gł.) [mm]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D55534">
            <w:pPr>
              <w:widowControl w:val="0"/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7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 xml:space="preserve">Masa [kg]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8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 xml:space="preserve">Zasilanie 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9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Zastosowanie: badanie ostrości wzroku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trHeight w:val="420"/>
          <w:jc w:val="center"/>
        </w:trPr>
        <w:tc>
          <w:tcPr>
            <w:tcW w:w="93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D55534" w:rsidRDefault="001458CD" w:rsidP="00491D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5534">
              <w:rPr>
                <w:b/>
                <w:sz w:val="22"/>
                <w:szCs w:val="22"/>
              </w:rPr>
              <w:t>CHARAKTERYSTYKA URZĄDZENIA</w:t>
            </w: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10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 xml:space="preserve">Przekątna ekranu 24 cale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 - 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11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Zakres odległości projekcyjnej od 2 do 7 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 - 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12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Szybkość zmiany optotypów nie więcej niż 0,5s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 - 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13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Jasność tła w granicach: 200 cd/m2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 - 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14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Sterowanie za pomocą pilota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 - 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15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 xml:space="preserve">Możliwość odtwarzania dźwięku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 - 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16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Funkcja automatycznego wyłączania po ustalonym wcześniej przez użytkownika czasie (5, 10, 15 min)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 - Podać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17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Możliwość instalacji nowych wersji oprogramowania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trHeight w:val="420"/>
          <w:jc w:val="center"/>
        </w:trPr>
        <w:tc>
          <w:tcPr>
            <w:tcW w:w="93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D55534" w:rsidRDefault="001458CD" w:rsidP="00491D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5534">
              <w:rPr>
                <w:b/>
                <w:sz w:val="22"/>
                <w:szCs w:val="22"/>
              </w:rPr>
              <w:t>TESTY URZĄDZENIA</w:t>
            </w: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18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Testy kontrastowe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19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Optotypy literowe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20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Optotypy dziecięce (rysunki)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21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Optotypy cyfry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22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Haki (E) Snellena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23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Pierścienie Landolta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24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 czerwono-zielony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25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 astygmatyzmu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26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Punkt fiksacyjny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27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 xml:space="preserve">Test cylindra krzyżowego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28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 solniczki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29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Testy kontrastowe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30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 Amslera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31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 Ishihara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32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Maski: pojedyncza, poziome, pionowe, podkreślenie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33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Maska czerwono-zielona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34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 Wilczka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35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 dla głuchoniemych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36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 HOTV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37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Testy kolorowe dla dzieci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38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Obrazki 3D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58CD" w:rsidRPr="001458CD" w:rsidTr="00D5553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39</w:t>
            </w:r>
          </w:p>
        </w:tc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Schematy anatomiczne (np.: budowa oka, schorzenia)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58CD" w:rsidRPr="001458CD" w:rsidRDefault="001458CD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534" w:rsidRPr="001458CD" w:rsidTr="00D55534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534" w:rsidRDefault="00D55534" w:rsidP="00D5553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534" w:rsidRPr="00464800" w:rsidRDefault="00D55534" w:rsidP="00D5553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534" w:rsidRDefault="00D55534" w:rsidP="00D555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534" w:rsidRPr="001458CD" w:rsidRDefault="00D55534" w:rsidP="00D555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534" w:rsidRPr="001458CD" w:rsidTr="00D55534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534" w:rsidRDefault="00D55534" w:rsidP="00D5553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534" w:rsidRPr="00464800" w:rsidRDefault="00D55534" w:rsidP="00D5553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Okres pełnej gwarancji –12 miesięcy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534" w:rsidRDefault="00D55534" w:rsidP="00D555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534" w:rsidRPr="001458CD" w:rsidRDefault="00D55534" w:rsidP="00D555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908E6" w:rsidRPr="001458CD" w:rsidRDefault="004908E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761773" w:rsidRDefault="00761773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4908E6" w:rsidRPr="00276D16" w:rsidRDefault="004908E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39" w:rsidRDefault="00E94839" w:rsidP="00E67BE7">
      <w:r>
        <w:separator/>
      </w:r>
    </w:p>
  </w:endnote>
  <w:endnote w:type="continuationSeparator" w:id="0">
    <w:p w:rsidR="00E94839" w:rsidRDefault="00E94839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34">
          <w:rPr>
            <w:noProof/>
          </w:rPr>
          <w:t>3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39" w:rsidRDefault="00E94839" w:rsidP="00E67BE7">
      <w:r>
        <w:separator/>
      </w:r>
    </w:p>
  </w:footnote>
  <w:footnote w:type="continuationSeparator" w:id="0">
    <w:p w:rsidR="00E94839" w:rsidRDefault="00E94839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:rsidTr="00B0463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tel: (0-41) 36-71-301, fax: (0-41) 34-50-623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43585" cy="7988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02DA"/>
    <w:rsid w:val="0013422F"/>
    <w:rsid w:val="001409C3"/>
    <w:rsid w:val="001458CD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77AB3"/>
    <w:rsid w:val="00283A62"/>
    <w:rsid w:val="002A06C6"/>
    <w:rsid w:val="002A181F"/>
    <w:rsid w:val="002B3350"/>
    <w:rsid w:val="002C114D"/>
    <w:rsid w:val="002C2647"/>
    <w:rsid w:val="002C407A"/>
    <w:rsid w:val="002D42A0"/>
    <w:rsid w:val="002E0D97"/>
    <w:rsid w:val="002E40BD"/>
    <w:rsid w:val="002E4315"/>
    <w:rsid w:val="002F09E8"/>
    <w:rsid w:val="002F1E1B"/>
    <w:rsid w:val="002F2233"/>
    <w:rsid w:val="002F6293"/>
    <w:rsid w:val="003068E9"/>
    <w:rsid w:val="00314978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10D4E"/>
    <w:rsid w:val="00441636"/>
    <w:rsid w:val="004435D7"/>
    <w:rsid w:val="00446379"/>
    <w:rsid w:val="004474F5"/>
    <w:rsid w:val="00452A5A"/>
    <w:rsid w:val="00464800"/>
    <w:rsid w:val="0047651F"/>
    <w:rsid w:val="004802DA"/>
    <w:rsid w:val="004879A4"/>
    <w:rsid w:val="004908E6"/>
    <w:rsid w:val="004932E8"/>
    <w:rsid w:val="004952B3"/>
    <w:rsid w:val="004D3F95"/>
    <w:rsid w:val="004D6319"/>
    <w:rsid w:val="004E13D9"/>
    <w:rsid w:val="004E2967"/>
    <w:rsid w:val="004F4D45"/>
    <w:rsid w:val="00502227"/>
    <w:rsid w:val="005026F9"/>
    <w:rsid w:val="00507FFD"/>
    <w:rsid w:val="00552012"/>
    <w:rsid w:val="00570F39"/>
    <w:rsid w:val="00582663"/>
    <w:rsid w:val="00595032"/>
    <w:rsid w:val="005A23C6"/>
    <w:rsid w:val="005B2FF7"/>
    <w:rsid w:val="005B3417"/>
    <w:rsid w:val="005C6022"/>
    <w:rsid w:val="005D1585"/>
    <w:rsid w:val="00613C96"/>
    <w:rsid w:val="00614411"/>
    <w:rsid w:val="00615B28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2D43"/>
    <w:rsid w:val="00684B47"/>
    <w:rsid w:val="006B2876"/>
    <w:rsid w:val="006C7268"/>
    <w:rsid w:val="006D0730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1773"/>
    <w:rsid w:val="0076208D"/>
    <w:rsid w:val="00793EBA"/>
    <w:rsid w:val="007A7F6E"/>
    <w:rsid w:val="007B1076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6541"/>
    <w:rsid w:val="00876BD7"/>
    <w:rsid w:val="00877D7B"/>
    <w:rsid w:val="008A0896"/>
    <w:rsid w:val="008A15FF"/>
    <w:rsid w:val="008D09AF"/>
    <w:rsid w:val="008D3C53"/>
    <w:rsid w:val="008E45BE"/>
    <w:rsid w:val="008E4C6B"/>
    <w:rsid w:val="008F3945"/>
    <w:rsid w:val="008F5400"/>
    <w:rsid w:val="009028F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A7502"/>
    <w:rsid w:val="009A7B5E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728BE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22CFC"/>
    <w:rsid w:val="00C312FB"/>
    <w:rsid w:val="00C3400C"/>
    <w:rsid w:val="00C43DC0"/>
    <w:rsid w:val="00C441AE"/>
    <w:rsid w:val="00C45829"/>
    <w:rsid w:val="00C47262"/>
    <w:rsid w:val="00C52556"/>
    <w:rsid w:val="00C609A5"/>
    <w:rsid w:val="00C71C23"/>
    <w:rsid w:val="00C84146"/>
    <w:rsid w:val="00CA029C"/>
    <w:rsid w:val="00CC0EC3"/>
    <w:rsid w:val="00CC6669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534"/>
    <w:rsid w:val="00D55758"/>
    <w:rsid w:val="00D561E1"/>
    <w:rsid w:val="00D6227F"/>
    <w:rsid w:val="00DA01F0"/>
    <w:rsid w:val="00DB511A"/>
    <w:rsid w:val="00DB6BAB"/>
    <w:rsid w:val="00DC3F2D"/>
    <w:rsid w:val="00DC6DE2"/>
    <w:rsid w:val="00DE0BEF"/>
    <w:rsid w:val="00E024DC"/>
    <w:rsid w:val="00E033CE"/>
    <w:rsid w:val="00E17BE8"/>
    <w:rsid w:val="00E23F52"/>
    <w:rsid w:val="00E53110"/>
    <w:rsid w:val="00E67BE7"/>
    <w:rsid w:val="00E72B3C"/>
    <w:rsid w:val="00E77E44"/>
    <w:rsid w:val="00E94839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58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4B2B-7E23-49CB-919F-38F067D2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ugierada</cp:lastModifiedBy>
  <cp:revision>2</cp:revision>
  <cp:lastPrinted>2024-03-05T07:03:00Z</cp:lastPrinted>
  <dcterms:created xsi:type="dcterms:W3CDTF">2024-03-05T07:03:00Z</dcterms:created>
  <dcterms:modified xsi:type="dcterms:W3CDTF">2024-03-05T07:03:00Z</dcterms:modified>
</cp:coreProperties>
</file>