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21E32" w14:textId="285DBBD3" w:rsidR="00022218" w:rsidRPr="005C2FEC" w:rsidRDefault="008F1D2B" w:rsidP="008F1D2B">
      <w:pPr>
        <w:pStyle w:val="Akapitzlist"/>
        <w:ind w:left="-284"/>
        <w:rPr>
          <w:rFonts w:ascii="Times New Roman" w:hAnsi="Times New Roman" w:cs="Times New Roman"/>
          <w:b/>
          <w:sz w:val="20"/>
          <w:szCs w:val="20"/>
        </w:rPr>
      </w:pPr>
      <w:bookmarkStart w:id="0" w:name="_Hlk162337902"/>
      <w:bookmarkStart w:id="1" w:name="_Hlk162339639"/>
      <w:r w:rsidRPr="005C2FEC">
        <w:rPr>
          <w:rFonts w:ascii="Times New Roman" w:hAnsi="Times New Roman" w:cs="Times New Roman"/>
          <w:b/>
          <w:sz w:val="20"/>
          <w:szCs w:val="20"/>
        </w:rPr>
        <w:t>EZ/</w:t>
      </w:r>
      <w:r w:rsidR="00823FD4">
        <w:rPr>
          <w:rFonts w:ascii="Times New Roman" w:hAnsi="Times New Roman" w:cs="Times New Roman"/>
          <w:b/>
          <w:sz w:val="20"/>
          <w:szCs w:val="20"/>
        </w:rPr>
        <w:t>75/2024/MK</w:t>
      </w:r>
    </w:p>
    <w:p w14:paraId="1F22786B" w14:textId="77777777" w:rsidR="008F1D2B" w:rsidRDefault="008F1D2B" w:rsidP="008F1D2B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OPIS PRZEDMIOTU ZAMÓWIENIA</w:t>
      </w:r>
    </w:p>
    <w:p w14:paraId="683652B9" w14:textId="7DFFD344" w:rsidR="008F1D2B" w:rsidRPr="008F1D2B" w:rsidRDefault="008F1D2B" w:rsidP="008F1D2B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(wymagane minimalne parametry techniczno-funkcjonalne)</w:t>
      </w:r>
    </w:p>
    <w:p w14:paraId="61B9D62C" w14:textId="0DDD8695" w:rsidR="008F1D2B" w:rsidRPr="008F1D2B" w:rsidRDefault="005C2FEC" w:rsidP="008F1D2B">
      <w:pPr>
        <w:pStyle w:val="Akapitzlist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System do diagnostyki hemodynamicznej kończyn dolnych- 1</w:t>
      </w:r>
      <w:r w:rsidR="00823F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zestaw</w:t>
      </w:r>
    </w:p>
    <w:tbl>
      <w:tblPr>
        <w:tblStyle w:val="Tabela-Siatka1"/>
        <w:tblW w:w="10774" w:type="dxa"/>
        <w:tblInd w:w="-714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B86DFE" w:rsidRPr="00A44D0E" w14:paraId="7A38880C" w14:textId="77777777" w:rsidTr="008F1D2B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D6EBF09" w14:textId="77777777" w:rsidR="00B86DFE" w:rsidRPr="00A44D0E" w:rsidRDefault="00B86DFE" w:rsidP="00BB2FD4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CA39284" w14:textId="1F04E226" w:rsidR="00B86DFE" w:rsidRPr="00A44D0E" w:rsidRDefault="00B86DFE" w:rsidP="0067391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PODAĆ</w:t>
            </w:r>
          </w:p>
        </w:tc>
      </w:tr>
      <w:tr w:rsidR="00BB2FD4" w:rsidRPr="00A44D0E" w14:paraId="5707F413" w14:textId="77777777" w:rsidTr="008F1D2B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73721A8F" w14:textId="7C382ACA" w:rsidR="00BB2FD4" w:rsidRPr="00A44D0E" w:rsidRDefault="00BB2FD4" w:rsidP="00BB2FD4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bookmarkStart w:id="2" w:name="_Hlk69894855"/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Wykonawca/Producent</w:t>
            </w:r>
            <w:r w:rsidR="00673913" w:rsidRPr="00A44D0E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B71C7B9" w14:textId="77777777" w:rsidR="00BB2FD4" w:rsidRPr="00A44D0E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B2FD4" w:rsidRPr="00A44D0E" w14:paraId="7A9C7756" w14:textId="77777777" w:rsidTr="008F1D2B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672B5E15" w14:textId="11CE8C62" w:rsidR="00BB2FD4" w:rsidRPr="00A44D0E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Nazwa-model/typ</w:t>
            </w:r>
            <w:r w:rsidR="00673913" w:rsidRPr="00A44D0E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5C53C06" w14:textId="77777777" w:rsidR="00BB2FD4" w:rsidRPr="00A44D0E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B2FD4" w:rsidRPr="00A44D0E" w14:paraId="6C5C48D7" w14:textId="77777777" w:rsidTr="008F1D2B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8BD43B7" w14:textId="554CE974" w:rsidR="00BB2FD4" w:rsidRPr="00A44D0E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Rok produkcji</w:t>
            </w:r>
            <w:r w:rsidR="008F1D2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min. 2023 r.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3FDBBFDD" w14:textId="77777777" w:rsidR="00BB2FD4" w:rsidRPr="00A44D0E" w:rsidRDefault="00BB2FD4" w:rsidP="00BB2FD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bookmarkEnd w:id="2"/>
    </w:tbl>
    <w:p w14:paraId="493F0603" w14:textId="77777777" w:rsidR="00BB2FD4" w:rsidRPr="00A44D0E" w:rsidRDefault="00BB2FD4" w:rsidP="009363DF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769" w:type="dxa"/>
        <w:tblInd w:w="-714" w:type="dxa"/>
        <w:tblLook w:val="04A0" w:firstRow="1" w:lastRow="0" w:firstColumn="1" w:lastColumn="0" w:noHBand="0" w:noVBand="1"/>
      </w:tblPr>
      <w:tblGrid>
        <w:gridCol w:w="692"/>
        <w:gridCol w:w="4706"/>
        <w:gridCol w:w="1579"/>
        <w:gridCol w:w="1812"/>
        <w:gridCol w:w="1980"/>
      </w:tblGrid>
      <w:tr w:rsidR="00632EF9" w:rsidRPr="00A44D0E" w14:paraId="3F896D16" w14:textId="11109EA4" w:rsidTr="003A31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1CE168" w14:textId="3B8D3927" w:rsidR="00632EF9" w:rsidRPr="00A44D0E" w:rsidRDefault="0063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 xml:space="preserve">L. </w:t>
            </w:r>
            <w:proofErr w:type="gramStart"/>
            <w:r w:rsidRPr="00A44D0E">
              <w:rPr>
                <w:rFonts w:ascii="Times New Roman" w:hAnsi="Times New Roman" w:cs="Times New Roman"/>
                <w:b/>
                <w:iCs/>
              </w:rPr>
              <w:t>p</w:t>
            </w:r>
            <w:proofErr w:type="gramEnd"/>
            <w:r w:rsidRPr="00A44D0E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E0029A0" w14:textId="0F1F6F06" w:rsidR="00632EF9" w:rsidRPr="00A44D0E" w:rsidRDefault="0063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 xml:space="preserve">Opis minimalnych wymaganych parametrów </w:t>
            </w:r>
            <w:proofErr w:type="spellStart"/>
            <w:r w:rsidRPr="00A44D0E">
              <w:rPr>
                <w:rFonts w:ascii="Times New Roman" w:hAnsi="Times New Roman" w:cs="Times New Roman"/>
                <w:b/>
                <w:iCs/>
              </w:rPr>
              <w:t>techniczno</w:t>
            </w:r>
            <w:proofErr w:type="spellEnd"/>
            <w:r w:rsidRPr="00A44D0E">
              <w:rPr>
                <w:rFonts w:ascii="Times New Roman" w:hAnsi="Times New Roman" w:cs="Times New Roman"/>
                <w:b/>
                <w:iCs/>
              </w:rPr>
              <w:t xml:space="preserve"> - funkcjonalnych 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749A69B" w14:textId="71C66CDB" w:rsidR="00632EF9" w:rsidRPr="00A44D0E" w:rsidRDefault="0063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Wartość wymagana</w:t>
            </w:r>
          </w:p>
        </w:tc>
        <w:tc>
          <w:tcPr>
            <w:tcW w:w="3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FC43BA8" w14:textId="77777777" w:rsidR="00632EF9" w:rsidRPr="00A44D0E" w:rsidRDefault="0063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>Wartość oferowana (PODAĆ)</w:t>
            </w:r>
          </w:p>
          <w:p w14:paraId="799680EC" w14:textId="44B285CF" w:rsidR="00632EF9" w:rsidRDefault="0063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45A2B6A5" w14:textId="5D5E1B6A" w:rsidR="00632EF9" w:rsidRPr="00A44D0E" w:rsidRDefault="0063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632EF9" w:rsidRPr="00A44D0E" w14:paraId="75758D98" w14:textId="0E45B335" w:rsidTr="006B31A5">
        <w:trPr>
          <w:trHeight w:val="423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ACA99" w14:textId="7B6A9A93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B0EC0" w14:textId="183DEAEC" w:rsidR="00632EF9" w:rsidRPr="00A44D0E" w:rsidRDefault="00731841" w:rsidP="00731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fabrycznie nowy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193F1" w14:textId="5BE31662" w:rsidR="00632EF9" w:rsidRPr="00A44D0E" w:rsidRDefault="00632EF9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8B4DF" w14:textId="2796DD68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6F23" w:rsidRPr="00A44D0E" w14:paraId="237518A1" w14:textId="77777777" w:rsidTr="00632EF9">
        <w:trPr>
          <w:trHeight w:val="428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DC859" w14:textId="1110B581" w:rsidR="005A6F23" w:rsidRPr="00A44D0E" w:rsidRDefault="005A6F23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4202DF" w14:textId="62F1DADE" w:rsidR="005A6F23" w:rsidRPr="005A6F23" w:rsidRDefault="005A6F23" w:rsidP="0077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F23">
              <w:rPr>
                <w:rFonts w:ascii="Times New Roman" w:hAnsi="Times New Roman" w:cs="Times New Roman"/>
                <w:b/>
              </w:rPr>
              <w:t>Jednostka główna systemu wyposażona w:</w:t>
            </w:r>
          </w:p>
        </w:tc>
      </w:tr>
      <w:tr w:rsidR="00632EF9" w:rsidRPr="00A44D0E" w14:paraId="4F3D3518" w14:textId="3A3FA6D4" w:rsidTr="00632EF9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5F987" w14:textId="73665F05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28CE0" w14:textId="69AC552B" w:rsidR="00632EF9" w:rsidRPr="00632EF9" w:rsidRDefault="00632EF9" w:rsidP="00632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 xml:space="preserve">- kolorowy ekran dotykowy o przekątnej </w:t>
            </w:r>
            <w:r w:rsidR="00731841">
              <w:rPr>
                <w:rFonts w:ascii="Times New Roman" w:hAnsi="Times New Roman" w:cs="Times New Roman"/>
              </w:rPr>
              <w:t xml:space="preserve">min. </w:t>
            </w:r>
            <w:r w:rsidRPr="00632EF9">
              <w:rPr>
                <w:rFonts w:ascii="Times New Roman" w:hAnsi="Times New Roman" w:cs="Times New Roman"/>
              </w:rPr>
              <w:t>8,4” i rozdzielczości</w:t>
            </w:r>
            <w:r w:rsidR="00731841">
              <w:rPr>
                <w:rFonts w:ascii="Times New Roman" w:hAnsi="Times New Roman" w:cs="Times New Roman"/>
              </w:rPr>
              <w:t xml:space="preserve"> min.</w:t>
            </w:r>
            <w:r w:rsidRPr="00632EF9">
              <w:rPr>
                <w:rFonts w:ascii="Times New Roman" w:hAnsi="Times New Roman" w:cs="Times New Roman"/>
              </w:rPr>
              <w:t xml:space="preserve"> 800x600 pikseli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E36F9A" w14:textId="589897E6" w:rsidR="00632EF9" w:rsidRPr="00A44D0E" w:rsidRDefault="00632EF9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6EFE85C" w14:textId="6277C394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EF9" w:rsidRPr="00A44D0E" w14:paraId="4206B41A" w14:textId="2CB1E6FE" w:rsidTr="00632EF9">
        <w:trPr>
          <w:trHeight w:val="115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AC4DD" w14:textId="1B8DCDF1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F48BF" w14:textId="20BFF333" w:rsidR="00632EF9" w:rsidRPr="00632EF9" w:rsidRDefault="00632EF9" w:rsidP="0063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>- 2 wyjścia USB (do podłączenia drukarki, aparatu fotograficznego, klawiatury, myszy, pamięci zewnętrznej itp.), 1 wyjście USB (do połączenia z komputerem klasy PC)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6A7F9" w14:textId="46E0DE65" w:rsidR="00632EF9" w:rsidRPr="00A44D0E" w:rsidRDefault="00632EF9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F76262" w14:textId="711BE935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EF9" w:rsidRPr="00A44D0E" w14:paraId="0F5F183F" w14:textId="108627B7" w:rsidTr="00632EF9">
        <w:trPr>
          <w:trHeight w:val="416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82F93" w14:textId="61349132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55548" w14:textId="669B37C3" w:rsidR="00632EF9" w:rsidRPr="00632EF9" w:rsidRDefault="00632EF9" w:rsidP="00FE4D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>- barometr i higrometr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574CF" w14:textId="3BC09B0A" w:rsidR="00632EF9" w:rsidRPr="00A44D0E" w:rsidRDefault="00632EF9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E505B" w14:textId="0FCBF0E8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6F23" w:rsidRPr="00A44D0E" w14:paraId="17C585C5" w14:textId="0B4D615E" w:rsidTr="00632EF9">
        <w:trPr>
          <w:trHeight w:val="59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1E3DB" w14:textId="3DDF404F" w:rsidR="005A6F23" w:rsidRPr="00A44D0E" w:rsidRDefault="005A6F23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BAD29A" w14:textId="77777777" w:rsidR="0077391E" w:rsidRDefault="0077391E" w:rsidP="005A6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9D105E" w14:textId="39D56FFD" w:rsidR="005A6F23" w:rsidRPr="00632EF9" w:rsidRDefault="005A6F23" w:rsidP="005A6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EF9">
              <w:rPr>
                <w:rFonts w:ascii="Times New Roman" w:eastAsia="Calibri" w:hAnsi="Times New Roman" w:cs="Times New Roman"/>
                <w:b/>
              </w:rPr>
              <w:t>Jednostka główna posiadająca następujące moduły pomiarowe:</w:t>
            </w:r>
          </w:p>
        </w:tc>
      </w:tr>
      <w:tr w:rsidR="00632EF9" w:rsidRPr="00A44D0E" w14:paraId="134857DE" w14:textId="4E89A8FC" w:rsidTr="00632EF9">
        <w:trPr>
          <w:trHeight w:val="3636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9A266" w14:textId="40C05277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862F" w14:textId="274F62DF" w:rsidR="00632EF9" w:rsidRPr="00632EF9" w:rsidRDefault="00632EF9" w:rsidP="00FE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EF9">
              <w:rPr>
                <w:rFonts w:ascii="Times New Roman" w:hAnsi="Times New Roman" w:cs="Times New Roman"/>
                <w:b/>
              </w:rPr>
              <w:t xml:space="preserve">Moduł pomiarowy laser-Doppler – 2 szt.: </w:t>
            </w:r>
          </w:p>
          <w:p w14:paraId="413225BD" w14:textId="3E187492" w:rsidR="00632EF9" w:rsidRPr="00632EF9" w:rsidRDefault="00632EF9" w:rsidP="00632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 xml:space="preserve">- wyposażony w laser I klasy o długości fali 785 </w:t>
            </w:r>
            <w:proofErr w:type="spellStart"/>
            <w:r w:rsidRPr="00632EF9">
              <w:rPr>
                <w:rFonts w:ascii="Times New Roman" w:hAnsi="Times New Roman" w:cs="Times New Roman"/>
              </w:rPr>
              <w:t>nm</w:t>
            </w:r>
            <w:proofErr w:type="spellEnd"/>
            <w:r w:rsidRPr="00632EF9">
              <w:rPr>
                <w:rFonts w:ascii="Times New Roman" w:hAnsi="Times New Roman" w:cs="Times New Roman"/>
              </w:rPr>
              <w:t xml:space="preserve"> i mocy 5 </w:t>
            </w:r>
            <w:proofErr w:type="spellStart"/>
            <w:r w:rsidRPr="00632EF9">
              <w:rPr>
                <w:rFonts w:ascii="Times New Roman" w:hAnsi="Times New Roman" w:cs="Times New Roman"/>
              </w:rPr>
              <w:t>mW</w:t>
            </w:r>
            <w:proofErr w:type="spellEnd"/>
          </w:p>
          <w:p w14:paraId="3BDE9C4D" w14:textId="421E34DD" w:rsidR="00632EF9" w:rsidRPr="00632EF9" w:rsidRDefault="00632EF9" w:rsidP="00632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>- umożliwiający zmierzenie perfuzji, temperatury, CMBC (koncentracja poruszających się komórek krwi), szybkości przepływu, całkowitego wstecznie rozproszonego światła</w:t>
            </w:r>
          </w:p>
          <w:p w14:paraId="661F0B3D" w14:textId="7BC1152F" w:rsidR="00632EF9" w:rsidRPr="00632EF9" w:rsidRDefault="00632EF9" w:rsidP="00632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>- pomiar perfuzji w zakresie: 0-2000 PU</w:t>
            </w:r>
          </w:p>
          <w:p w14:paraId="4FFF181F" w14:textId="006F57D0" w:rsidR="00632EF9" w:rsidRPr="00632EF9" w:rsidRDefault="00632EF9" w:rsidP="00632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>- pomiar temperatury w zakresie: 0-50˚C</w:t>
            </w:r>
          </w:p>
          <w:p w14:paraId="084D4BDC" w14:textId="24DA041D" w:rsidR="00632EF9" w:rsidRPr="00632EF9" w:rsidRDefault="00632EF9" w:rsidP="00632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>- umożliwiający wykorzystanie sondy termostatycznej typu laser-Doppler i ogrzewanie jej końcówki w zakresie: 26-44˚C</w:t>
            </w:r>
          </w:p>
          <w:p w14:paraId="79C7CFA2" w14:textId="1774DA2C" w:rsidR="00632EF9" w:rsidRPr="00632EF9" w:rsidRDefault="00632EF9" w:rsidP="00632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>- wyposażony w boczną, termostatyczną, płaską sondę laser-Doppler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57CFB" w14:textId="1E62AD21" w:rsidR="00632EF9" w:rsidRPr="00A44D0E" w:rsidRDefault="00632EF9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224A64A" w14:textId="61B8B40C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EF9" w:rsidRPr="00A44D0E" w14:paraId="34540A35" w14:textId="230C1716" w:rsidTr="00632EF9">
        <w:trPr>
          <w:trHeight w:val="2958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F9958" w14:textId="0371C7F5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74A92" w14:textId="77777777" w:rsidR="00632EF9" w:rsidRPr="00632EF9" w:rsidRDefault="00632EF9" w:rsidP="00FE4D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32EF9">
              <w:rPr>
                <w:rFonts w:ascii="Times New Roman" w:eastAsia="Calibri" w:hAnsi="Times New Roman" w:cs="Times New Roman"/>
                <w:b/>
                <w:color w:val="000000"/>
              </w:rPr>
              <w:t xml:space="preserve">Moduł do pomiaru ciśnienia – 1 szt.: </w:t>
            </w:r>
          </w:p>
          <w:p w14:paraId="6FC39482" w14:textId="1FDB9A24" w:rsidR="00632EF9" w:rsidRPr="00632EF9" w:rsidRDefault="00632EF9" w:rsidP="00823F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32EF9">
              <w:rPr>
                <w:rFonts w:ascii="Times New Roman" w:eastAsia="Calibri" w:hAnsi="Times New Roman" w:cs="Times New Roman"/>
                <w:color w:val="000000"/>
              </w:rPr>
              <w:t xml:space="preserve">- pomiar ciśnienia w mankietach do pomiaru ciśnienia </w:t>
            </w:r>
          </w:p>
          <w:p w14:paraId="3D254340" w14:textId="51CC8DFE" w:rsidR="00632EF9" w:rsidRPr="00632EF9" w:rsidRDefault="00632EF9" w:rsidP="00823F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32EF9">
              <w:rPr>
                <w:rFonts w:ascii="Times New Roman" w:eastAsia="Calibri" w:hAnsi="Times New Roman" w:cs="Times New Roman"/>
                <w:color w:val="000000"/>
              </w:rPr>
              <w:t>- zakres pomiaru ciśnienia w mankietach: 0-340 mmHg</w:t>
            </w:r>
          </w:p>
          <w:p w14:paraId="5991CA30" w14:textId="7FF04B68" w:rsidR="00632EF9" w:rsidRPr="00632EF9" w:rsidRDefault="00632EF9" w:rsidP="00823F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32EF9">
              <w:rPr>
                <w:rFonts w:ascii="Times New Roman" w:eastAsia="Calibri" w:hAnsi="Times New Roman" w:cs="Times New Roman"/>
                <w:color w:val="000000"/>
              </w:rPr>
              <w:t>- wyposażony w 6 zaworów umożliwiających jednoczesne, niezależne podłączenie 6-ciu mankietów ciśnieniowych</w:t>
            </w:r>
          </w:p>
          <w:p w14:paraId="49066868" w14:textId="2E1E07DA" w:rsidR="00632EF9" w:rsidRPr="00632EF9" w:rsidRDefault="00632EF9" w:rsidP="00823F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32EF9">
              <w:rPr>
                <w:rFonts w:ascii="Times New Roman" w:eastAsia="Calibri" w:hAnsi="Times New Roman" w:cs="Times New Roman"/>
                <w:color w:val="000000"/>
              </w:rPr>
              <w:t>- wyposażony w pompę powietrza umożliwiającą automatyczne pompowanie mankietów ciśnieniowych</w:t>
            </w:r>
          </w:p>
          <w:p w14:paraId="438AA510" w14:textId="49DAE0A6" w:rsidR="00632EF9" w:rsidRPr="00632EF9" w:rsidRDefault="00632EF9" w:rsidP="00823F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32EF9">
              <w:rPr>
                <w:rFonts w:ascii="Times New Roman" w:eastAsia="Calibri" w:hAnsi="Times New Roman" w:cs="Times New Roman"/>
                <w:color w:val="000000"/>
              </w:rPr>
              <w:t>- wyposażony w zestaw rurek i mankietów umożliwiających pomiary na ramieniu, w okolicach kostki oraz na paluchu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B421C" w14:textId="5A6E87EA" w:rsidR="00632EF9" w:rsidRPr="00A44D0E" w:rsidRDefault="00632EF9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E754B" w14:textId="05E02554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EF9" w:rsidRPr="00A44D0E" w14:paraId="246788D0" w14:textId="6E4690F7" w:rsidTr="0077391E">
        <w:trPr>
          <w:trHeight w:val="82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86B86" w14:textId="036F7757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1A61C" w14:textId="6AA01E41" w:rsidR="00632EF9" w:rsidRPr="00632EF9" w:rsidRDefault="00632EF9" w:rsidP="00FE4D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EF9">
              <w:rPr>
                <w:rFonts w:ascii="Times New Roman" w:eastAsia="Calibri" w:hAnsi="Times New Roman" w:cs="Times New Roman"/>
              </w:rPr>
              <w:t>Jednostka główna systemu umożliwiająca rozbudowę o moduły umożliwiające pomiary tcpO2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E3D03" w14:textId="546650F2" w:rsidR="00632EF9" w:rsidRPr="00A44D0E" w:rsidRDefault="00632EF9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441F4" w14:textId="1AF9EEA7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6F23" w:rsidRPr="00A44D0E" w14:paraId="045258FE" w14:textId="03D2E89D" w:rsidTr="0077391E">
        <w:trPr>
          <w:trHeight w:val="709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85C8B" w14:textId="47653B33" w:rsidR="005A6F23" w:rsidRPr="00A44D0E" w:rsidRDefault="005A6F23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3280A3" w14:textId="51702332" w:rsidR="005A6F23" w:rsidRPr="0077391E" w:rsidRDefault="005A6F23" w:rsidP="00A56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EF9">
              <w:rPr>
                <w:rFonts w:ascii="Times New Roman" w:hAnsi="Times New Roman" w:cs="Times New Roman"/>
                <w:b/>
              </w:rPr>
              <w:t xml:space="preserve">Komputer typu </w:t>
            </w:r>
            <w:proofErr w:type="spellStart"/>
            <w:r w:rsidRPr="00632EF9">
              <w:rPr>
                <w:rFonts w:ascii="Times New Roman" w:hAnsi="Times New Roman" w:cs="Times New Roman"/>
                <w:b/>
              </w:rPr>
              <w:t>All</w:t>
            </w:r>
            <w:proofErr w:type="spellEnd"/>
            <w:r w:rsidRPr="00632EF9">
              <w:rPr>
                <w:rFonts w:ascii="Times New Roman" w:hAnsi="Times New Roman" w:cs="Times New Roman"/>
                <w:b/>
              </w:rPr>
              <w:t>-in-One z dedykowanym oprogramowaniem do przeprowadzania badań i sterowania jednostką główną systemu – 1 szt. wyposażony w:</w:t>
            </w:r>
          </w:p>
        </w:tc>
      </w:tr>
      <w:tr w:rsidR="00632EF9" w:rsidRPr="00A44D0E" w14:paraId="66C15BED" w14:textId="77777777" w:rsidTr="0077391E">
        <w:trPr>
          <w:trHeight w:val="408"/>
        </w:trPr>
        <w:tc>
          <w:tcPr>
            <w:tcW w:w="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197D23A" w14:textId="55561D0D" w:rsidR="00632EF9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8CEEB" w14:textId="5AE6EEEE" w:rsidR="00632EF9" w:rsidRPr="00632EF9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>- w myszkę, klawiaturę i drukarkę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7D6CAA9" w14:textId="5D610009" w:rsidR="00632EF9" w:rsidRPr="00A44D0E" w:rsidRDefault="00632EF9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29A58F" w14:textId="77777777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EF9" w:rsidRPr="00A44D0E" w14:paraId="7CE236AA" w14:textId="31A54B17" w:rsidTr="00632EF9">
        <w:tc>
          <w:tcPr>
            <w:tcW w:w="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0590F" w14:textId="7D813C3D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573FD" w14:textId="59F30CEE" w:rsidR="00632EF9" w:rsidRPr="00632EF9" w:rsidRDefault="00632EF9" w:rsidP="00FE4D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32EF9">
              <w:rPr>
                <w:rFonts w:ascii="Times New Roman" w:eastAsia="Calibri" w:hAnsi="Times New Roman" w:cs="Times New Roman"/>
                <w:color w:val="000000"/>
              </w:rPr>
              <w:t>- oprogramowanie umożliwiające archiwizację danych pacjentów, sterowanie jednostką główną w celu umożliwienia przeprowadzania następujących pomiarów: ciśnienia na ramieniu, kostce i paluchu, ciśnień segmentalnych, obliczenia wskaźników kostka-ramię ABI i kostka-paluch TBI, rejestracji: PVR (</w:t>
            </w:r>
            <w:proofErr w:type="spellStart"/>
            <w:r w:rsidRPr="00632EF9">
              <w:rPr>
                <w:rFonts w:ascii="Times New Roman" w:eastAsia="Calibri" w:hAnsi="Times New Roman" w:cs="Times New Roman"/>
                <w:color w:val="000000"/>
              </w:rPr>
              <w:t>Pulse</w:t>
            </w:r>
            <w:proofErr w:type="spellEnd"/>
            <w:r w:rsidRPr="00632EF9">
              <w:rPr>
                <w:rFonts w:ascii="Times New Roman" w:eastAsia="Calibri" w:hAnsi="Times New Roman" w:cs="Times New Roman"/>
                <w:color w:val="000000"/>
              </w:rPr>
              <w:t xml:space="preserve"> Volume </w:t>
            </w:r>
            <w:proofErr w:type="spellStart"/>
            <w:r w:rsidRPr="00632EF9">
              <w:rPr>
                <w:rFonts w:ascii="Times New Roman" w:eastAsia="Calibri" w:hAnsi="Times New Roman" w:cs="Times New Roman"/>
                <w:color w:val="000000"/>
              </w:rPr>
              <w:t>Recording</w:t>
            </w:r>
            <w:proofErr w:type="spellEnd"/>
            <w:r w:rsidRPr="00632EF9">
              <w:rPr>
                <w:rFonts w:ascii="Times New Roman" w:eastAsia="Calibri" w:hAnsi="Times New Roman" w:cs="Times New Roman"/>
                <w:color w:val="000000"/>
              </w:rPr>
              <w:t>), PORH (Post-</w:t>
            </w:r>
            <w:proofErr w:type="spellStart"/>
            <w:r w:rsidRPr="00632EF9">
              <w:rPr>
                <w:rFonts w:ascii="Times New Roman" w:eastAsia="Calibri" w:hAnsi="Times New Roman" w:cs="Times New Roman"/>
                <w:color w:val="000000"/>
              </w:rPr>
              <w:t>Occlusive</w:t>
            </w:r>
            <w:proofErr w:type="spellEnd"/>
            <w:r w:rsidRPr="00632EF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32EF9">
              <w:rPr>
                <w:rFonts w:ascii="Times New Roman" w:eastAsia="Calibri" w:hAnsi="Times New Roman" w:cs="Times New Roman"/>
                <w:color w:val="000000"/>
              </w:rPr>
              <w:t>Reactive</w:t>
            </w:r>
            <w:proofErr w:type="spellEnd"/>
            <w:r w:rsidRPr="00632EF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32EF9">
              <w:rPr>
                <w:rFonts w:ascii="Times New Roman" w:eastAsia="Calibri" w:hAnsi="Times New Roman" w:cs="Times New Roman"/>
                <w:color w:val="000000"/>
              </w:rPr>
              <w:t>Hyperemia</w:t>
            </w:r>
            <w:proofErr w:type="spellEnd"/>
            <w:r w:rsidRPr="00632EF9">
              <w:rPr>
                <w:rFonts w:ascii="Times New Roman" w:eastAsia="Calibri" w:hAnsi="Times New Roman" w:cs="Times New Roman"/>
                <w:color w:val="000000"/>
              </w:rPr>
              <w:t>), odpowiedzi mikrokrążenia na podgrzanie oraz wydruk raportu badania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F54BA" w14:textId="63AA919D" w:rsidR="00632EF9" w:rsidRPr="00A44D0E" w:rsidRDefault="00632EF9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E886C" w14:textId="56738DC7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049" w:rsidRPr="00A44D0E" w14:paraId="5ADC38ED" w14:textId="77777777" w:rsidTr="0077391E">
        <w:trPr>
          <w:trHeight w:val="421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57282" w14:textId="2E718F66" w:rsidR="00A63049" w:rsidRPr="00A44D0E" w:rsidRDefault="00A6304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E582EB" w14:textId="1FFB46C0" w:rsidR="00A63049" w:rsidRPr="00632EF9" w:rsidRDefault="00A63049" w:rsidP="0063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EF9">
              <w:rPr>
                <w:rFonts w:ascii="Times New Roman" w:hAnsi="Times New Roman" w:cs="Times New Roman"/>
                <w:b/>
              </w:rPr>
              <w:t>Wózek aparaturowy – 1 szt. wyposażony w:</w:t>
            </w:r>
          </w:p>
        </w:tc>
      </w:tr>
      <w:tr w:rsidR="00632EF9" w:rsidRPr="00A44D0E" w14:paraId="70D73CA1" w14:textId="77777777" w:rsidTr="00632EF9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91AD5" w14:textId="71950076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73198" w14:textId="7B551AB3" w:rsidR="00632EF9" w:rsidRPr="00632EF9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>- półki umożliwiające umiejscowienie: jednostki głównej, drukarki oraz klawiatury i myszki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69AB6" w14:textId="77892C7D" w:rsidR="00632EF9" w:rsidRPr="00A44D0E" w:rsidRDefault="00632EF9" w:rsidP="00632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184705C" w14:textId="1EAFE62E" w:rsidR="00632EF9" w:rsidRPr="00615F3A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EF9" w:rsidRPr="00A44D0E" w14:paraId="125265A3" w14:textId="5304739F" w:rsidTr="00632EF9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80276" w14:textId="6C581936" w:rsidR="00632EF9" w:rsidRPr="00A44D0E" w:rsidRDefault="0077391E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5C7C2" w14:textId="00584C2F" w:rsidR="00632EF9" w:rsidRPr="00632EF9" w:rsidRDefault="00632EF9" w:rsidP="00A63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 xml:space="preserve">- ramię umożliwiające montaż komputera typu </w:t>
            </w:r>
            <w:proofErr w:type="spellStart"/>
            <w:r w:rsidRPr="00632EF9">
              <w:rPr>
                <w:rFonts w:ascii="Times New Roman" w:hAnsi="Times New Roman" w:cs="Times New Roman"/>
              </w:rPr>
              <w:t>All</w:t>
            </w:r>
            <w:proofErr w:type="spellEnd"/>
            <w:r w:rsidRPr="00632EF9">
              <w:rPr>
                <w:rFonts w:ascii="Times New Roman" w:hAnsi="Times New Roman" w:cs="Times New Roman"/>
              </w:rPr>
              <w:t>-in-One</w:t>
            </w:r>
          </w:p>
          <w:p w14:paraId="67494466" w14:textId="1470467A" w:rsidR="00632EF9" w:rsidRPr="00632EF9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D1F937" w14:textId="5A4040FA" w:rsidR="00632EF9" w:rsidRPr="00A44D0E" w:rsidRDefault="00632EF9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D4732D" w14:textId="7F08224D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EF9" w:rsidRPr="00A44D0E" w14:paraId="1443B450" w14:textId="2D536C13" w:rsidTr="0077391E">
        <w:trPr>
          <w:trHeight w:val="85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1C999" w14:textId="53A71FA4" w:rsidR="00632EF9" w:rsidRPr="00A44D0E" w:rsidRDefault="0077391E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FDE72" w14:textId="4D75C147" w:rsidR="00632EF9" w:rsidRPr="00632EF9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>- ramię do zawieszenia przewodów mankietów ciśnieniowych oraz przewodów sond laser-Doppler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56DD7" w14:textId="2F2484EA" w:rsidR="00632EF9" w:rsidRPr="00A44D0E" w:rsidRDefault="00632EF9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65EFF0" w14:textId="6CB98505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EF9" w:rsidRPr="00A44D0E" w14:paraId="29236565" w14:textId="05B2BEA1" w:rsidTr="0077391E">
        <w:trPr>
          <w:trHeight w:val="388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9276D" w14:textId="55A1AD14" w:rsidR="00632EF9" w:rsidRPr="00A44D0E" w:rsidRDefault="0077391E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FCFC0" w14:textId="6F7930C8" w:rsidR="00632EF9" w:rsidRPr="00632EF9" w:rsidRDefault="00632EF9" w:rsidP="00A63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EF9">
              <w:rPr>
                <w:rFonts w:ascii="Times New Roman" w:hAnsi="Times New Roman" w:cs="Times New Roman"/>
              </w:rPr>
              <w:t xml:space="preserve">- transformator separacyjny </w:t>
            </w:r>
          </w:p>
          <w:p w14:paraId="511A2337" w14:textId="3CB6986A" w:rsidR="00632EF9" w:rsidRPr="00632EF9" w:rsidRDefault="00632EF9" w:rsidP="00FE4D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5CBAB" w14:textId="270BC680" w:rsidR="00632EF9" w:rsidRPr="00A44D0E" w:rsidRDefault="00632EF9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7E474" w14:textId="28F0DA29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EF9" w:rsidRPr="00A44D0E" w14:paraId="4E264549" w14:textId="10D41166" w:rsidTr="00663ECD">
        <w:trPr>
          <w:trHeight w:val="45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BC64B" w14:textId="774DDBFE" w:rsidR="00632EF9" w:rsidRPr="00A44D0E" w:rsidRDefault="0077391E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3" w:name="_GoBack"/>
            <w:bookmarkEnd w:id="3"/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2FF50" w14:textId="457514BB" w:rsidR="00632EF9" w:rsidRPr="00632EF9" w:rsidRDefault="00663ECD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Klasa wyrobu medycznego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9989F" w14:textId="038B4967" w:rsidR="00632EF9" w:rsidRPr="00A44D0E" w:rsidRDefault="00663ECD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C3C7D" w14:textId="2D08C79A" w:rsidR="00632EF9" w:rsidRPr="00A44D0E" w:rsidRDefault="00632EF9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464" w:rsidRPr="00A44D0E" w14:paraId="782E5DD9" w14:textId="1499575D" w:rsidTr="00615F3A">
        <w:trPr>
          <w:trHeight w:val="30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77C33" w14:textId="1C660272" w:rsidR="00365464" w:rsidRPr="00A44D0E" w:rsidRDefault="0077391E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0BC7E" w14:textId="77777777" w:rsidR="00277603" w:rsidRPr="00632EF9" w:rsidRDefault="00277603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</w:p>
          <w:p w14:paraId="502B2D8B" w14:textId="77777777" w:rsidR="0077391E" w:rsidRDefault="0077391E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</w:p>
          <w:p w14:paraId="5724959B" w14:textId="65F3E034" w:rsidR="00365464" w:rsidRPr="00632EF9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632EF9">
              <w:rPr>
                <w:rFonts w:eastAsia="Calibri"/>
                <w:color w:val="000000"/>
                <w:sz w:val="22"/>
                <w:szCs w:val="22"/>
              </w:rPr>
              <w:t>Gwarancja min.</w:t>
            </w:r>
            <w:r w:rsidR="00632EF9" w:rsidRPr="00632EF9">
              <w:rPr>
                <w:rFonts w:eastAsia="Calibri"/>
                <w:color w:val="000000"/>
                <w:sz w:val="22"/>
                <w:szCs w:val="22"/>
              </w:rPr>
              <w:t xml:space="preserve"> 24 miesiące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C366C" w14:textId="351CC8BE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F8992" w14:textId="6727491A" w:rsidR="00365464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r w:rsidR="00632EF9">
              <w:rPr>
                <w:rFonts w:ascii="Times New Roman" w:hAnsi="Times New Roman" w:cs="Times New Roman"/>
              </w:rPr>
              <w:t xml:space="preserve">, 24 miesięcy </w:t>
            </w:r>
            <w:r w:rsidR="00277603">
              <w:rPr>
                <w:rFonts w:ascii="Times New Roman" w:hAnsi="Times New Roman" w:cs="Times New Roman"/>
              </w:rPr>
              <w:t>gwarancji</w:t>
            </w:r>
          </w:p>
          <w:p w14:paraId="6B10A247" w14:textId="2E58A8C7" w:rsidR="00277603" w:rsidRPr="00277603" w:rsidRDefault="00277603" w:rsidP="00FE4D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776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Dodatkowy okres gwarancji ponad minimalny należy </w:t>
            </w:r>
            <w:r w:rsidRPr="002776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podać w formularzu ofertowym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936FE" w14:textId="6BB7D059" w:rsidR="00365464" w:rsidRPr="00A44D0E" w:rsidRDefault="00277603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lastRenderedPageBreak/>
              <w:t xml:space="preserve">Dodatkowy okres gwarancji będzie punktowany zgodnie z kryterium oceny ofert </w:t>
            </w:r>
            <w:r>
              <w:rPr>
                <w:rFonts w:ascii="Times New Roman" w:hAnsi="Times New Roman"/>
                <w:i/>
                <w:iCs/>
                <w:color w:val="FF0000"/>
              </w:rPr>
              <w:lastRenderedPageBreak/>
              <w:t>opisanym pkt.35 SWZ</w:t>
            </w:r>
          </w:p>
        </w:tc>
      </w:tr>
      <w:bookmarkEnd w:id="0"/>
      <w:bookmarkEnd w:id="1"/>
    </w:tbl>
    <w:p w14:paraId="70A2E799" w14:textId="77777777" w:rsidR="00EC0670" w:rsidRDefault="00EC0670" w:rsidP="009363DF">
      <w:pPr>
        <w:jc w:val="both"/>
        <w:rPr>
          <w:rFonts w:ascii="Times New Roman" w:hAnsi="Times New Roman" w:cs="Times New Roman"/>
          <w:b/>
        </w:rPr>
      </w:pPr>
    </w:p>
    <w:p w14:paraId="6A577B56" w14:textId="77777777" w:rsidR="00277603" w:rsidRPr="00277603" w:rsidRDefault="00277603" w:rsidP="00277603">
      <w:pPr>
        <w:ind w:hanging="567"/>
        <w:rPr>
          <w:rFonts w:ascii="Times New Roman" w:hAnsi="Times New Roman" w:cs="Times New Roman"/>
          <w:b/>
        </w:rPr>
      </w:pPr>
      <w:r w:rsidRPr="00277603">
        <w:rPr>
          <w:rFonts w:ascii="Times New Roman" w:hAnsi="Times New Roman" w:cs="Times New Roman"/>
          <w:b/>
        </w:rPr>
        <w:t>Serwis gwarancyjny i pogwarancyjny prowadzi………………………..………………....... (</w:t>
      </w:r>
      <w:proofErr w:type="gramStart"/>
      <w:r w:rsidRPr="00277603">
        <w:rPr>
          <w:rFonts w:ascii="Times New Roman" w:hAnsi="Times New Roman" w:cs="Times New Roman"/>
          <w:b/>
        </w:rPr>
        <w:t>uzupełnić</w:t>
      </w:r>
      <w:proofErr w:type="gramEnd"/>
      <w:r w:rsidRPr="00277603">
        <w:rPr>
          <w:rFonts w:ascii="Times New Roman" w:hAnsi="Times New Roman" w:cs="Times New Roman"/>
          <w:b/>
        </w:rPr>
        <w:t>)</w:t>
      </w:r>
    </w:p>
    <w:p w14:paraId="673CF7AF" w14:textId="77777777" w:rsidR="00AF3AC7" w:rsidRPr="00A44D0E" w:rsidRDefault="00673913" w:rsidP="00FE4DC7">
      <w:pPr>
        <w:spacing w:line="24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A44D0E">
        <w:rPr>
          <w:rFonts w:ascii="Times New Roman" w:hAnsi="Times New Roman" w:cs="Times New Roman"/>
          <w:bCs/>
        </w:rPr>
        <w:t xml:space="preserve">Parametry wymagane stanowią parametry graniczne / odcinające – nie spełnienie nawet </w:t>
      </w:r>
      <w:proofErr w:type="gramStart"/>
      <w:r w:rsidRPr="00A44D0E">
        <w:rPr>
          <w:rFonts w:ascii="Times New Roman" w:hAnsi="Times New Roman" w:cs="Times New Roman"/>
          <w:bCs/>
        </w:rPr>
        <w:t>jednego  z</w:t>
      </w:r>
      <w:proofErr w:type="gramEnd"/>
      <w:r w:rsidRPr="00A44D0E">
        <w:rPr>
          <w:rFonts w:ascii="Times New Roman" w:hAnsi="Times New Roman" w:cs="Times New Roman"/>
          <w:bCs/>
        </w:rPr>
        <w:t xml:space="preserve"> ww. parametrów spowoduje odrzucenie oferty. </w:t>
      </w:r>
    </w:p>
    <w:p w14:paraId="29C699A7" w14:textId="32399CB1" w:rsidR="00673913" w:rsidRPr="00A44D0E" w:rsidRDefault="00673913" w:rsidP="00FE4DC7">
      <w:pPr>
        <w:spacing w:line="24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A44D0E">
        <w:rPr>
          <w:rFonts w:ascii="Times New Roman" w:hAnsi="Times New Roman" w:cs="Times New Roman"/>
          <w:bCs/>
        </w:rPr>
        <w:t xml:space="preserve">Brak opisu traktowany </w:t>
      </w:r>
      <w:proofErr w:type="gramStart"/>
      <w:r w:rsidRPr="00A44D0E">
        <w:rPr>
          <w:rFonts w:ascii="Times New Roman" w:hAnsi="Times New Roman" w:cs="Times New Roman"/>
          <w:bCs/>
        </w:rPr>
        <w:t>będzie jako</w:t>
      </w:r>
      <w:proofErr w:type="gramEnd"/>
      <w:r w:rsidRPr="00A44D0E">
        <w:rPr>
          <w:rFonts w:ascii="Times New Roman" w:hAnsi="Times New Roman" w:cs="Times New Roman"/>
          <w:bCs/>
        </w:rPr>
        <w:t xml:space="preserve"> brak danego parametru w oferowanej konfiguracji urządzenia.</w:t>
      </w:r>
    </w:p>
    <w:p w14:paraId="5E08085A" w14:textId="5B9B76A4" w:rsidR="00AF3AC7" w:rsidRPr="00277603" w:rsidRDefault="00673913" w:rsidP="00277603">
      <w:pPr>
        <w:spacing w:line="24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A44D0E">
        <w:rPr>
          <w:rFonts w:ascii="Times New Roman" w:hAnsi="Times New Roman" w:cs="Times New Roman"/>
          <w:bCs/>
        </w:rPr>
        <w:t>Oświadczamy, że oferowane, powyżej wyspecyfikowane, urządzenie jest kompletne i po zainstalowaniu będzie gotowe do pracy zgodnie z przeznaczeniem bez żadnych dodatkowych zakupów inwestycyjnych</w:t>
      </w:r>
    </w:p>
    <w:p w14:paraId="18398D99" w14:textId="77777777" w:rsidR="00AF3AC7" w:rsidRPr="00A44D0E" w:rsidRDefault="00AF3AC7" w:rsidP="00673913">
      <w:pPr>
        <w:jc w:val="both"/>
        <w:rPr>
          <w:rFonts w:ascii="Times New Roman" w:hAnsi="Times New Roman" w:cs="Times New Roman"/>
          <w:bCs/>
        </w:rPr>
      </w:pPr>
    </w:p>
    <w:sectPr w:rsidR="00AF3AC7" w:rsidRPr="00A44D0E" w:rsidSect="00A271B7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82A6D" w14:textId="77777777" w:rsidR="006B0433" w:rsidRDefault="006B0433" w:rsidP="00AF3AC7">
      <w:pPr>
        <w:spacing w:after="0" w:line="240" w:lineRule="auto"/>
      </w:pPr>
      <w:r>
        <w:separator/>
      </w:r>
    </w:p>
  </w:endnote>
  <w:endnote w:type="continuationSeparator" w:id="0">
    <w:p w14:paraId="3C0B877E" w14:textId="77777777" w:rsidR="006B0433" w:rsidRDefault="006B0433" w:rsidP="00AF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3017" w14:textId="130A15B1" w:rsidR="00AF3AC7" w:rsidRPr="00AF3AC7" w:rsidRDefault="00AF3AC7" w:rsidP="00AF3AC7">
    <w:pPr>
      <w:pStyle w:val="Stopka"/>
      <w:jc w:val="center"/>
      <w:rPr>
        <w:rFonts w:ascii="Arial Narrow" w:hAnsi="Arial Narrow"/>
        <w:sz w:val="20"/>
        <w:szCs w:val="20"/>
      </w:rPr>
    </w:pPr>
    <w:r w:rsidRPr="00AF3AC7">
      <w:rPr>
        <w:rFonts w:ascii="Arial Narrow" w:hAnsi="Arial Narrow"/>
        <w:sz w:val="20"/>
        <w:szCs w:val="20"/>
      </w:rPr>
      <w:fldChar w:fldCharType="begin"/>
    </w:r>
    <w:r w:rsidRPr="00AF3AC7">
      <w:rPr>
        <w:rFonts w:ascii="Arial Narrow" w:hAnsi="Arial Narrow"/>
        <w:sz w:val="20"/>
        <w:szCs w:val="20"/>
      </w:rPr>
      <w:instrText xml:space="preserve"> PAGE  \* Arabic  \* MERGEFORMAT </w:instrText>
    </w:r>
    <w:r w:rsidRPr="00AF3AC7">
      <w:rPr>
        <w:rFonts w:ascii="Arial Narrow" w:hAnsi="Arial Narrow"/>
        <w:sz w:val="20"/>
        <w:szCs w:val="20"/>
      </w:rPr>
      <w:fldChar w:fldCharType="separate"/>
    </w:r>
    <w:r w:rsidR="00663ECD">
      <w:rPr>
        <w:rFonts w:ascii="Arial Narrow" w:hAnsi="Arial Narrow"/>
        <w:noProof/>
        <w:sz w:val="20"/>
        <w:szCs w:val="20"/>
      </w:rPr>
      <w:t>2</w:t>
    </w:r>
    <w:r w:rsidRPr="00AF3AC7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D0EAA" w14:textId="77777777" w:rsidR="006B0433" w:rsidRDefault="006B0433" w:rsidP="00AF3AC7">
      <w:pPr>
        <w:spacing w:after="0" w:line="240" w:lineRule="auto"/>
      </w:pPr>
      <w:r>
        <w:separator/>
      </w:r>
    </w:p>
  </w:footnote>
  <w:footnote w:type="continuationSeparator" w:id="0">
    <w:p w14:paraId="74C6BFFC" w14:textId="77777777" w:rsidR="006B0433" w:rsidRDefault="006B0433" w:rsidP="00AF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3D2A" w14:textId="72FFBA1A" w:rsidR="00615F3A" w:rsidRPr="00615F3A" w:rsidRDefault="00615F3A" w:rsidP="00615F3A">
    <w:pPr>
      <w:keepNext/>
      <w:numPr>
        <w:ilvl w:val="5"/>
        <w:numId w:val="0"/>
      </w:numPr>
      <w:tabs>
        <w:tab w:val="num" w:pos="0"/>
      </w:tabs>
      <w:suppressAutoHyphens/>
      <w:snapToGrid w:val="0"/>
      <w:spacing w:after="0" w:line="240" w:lineRule="auto"/>
      <w:jc w:val="center"/>
      <w:outlineLvl w:val="5"/>
      <w:rPr>
        <w:rFonts w:ascii="Times New Roman" w:eastAsia="Times New Roman" w:hAnsi="Times New Roman" w:cs="Times New Roman"/>
        <w:bCs/>
        <w:i/>
        <w:iCs/>
        <w:kern w:val="2"/>
        <w:sz w:val="18"/>
        <w:szCs w:val="18"/>
        <w:lang w:eastAsia="ar-SA"/>
      </w:rPr>
    </w:pPr>
    <w:r w:rsidRPr="00615F3A">
      <w:rPr>
        <w:rFonts w:ascii="Times New Roman" w:eastAsia="Times New Roman" w:hAnsi="Times New Roman" w:cs="Times New Roman"/>
        <w:bCs/>
        <w:i/>
        <w:iCs/>
        <w:kern w:val="2"/>
        <w:sz w:val="18"/>
        <w:szCs w:val="18"/>
        <w:lang w:eastAsia="ar-SA"/>
      </w:rPr>
      <w:t xml:space="preserve">Postępowanie dofinansowane w ramach realizacji zadania pn. „Inwestycje w ochronie zdrowia” na zakup </w:t>
    </w:r>
    <w:r w:rsidR="005C2FEC">
      <w:rPr>
        <w:rFonts w:ascii="Times New Roman" w:eastAsia="Times New Roman" w:hAnsi="Times New Roman" w:cs="Times New Roman"/>
        <w:bCs/>
        <w:i/>
        <w:iCs/>
        <w:kern w:val="2"/>
        <w:sz w:val="18"/>
        <w:szCs w:val="18"/>
        <w:lang w:eastAsia="ar-SA"/>
      </w:rPr>
      <w:t xml:space="preserve">systemu do diagnostyki hemodynamicznej kończyn dolnych dla Klinicznego Oddziału Chirurgii Naczyniowej </w:t>
    </w:r>
    <w:r w:rsidRPr="00615F3A">
      <w:rPr>
        <w:rFonts w:ascii="Times New Roman" w:eastAsia="Times New Roman" w:hAnsi="Times New Roman" w:cs="Times New Roman"/>
        <w:bCs/>
        <w:i/>
        <w:iCs/>
        <w:kern w:val="2"/>
        <w:sz w:val="18"/>
        <w:szCs w:val="18"/>
        <w:lang w:eastAsia="ar-SA"/>
      </w:rPr>
      <w:t>Wojewódzkiego Szpitala Zespolonego w Kielcach</w:t>
    </w:r>
  </w:p>
  <w:p w14:paraId="044FE8B0" w14:textId="77777777" w:rsidR="00615F3A" w:rsidRDefault="00615F3A" w:rsidP="00615F3A">
    <w:pPr>
      <w:pStyle w:val="Nagwek"/>
      <w:rPr>
        <w:rFonts w:ascii="Times New Roman" w:hAnsi="Times New Roman" w:cs="Times New Roman"/>
        <w:b/>
        <w:bCs/>
      </w:rPr>
    </w:pPr>
  </w:p>
  <w:p w14:paraId="251F7B52" w14:textId="0914F6E2" w:rsidR="00AF3AC7" w:rsidRDefault="00AF3AC7" w:rsidP="008F1D2B">
    <w:pPr>
      <w:pStyle w:val="Nagwek"/>
      <w:jc w:val="right"/>
      <w:rPr>
        <w:rFonts w:ascii="Times New Roman" w:hAnsi="Times New Roman" w:cs="Times New Roman"/>
        <w:b/>
        <w:bCs/>
      </w:rPr>
    </w:pPr>
    <w:r w:rsidRPr="00A44D0E">
      <w:rPr>
        <w:rFonts w:ascii="Times New Roman" w:hAnsi="Times New Roman" w:cs="Times New Roman"/>
        <w:b/>
        <w:bCs/>
      </w:rPr>
      <w:t xml:space="preserve">Załącznik nr 2 do </w:t>
    </w:r>
    <w:r w:rsidR="00022218" w:rsidRPr="00A44D0E">
      <w:rPr>
        <w:rFonts w:ascii="Times New Roman" w:hAnsi="Times New Roman" w:cs="Times New Roman"/>
        <w:b/>
        <w:bCs/>
      </w:rPr>
      <w:t>SWZ</w:t>
    </w:r>
  </w:p>
  <w:p w14:paraId="72E64EFE" w14:textId="3DEFA8FC" w:rsidR="00615F3A" w:rsidRPr="00615F3A" w:rsidRDefault="00615F3A" w:rsidP="008F1D2B">
    <w:pPr>
      <w:pStyle w:val="Nagwek"/>
      <w:jc w:val="right"/>
      <w:rPr>
        <w:rFonts w:ascii="Times New Roman" w:hAnsi="Times New Roman" w:cs="Times New Roman"/>
        <w:i/>
        <w:iCs/>
      </w:rPr>
    </w:pPr>
    <w:r w:rsidRPr="00615F3A">
      <w:rPr>
        <w:rFonts w:ascii="Times New Roman" w:hAnsi="Times New Roman" w:cs="Times New Roman"/>
        <w:i/>
        <w:iCs/>
      </w:rPr>
      <w:t>Załącznik nr 1 do umowy</w:t>
    </w:r>
  </w:p>
  <w:p w14:paraId="658AEA22" w14:textId="65ADAA4F" w:rsidR="00AF3AC7" w:rsidRPr="00A44D0E" w:rsidRDefault="00AF3AC7" w:rsidP="00AF3AC7">
    <w:pPr>
      <w:pStyle w:val="Nagwek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277C"/>
    <w:multiLevelType w:val="hybridMultilevel"/>
    <w:tmpl w:val="F788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D42C6"/>
    <w:multiLevelType w:val="hybridMultilevel"/>
    <w:tmpl w:val="EEACC7EE"/>
    <w:lvl w:ilvl="0" w:tplc="605ABC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FC35BF"/>
    <w:multiLevelType w:val="hybridMultilevel"/>
    <w:tmpl w:val="EEACC7EE"/>
    <w:lvl w:ilvl="0" w:tplc="605ABC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114D43"/>
    <w:multiLevelType w:val="hybridMultilevel"/>
    <w:tmpl w:val="EEACC7EE"/>
    <w:lvl w:ilvl="0" w:tplc="605ABC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8B"/>
    <w:rsid w:val="00022218"/>
    <w:rsid w:val="00066B9D"/>
    <w:rsid w:val="000B5A95"/>
    <w:rsid w:val="000B763F"/>
    <w:rsid w:val="00140BC4"/>
    <w:rsid w:val="001671AD"/>
    <w:rsid w:val="00227EBD"/>
    <w:rsid w:val="00277603"/>
    <w:rsid w:val="00326227"/>
    <w:rsid w:val="00345AB3"/>
    <w:rsid w:val="00365464"/>
    <w:rsid w:val="003B5FE3"/>
    <w:rsid w:val="003E1D5F"/>
    <w:rsid w:val="00462085"/>
    <w:rsid w:val="004B3AED"/>
    <w:rsid w:val="00593F5B"/>
    <w:rsid w:val="00596E5E"/>
    <w:rsid w:val="005A6F23"/>
    <w:rsid w:val="005C2FEC"/>
    <w:rsid w:val="00615F3A"/>
    <w:rsid w:val="00632EF9"/>
    <w:rsid w:val="006614E5"/>
    <w:rsid w:val="00663ECD"/>
    <w:rsid w:val="006642FA"/>
    <w:rsid w:val="00673913"/>
    <w:rsid w:val="0067442D"/>
    <w:rsid w:val="006B0433"/>
    <w:rsid w:val="00731841"/>
    <w:rsid w:val="0077391E"/>
    <w:rsid w:val="00823FD4"/>
    <w:rsid w:val="008463D2"/>
    <w:rsid w:val="008F1D2B"/>
    <w:rsid w:val="009363DF"/>
    <w:rsid w:val="00964DFE"/>
    <w:rsid w:val="00966B5A"/>
    <w:rsid w:val="00975FFB"/>
    <w:rsid w:val="00A271B7"/>
    <w:rsid w:val="00A44D0E"/>
    <w:rsid w:val="00A56E27"/>
    <w:rsid w:val="00A63049"/>
    <w:rsid w:val="00A7326C"/>
    <w:rsid w:val="00AF3AC7"/>
    <w:rsid w:val="00B854D1"/>
    <w:rsid w:val="00B86DFE"/>
    <w:rsid w:val="00BB2FD4"/>
    <w:rsid w:val="00C41C30"/>
    <w:rsid w:val="00D56A85"/>
    <w:rsid w:val="00D80CE2"/>
    <w:rsid w:val="00DA2C93"/>
    <w:rsid w:val="00EA338B"/>
    <w:rsid w:val="00EC0670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28A8"/>
  <w15:chartTrackingRefBased/>
  <w15:docId w15:val="{46AA3263-D5A4-41FB-BC72-DD462B7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3D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363D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363DF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363DF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A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AC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C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RIwan</cp:lastModifiedBy>
  <cp:revision>22</cp:revision>
  <cp:lastPrinted>2020-03-13T08:57:00Z</cp:lastPrinted>
  <dcterms:created xsi:type="dcterms:W3CDTF">2024-02-29T08:45:00Z</dcterms:created>
  <dcterms:modified xsi:type="dcterms:W3CDTF">2024-04-12T09:29:00Z</dcterms:modified>
</cp:coreProperties>
</file>