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F461D" w14:textId="77777777" w:rsidR="0009730A" w:rsidRPr="00BB5A6B" w:rsidRDefault="0009730A" w:rsidP="00F04A98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BB5A6B" w:rsidRDefault="006415F5" w:rsidP="00F04A98">
      <w:pPr>
        <w:jc w:val="center"/>
        <w:rPr>
          <w:b/>
          <w:bCs/>
          <w:sz w:val="22"/>
          <w:szCs w:val="22"/>
        </w:rPr>
      </w:pPr>
      <w:r w:rsidRPr="00BB5A6B">
        <w:rPr>
          <w:b/>
          <w:bCs/>
          <w:sz w:val="22"/>
          <w:szCs w:val="22"/>
        </w:rPr>
        <w:t>OPIS PRZEDMIOTU ZAMÓWIENIA</w:t>
      </w:r>
    </w:p>
    <w:p w14:paraId="2B77A4F2" w14:textId="77777777" w:rsidR="006415F5" w:rsidRPr="00D93E46" w:rsidRDefault="006415F5" w:rsidP="00F04A98">
      <w:pPr>
        <w:jc w:val="center"/>
        <w:rPr>
          <w:sz w:val="22"/>
          <w:szCs w:val="22"/>
        </w:rPr>
      </w:pPr>
      <w:r w:rsidRPr="00D93E46">
        <w:rPr>
          <w:sz w:val="22"/>
          <w:szCs w:val="22"/>
        </w:rPr>
        <w:t>(Wymagane parametry techniczno-funkcjonalne)</w:t>
      </w:r>
    </w:p>
    <w:p w14:paraId="3748E9AE" w14:textId="79F6F7EF" w:rsidR="00D93E46" w:rsidRDefault="00470C7D" w:rsidP="006A4F6E">
      <w:pPr>
        <w:pStyle w:val="Tekstpodstawowy"/>
        <w:jc w:val="left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Respirator</w:t>
      </w:r>
      <w:r w:rsidR="003943AA">
        <w:rPr>
          <w:b/>
          <w:bCs/>
          <w:spacing w:val="-4"/>
          <w:sz w:val="22"/>
          <w:szCs w:val="22"/>
        </w:rPr>
        <w:t xml:space="preserve"> – 1 szt.</w:t>
      </w:r>
    </w:p>
    <w:p w14:paraId="6CBEE608" w14:textId="77777777" w:rsidR="0009730A" w:rsidRPr="00BB5A6B" w:rsidRDefault="0009730A" w:rsidP="00F04A98">
      <w:pPr>
        <w:pStyle w:val="Tekstpodstawowy"/>
        <w:rPr>
          <w:b/>
          <w:bCs/>
          <w:sz w:val="22"/>
          <w:szCs w:val="22"/>
        </w:rPr>
      </w:pPr>
    </w:p>
    <w:tbl>
      <w:tblPr>
        <w:tblW w:w="96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764"/>
        <w:gridCol w:w="2340"/>
        <w:gridCol w:w="1231"/>
        <w:gridCol w:w="3743"/>
      </w:tblGrid>
      <w:tr w:rsidR="00BB5A6B" w:rsidRPr="00470C7D" w14:paraId="600CFA90" w14:textId="77777777" w:rsidTr="00D76E5C">
        <w:trPr>
          <w:trHeight w:val="454"/>
          <w:jc w:val="center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98051" w14:textId="781A3C19" w:rsidR="00400327" w:rsidRPr="00470C7D" w:rsidRDefault="00400327" w:rsidP="00F04A98">
            <w:pPr>
              <w:jc w:val="center"/>
              <w:rPr>
                <w:sz w:val="22"/>
                <w:szCs w:val="22"/>
              </w:rPr>
            </w:pPr>
            <w:r w:rsidRPr="00470C7D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7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C9997" w14:textId="77777777" w:rsidR="00400327" w:rsidRPr="00470C7D" w:rsidRDefault="00400327" w:rsidP="00876D7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B5A6B" w:rsidRPr="00470C7D" w14:paraId="105740FA" w14:textId="77777777" w:rsidTr="00D76E5C">
        <w:trPr>
          <w:trHeight w:val="454"/>
          <w:jc w:val="center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555CE" w14:textId="0D20D33B" w:rsidR="00400327" w:rsidRPr="00470C7D" w:rsidRDefault="00400327" w:rsidP="00F04A98">
            <w:pPr>
              <w:jc w:val="center"/>
              <w:rPr>
                <w:sz w:val="22"/>
                <w:szCs w:val="22"/>
              </w:rPr>
            </w:pPr>
            <w:r w:rsidRPr="00470C7D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Nazwa</w:t>
            </w:r>
            <w:r w:rsidR="00D618D9" w:rsidRPr="00470C7D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  <w:r w:rsidR="00912A4D" w:rsidRPr="00470C7D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/</w:t>
            </w:r>
            <w:r w:rsidR="00D618D9" w:rsidRPr="00470C7D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  <w:r w:rsidRPr="00470C7D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model</w:t>
            </w:r>
            <w:r w:rsidR="00D618D9" w:rsidRPr="00470C7D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  <w:r w:rsidRPr="00470C7D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/</w:t>
            </w:r>
            <w:r w:rsidR="00D618D9" w:rsidRPr="00470C7D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  <w:r w:rsidRPr="00470C7D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typ</w:t>
            </w:r>
            <w:r w:rsidR="00D618D9" w:rsidRPr="00470C7D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  <w:r w:rsidR="00912A4D" w:rsidRPr="00470C7D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/</w:t>
            </w:r>
            <w:r w:rsidR="00D618D9" w:rsidRPr="00470C7D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 </w:t>
            </w:r>
            <w:r w:rsidR="00912A4D" w:rsidRPr="00470C7D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nr katalogowy</w:t>
            </w:r>
          </w:p>
        </w:tc>
        <w:tc>
          <w:tcPr>
            <w:tcW w:w="7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9A478" w14:textId="77777777" w:rsidR="00400327" w:rsidRPr="00470C7D" w:rsidRDefault="00400327" w:rsidP="00876D7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B5A6B" w:rsidRPr="00470C7D" w14:paraId="17C4D55A" w14:textId="77777777" w:rsidTr="00D76E5C">
        <w:trPr>
          <w:trHeight w:val="454"/>
          <w:jc w:val="center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45ED4" w14:textId="77777777" w:rsidR="00400327" w:rsidRPr="00470C7D" w:rsidRDefault="00400327" w:rsidP="00F04A98">
            <w:pPr>
              <w:jc w:val="center"/>
              <w:rPr>
                <w:sz w:val="22"/>
                <w:szCs w:val="22"/>
              </w:rPr>
            </w:pPr>
            <w:r w:rsidRPr="00470C7D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7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EB11" w14:textId="77777777" w:rsidR="00400327" w:rsidRPr="00470C7D" w:rsidRDefault="00400327" w:rsidP="00876D7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E1205" w:rsidRPr="00470C7D" w14:paraId="56ED148F" w14:textId="77777777" w:rsidTr="00D76E5C">
        <w:trPr>
          <w:trHeight w:val="454"/>
          <w:jc w:val="center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82917" w14:textId="634FF24E" w:rsidR="00EE1205" w:rsidRPr="00470C7D" w:rsidRDefault="00EE1205" w:rsidP="00F04A98">
            <w:pPr>
              <w:jc w:val="center"/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</w:pPr>
            <w:r w:rsidRPr="00470C7D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 xml:space="preserve">Rok produkcji </w:t>
            </w:r>
            <w:r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minimum 2019</w:t>
            </w:r>
          </w:p>
        </w:tc>
        <w:tc>
          <w:tcPr>
            <w:tcW w:w="7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35FE" w14:textId="77777777" w:rsidR="00EE1205" w:rsidRPr="00470C7D" w:rsidRDefault="00EE1205" w:rsidP="00876D7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B5A6B" w:rsidRPr="00470C7D" w14:paraId="6B9568CA" w14:textId="77777777" w:rsidTr="002C0C2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1799B" w14:textId="77777777" w:rsidR="00400327" w:rsidRPr="00470C7D" w:rsidRDefault="00400327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470C7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31AAD" w14:textId="39C72120" w:rsidR="00400327" w:rsidRPr="00470C7D" w:rsidRDefault="00400327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470C7D">
              <w:rPr>
                <w:b/>
                <w:bCs/>
                <w:sz w:val="22"/>
                <w:szCs w:val="22"/>
              </w:rPr>
              <w:t xml:space="preserve">Opis minimalnych wymaganych </w:t>
            </w:r>
            <w:r w:rsidR="00AA0D36" w:rsidRPr="00470C7D">
              <w:rPr>
                <w:b/>
                <w:bCs/>
                <w:sz w:val="22"/>
                <w:szCs w:val="22"/>
              </w:rPr>
              <w:br/>
            </w:r>
            <w:r w:rsidRPr="00470C7D">
              <w:rPr>
                <w:b/>
                <w:bCs/>
                <w:sz w:val="22"/>
                <w:szCs w:val="22"/>
              </w:rPr>
              <w:t>parametrów technicznych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36A38" w14:textId="77777777" w:rsidR="00400327" w:rsidRPr="00470C7D" w:rsidRDefault="00400327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470C7D">
              <w:rPr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2E772" w14:textId="77777777" w:rsidR="00400327" w:rsidRPr="00470C7D" w:rsidRDefault="00400327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470C7D">
              <w:rPr>
                <w:b/>
                <w:bCs/>
                <w:sz w:val="22"/>
                <w:szCs w:val="22"/>
              </w:rPr>
              <w:t>Wartość oferowana</w:t>
            </w:r>
          </w:p>
          <w:p w14:paraId="124E9421" w14:textId="485F8F7D" w:rsidR="00AA0D36" w:rsidRPr="00470C7D" w:rsidRDefault="00AA0D36" w:rsidP="00F04A98">
            <w:pPr>
              <w:jc w:val="center"/>
              <w:rPr>
                <w:b/>
                <w:bCs/>
                <w:sz w:val="22"/>
                <w:szCs w:val="22"/>
              </w:rPr>
            </w:pPr>
            <w:r w:rsidRPr="00470C7D">
              <w:rPr>
                <w:b/>
                <w:sz w:val="22"/>
                <w:szCs w:val="22"/>
              </w:rPr>
              <w:t>Potwierdzenie parametrów wymaganych katalog/ulotka/specyfikacja techniczna – strona podać</w:t>
            </w:r>
          </w:p>
        </w:tc>
      </w:tr>
      <w:tr w:rsidR="00D76E5C" w:rsidRPr="00470C7D" w14:paraId="5A9EBC03" w14:textId="77777777" w:rsidTr="002C0C28">
        <w:trPr>
          <w:trHeight w:val="28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203F20" w14:textId="77777777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226D7D" w14:textId="5B416303" w:rsidR="00D76E5C" w:rsidRPr="00470C7D" w:rsidRDefault="00D76E5C" w:rsidP="00D76E5C">
            <w:pPr>
              <w:suppressAutoHyphens w:val="0"/>
              <w:rPr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Respirator do długotrwałej terapii niewydolności oddechowej różnego pochodzenia.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75A4AB" w14:textId="2BADF329" w:rsidR="00D76E5C" w:rsidRPr="00470C7D" w:rsidRDefault="00D76E5C" w:rsidP="00D76E5C">
            <w:pPr>
              <w:ind w:left="6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3B14EE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2E3B9756" w14:textId="77777777" w:rsidTr="002C0C28">
        <w:trPr>
          <w:trHeight w:val="3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9F98DB" w14:textId="77777777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56EBDA" w14:textId="7680450D" w:rsidR="00D76E5C" w:rsidRPr="00470C7D" w:rsidRDefault="00D76E5C" w:rsidP="00D76E5C">
            <w:pPr>
              <w:ind w:left="27" w:right="72" w:hanging="27"/>
              <w:rPr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Respirator dla dzieci i dorosłych.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4713A3" w14:textId="47FBF31E" w:rsidR="00D76E5C" w:rsidRPr="00470C7D" w:rsidRDefault="00D76E5C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C90E70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6FF5266E" w14:textId="77777777" w:rsidTr="002C0C28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297E02" w14:textId="77777777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D3DC4F" w14:textId="31E5F132" w:rsidR="00D76E5C" w:rsidRPr="00470C7D" w:rsidRDefault="00D76E5C" w:rsidP="00D76E5C">
            <w:pPr>
              <w:suppressAutoHyphens w:val="0"/>
              <w:rPr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Respirator na wózku o stabilnej konstrukcji z blokadą kół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B7846A" w14:textId="27AAAB47" w:rsidR="00D76E5C" w:rsidRPr="00470C7D" w:rsidRDefault="00D76E5C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5F9572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452FB9E4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D03902" w14:textId="77777777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27BCB3" w14:textId="5D62CD2D" w:rsidR="00D76E5C" w:rsidRPr="00470C7D" w:rsidRDefault="00D76E5C" w:rsidP="00D76E5C">
            <w:pPr>
              <w:suppressAutoHyphens w:val="0"/>
              <w:rPr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Możliwość posadowienia na specjalnie dedykowanym niskim wózku (wysokość max 110 cm) celem lepszego wykorzystania przestrzeni przyłóżkowej.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7ED0A1" w14:textId="2755424B" w:rsidR="00D76E5C" w:rsidRPr="00470C7D" w:rsidRDefault="00D76E5C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  <w:r w:rsidR="00DF57B6">
              <w:rPr>
                <w:sz w:val="22"/>
                <w:szCs w:val="22"/>
              </w:rPr>
              <w:t>, podać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1693C4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08455DEA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FB4B0D" w14:textId="77777777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7B08CB" w14:textId="32661229" w:rsidR="00D76E5C" w:rsidRPr="00470C7D" w:rsidRDefault="00D76E5C" w:rsidP="00D76E5C">
            <w:pPr>
              <w:suppressAutoHyphens w:val="0"/>
              <w:rPr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Możliwość swobodnego obrotu ekranu i zmiany kąta nachylenia bez użycia narzędzi w celu dopasowania do wymagań stanowiska do intensywnej terapii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0D09C5" w14:textId="2819346F" w:rsidR="00D76E5C" w:rsidRPr="00470C7D" w:rsidRDefault="00D76E5C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3CA2FB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5E7ECC58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308E9B" w14:textId="77777777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DBBDC8" w14:textId="10D38E6E" w:rsidR="00D76E5C" w:rsidRPr="00470C7D" w:rsidRDefault="00D76E5C" w:rsidP="00D76E5C">
            <w:pPr>
              <w:suppressAutoHyphens w:val="0"/>
              <w:rPr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Możliwość powieszenia respiratora na sufitowej jednostce zasilającej (kolumnie) lub postawienia na półce kolumny.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559210" w14:textId="69FD4184" w:rsidR="00D76E5C" w:rsidRPr="00470C7D" w:rsidRDefault="00D76E5C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D1538B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63F740D9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72256F" w14:textId="77777777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12E884" w14:textId="1F0BDC24" w:rsidR="00D76E5C" w:rsidRPr="00470C7D" w:rsidRDefault="00D76E5C" w:rsidP="00D76E5C">
            <w:pPr>
              <w:suppressAutoHyphens w:val="0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Ekran dotykowy: szklany ekran pojemnościowy, przekątna minimum 18"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6EFDF3" w14:textId="2DE4716A" w:rsidR="00D76E5C" w:rsidRPr="00470C7D" w:rsidRDefault="00D76E5C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  <w:r w:rsidR="00DF57B6">
              <w:rPr>
                <w:sz w:val="22"/>
                <w:szCs w:val="22"/>
              </w:rPr>
              <w:t>, podać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111FA2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2485F69A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7FAB1D" w14:textId="77777777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D428AF" w14:textId="2509242D" w:rsidR="00D76E5C" w:rsidRPr="00470C7D" w:rsidRDefault="00D76E5C" w:rsidP="00D76E5C">
            <w:pPr>
              <w:suppressAutoHyphens w:val="0"/>
              <w:rPr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Możliwość zawieszenia ekranu (jednostki monitorująco/sterującej) w odległości do 10 m od jednostki wentylacyjnej.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E1B6B2" w14:textId="009AE293" w:rsidR="00D76E5C" w:rsidRPr="00470C7D" w:rsidRDefault="00D76E5C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2A943E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376CC68C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5230E3" w14:textId="77777777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2A3E1E" w14:textId="6ABD96AE" w:rsidR="00D76E5C" w:rsidRPr="00470C7D" w:rsidRDefault="00D76E5C" w:rsidP="00D76E5C">
            <w:pPr>
              <w:suppressAutoHyphens w:val="0"/>
              <w:rPr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Zasilanie w tlen i powietrze z sieci centralnej o ciśnieniu w zakresie minimum od 2,7 do 6 bar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A445BC" w14:textId="3C7E132E" w:rsidR="00D76E5C" w:rsidRPr="00470C7D" w:rsidRDefault="00D76E5C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  <w:r w:rsidR="00DF57B6">
              <w:rPr>
                <w:sz w:val="22"/>
                <w:szCs w:val="22"/>
              </w:rPr>
              <w:t>, podać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140767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645E066C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09B150" w14:textId="77777777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10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E43CB5" w14:textId="44905B3C" w:rsidR="00D76E5C" w:rsidRPr="00470C7D" w:rsidRDefault="00D76E5C" w:rsidP="00D76E5C">
            <w:pPr>
              <w:suppressAutoHyphens w:val="0"/>
              <w:rPr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Awaryjne zasilanie z wewnętrznego akumulatora do podtrzymania pracy urządzenia – minimalny czas pracy na akumulatorze 30 minut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DA320E" w14:textId="6DE5CC48" w:rsidR="00D76E5C" w:rsidRPr="00470C7D" w:rsidRDefault="00D76E5C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  <w:r w:rsidR="00DF57B6">
              <w:rPr>
                <w:sz w:val="22"/>
                <w:szCs w:val="22"/>
              </w:rPr>
              <w:t>, podać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BF1A3A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651CC881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2957E5" w14:textId="77777777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11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1DACED" w14:textId="73BF77F0" w:rsidR="00D76E5C" w:rsidRPr="00470C7D" w:rsidRDefault="00D76E5C" w:rsidP="00D76E5C">
            <w:pPr>
              <w:suppressAutoHyphens w:val="0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Pomiar w minutach dostępnego czasu pracy respiratora na wewnętrznym akumulatorze.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3C5FDC" w14:textId="6AB7FA9D" w:rsidR="00D76E5C" w:rsidRPr="00470C7D" w:rsidRDefault="00D76E5C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3645B3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0D507E21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54FAB8" w14:textId="71C00B97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12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235CA8" w14:textId="13692E59" w:rsidR="00D76E5C" w:rsidRPr="00470C7D" w:rsidRDefault="00D76E5C" w:rsidP="00D76E5C">
            <w:pPr>
              <w:suppressAutoHyphens w:val="0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 xml:space="preserve">Podwyższony poziom cyberbezpieczeństwa: ustawianie indywidulanego hasła konfiguracyjnego do aparatu zapobiegające </w:t>
            </w:r>
            <w:r w:rsidRPr="00470C7D">
              <w:rPr>
                <w:sz w:val="22"/>
                <w:szCs w:val="22"/>
              </w:rPr>
              <w:lastRenderedPageBreak/>
              <w:t>zmianom konfiguracji przez nieuprawanione osoby.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A65D84" w14:textId="2F165964" w:rsidR="00D76E5C" w:rsidRPr="00470C7D" w:rsidRDefault="00D76E5C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5E6B8B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28ABEA3C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45464E" w14:textId="3609A00D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13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A707B0" w14:textId="064377B1" w:rsidR="00D76E5C" w:rsidRPr="00470C7D" w:rsidRDefault="00D76E5C" w:rsidP="00D76E5C">
            <w:pPr>
              <w:suppressAutoHyphens w:val="0"/>
              <w:rPr>
                <w:sz w:val="22"/>
                <w:szCs w:val="22"/>
              </w:rPr>
            </w:pPr>
            <w:r w:rsidRPr="00470C7D">
              <w:rPr>
                <w:b/>
                <w:bCs/>
                <w:color w:val="000000"/>
                <w:sz w:val="22"/>
                <w:szCs w:val="22"/>
              </w:rPr>
              <w:t>Tryby wentylacji i nastawy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DEAD66" w14:textId="07700A94" w:rsidR="00D76E5C" w:rsidRPr="00470C7D" w:rsidRDefault="00D76E5C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AF0050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27437C94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1E715B" w14:textId="0A1D2620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14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EF663C" w14:textId="655385DC" w:rsidR="00D76E5C" w:rsidRPr="00470C7D" w:rsidRDefault="00D76E5C" w:rsidP="00D76E5C">
            <w:pPr>
              <w:suppressAutoHyphens w:val="0"/>
              <w:rPr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VC-CMV, AC (CMVAssist)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31CBCA" w14:textId="70527A8C" w:rsidR="00D76E5C" w:rsidRPr="00470C7D" w:rsidRDefault="00D76E5C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63BC81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3D4AE28C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1E9126" w14:textId="5BA953EC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15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B339FE" w14:textId="50432A7A" w:rsidR="00D76E5C" w:rsidRPr="00470C7D" w:rsidRDefault="00D76E5C" w:rsidP="00D76E5C">
            <w:pPr>
              <w:suppressAutoHyphens w:val="0"/>
              <w:rPr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VC-SIMV, PC-SIMV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C4A148" w14:textId="27344233" w:rsidR="00D76E5C" w:rsidRPr="00470C7D" w:rsidRDefault="00D76E5C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6C4976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1E6BEE15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D9B2C6" w14:textId="0E515950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16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AC4BB7" w14:textId="3BC17731" w:rsidR="00D76E5C" w:rsidRPr="00470C7D" w:rsidRDefault="00D76E5C" w:rsidP="00D76E5C">
            <w:pPr>
              <w:suppressAutoHyphens w:val="0"/>
              <w:rPr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PC-AC, PC-SIMV, PC-BIPAP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E19A01" w14:textId="1ADC6364" w:rsidR="00D76E5C" w:rsidRPr="00470C7D" w:rsidRDefault="00D76E5C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DDC8C4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6CEA94D0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847C92" w14:textId="545F67AE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17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AB913B" w14:textId="080669B9" w:rsidR="00D76E5C" w:rsidRPr="00470C7D" w:rsidRDefault="00D76E5C" w:rsidP="00D76E5C">
            <w:pPr>
              <w:suppressAutoHyphens w:val="0"/>
              <w:rPr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SPN-CPAP/PS i VS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EF5401" w14:textId="13DDA409" w:rsidR="00D76E5C" w:rsidRPr="00470C7D" w:rsidRDefault="00D76E5C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76A6D3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6BE7E86C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0CB664" w14:textId="4556C7C6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18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BE0E3F" w14:textId="7912864A" w:rsidR="00D76E5C" w:rsidRPr="00470C7D" w:rsidRDefault="00D76E5C" w:rsidP="00D76E5C">
            <w:pPr>
              <w:suppressAutoHyphens w:val="0"/>
              <w:rPr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Oddech na dwóch poziomach ciśnienia typu BIPAP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3545C0" w14:textId="38EAA34B" w:rsidR="00D76E5C" w:rsidRPr="00470C7D" w:rsidRDefault="00D76E5C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C1BFCC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55122900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13A5F3" w14:textId="46F749C0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19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D22AB4" w14:textId="56B6CBE7" w:rsidR="00D76E5C" w:rsidRPr="00470C7D" w:rsidRDefault="00D76E5C" w:rsidP="00D76E5C">
            <w:pPr>
              <w:suppressAutoHyphens w:val="0"/>
              <w:rPr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Ciśnieniowy tryb wentylacji PC/PSV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BD038D" w14:textId="1C874CAA" w:rsidR="00D76E5C" w:rsidRPr="00470C7D" w:rsidRDefault="00D76E5C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3DE8A1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714026F9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458F6D" w14:textId="69C3A5AD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20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9C2223" w14:textId="3DB9430C" w:rsidR="00D76E5C" w:rsidRPr="00470C7D" w:rsidRDefault="00D76E5C" w:rsidP="00D76E5C">
            <w:pPr>
              <w:suppressAutoHyphens w:val="0"/>
              <w:rPr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Tryb wentylacji typu MMV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D674E0" w14:textId="0D94D620" w:rsidR="00D76E5C" w:rsidRPr="00470C7D" w:rsidRDefault="00D76E5C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4E9F3F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5779C035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E2C766" w14:textId="681A2D43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21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087C5B" w14:textId="074DECF1" w:rsidR="00D76E5C" w:rsidRPr="00470C7D" w:rsidRDefault="00D76E5C" w:rsidP="00D76E5C">
            <w:pPr>
              <w:suppressAutoHyphens w:val="0"/>
              <w:rPr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Tryb wentylacji typu PPS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9782E8" w14:textId="21E73E3A" w:rsidR="00D76E5C" w:rsidRPr="00470C7D" w:rsidRDefault="00D76E5C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85BB92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2091A406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A131ED" w14:textId="00891FC2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22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050E04" w14:textId="7108D8C6" w:rsidR="00D76E5C" w:rsidRPr="00470C7D" w:rsidRDefault="00D76E5C" w:rsidP="00D76E5C">
            <w:pPr>
              <w:suppressAutoHyphens w:val="0"/>
              <w:rPr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Tryb wentylacji typu VPS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F77CC7" w14:textId="3F4AFE2D" w:rsidR="00D76E5C" w:rsidRPr="00470C7D" w:rsidRDefault="00D76E5C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7AC984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473BCE45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EC037C" w14:textId="75F18142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23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4E84D6" w14:textId="145C3EA5" w:rsidR="00D76E5C" w:rsidRPr="00470C7D" w:rsidRDefault="00D76E5C" w:rsidP="00D76E5C">
            <w:pPr>
              <w:suppressAutoHyphens w:val="0"/>
              <w:rPr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Wentylacja nieinwazyjna (NIV) dostępna we wszystkich trybach wentylacji.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4AE8F2" w14:textId="3B05ECA6" w:rsidR="00D76E5C" w:rsidRPr="00470C7D" w:rsidRDefault="00D76E5C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D778A2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617C4DDF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159C9F" w14:textId="7CC332D1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24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26253A" w14:textId="78FBB2C4" w:rsidR="00D76E5C" w:rsidRPr="00470C7D" w:rsidRDefault="00D76E5C" w:rsidP="00D76E5C">
            <w:pPr>
              <w:suppressAutoHyphens w:val="0"/>
              <w:rPr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Tryb wentylacji APRV z protokołem zakończenia wydechu opartym na spadku maksymalnego przepływu wydechowego.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66EF504" w14:textId="6D547026" w:rsidR="00D76E5C" w:rsidRPr="00470C7D" w:rsidRDefault="00D76E5C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BA7737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478B4873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1C3751" w14:textId="6D757074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25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82C5C4" w14:textId="6B05F553" w:rsidR="00D76E5C" w:rsidRPr="00470C7D" w:rsidRDefault="00D76E5C" w:rsidP="00D76E5C">
            <w:pPr>
              <w:suppressAutoHyphens w:val="0"/>
              <w:rPr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Wentylacja kontrolowana objętościowo ze zminimalizowanym szczytowym ciśnieniem wdechowym typu AutoFlow.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E9B18A" w14:textId="5B5F4575" w:rsidR="00D76E5C" w:rsidRPr="00470C7D" w:rsidRDefault="00D76E5C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4CEF75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6CF71A45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BCF55B" w14:textId="310B950D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26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1D63D2" w14:textId="0DCCE4AD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Wentylacja kontrolowana ciśnieniowo z gwarantowaną objętością docelową (VG).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8B5F3C" w14:textId="73461291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D142A8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7819EEBB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07FED4" w14:textId="5AE0CA9F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27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C7EBD3" w14:textId="39D27428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Nast</w:t>
            </w:r>
            <w:r w:rsidR="00DF57B6">
              <w:rPr>
                <w:color w:val="000000"/>
                <w:sz w:val="22"/>
                <w:szCs w:val="22"/>
              </w:rPr>
              <w:t>a</w:t>
            </w:r>
            <w:r w:rsidRPr="00470C7D">
              <w:rPr>
                <w:color w:val="000000"/>
                <w:sz w:val="22"/>
                <w:szCs w:val="22"/>
              </w:rPr>
              <w:t>wianie VT</w:t>
            </w:r>
            <w:r w:rsidR="00DF57B6">
              <w:rPr>
                <w:color w:val="000000"/>
                <w:sz w:val="22"/>
                <w:szCs w:val="22"/>
              </w:rPr>
              <w:t xml:space="preserve"> </w:t>
            </w:r>
            <w:r w:rsidRPr="00470C7D">
              <w:rPr>
                <w:color w:val="000000"/>
                <w:sz w:val="22"/>
                <w:szCs w:val="22"/>
              </w:rPr>
              <w:t>(objętości oddechowej) z uwzględnieniem kalkulacji VT/kg IBW.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AECB35" w14:textId="62433837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B663A8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61699F3E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673908" w14:textId="728B2D29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28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03DA7A" w14:textId="6AE91C40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Protokół automatycznego odzwyczajania pacjenta od wentylacji mechanicznej z automatyczną regulacją poziomu wspomagania ciśnienia na podstawie analizy przez algorytm etCO2, objętości oddechowej i częstości oddechu 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E12362" w14:textId="47D0736A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172EC2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4DBB5C83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33A56A" w14:textId="0A6CDD8F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29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5D8C27" w14:textId="0BEDC4F4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Automatyczna kompensacja oporów rurki tracheotomijnej (ATC) dostępna w trybach spontanicznych i wymuszonych; wewnętrzna średnica rurki wewnątrztchawiczej ET w rozmiarze min. 2-12 mm oraz rurki tracheotomijnej w rozm. min. 2,5 do 12 mm; stopień kompensacji regulowany w zakresie 0-100%.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D69A4C" w14:textId="25FDF842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  <w:r w:rsidR="00840369">
              <w:rPr>
                <w:sz w:val="22"/>
                <w:szCs w:val="22"/>
              </w:rPr>
              <w:t>, podać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EA1F30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0FAEB7E7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707515" w14:textId="77A4596F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30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489BD0" w14:textId="3BA9884D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Terapia O2 wysokimi przepływami w zakresie od 2 do 80 l/min.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8E7E0F" w14:textId="61BDB9DD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  <w:r w:rsidR="00840369">
              <w:rPr>
                <w:sz w:val="22"/>
                <w:szCs w:val="22"/>
              </w:rPr>
              <w:t>, podać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86FD43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163D8FDE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1DF0E6" w14:textId="04544E63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31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AF8943" w14:textId="71DECCA2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Manewr kreślenia pętli P-V przy niskim przepływie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31A3C9" w14:textId="3500846F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6524B1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7DC7B809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9B0AB2" w14:textId="60DCBC7B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32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F62068" w14:textId="0B5D5AD1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 xml:space="preserve">Kompensacja przecieków 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463C80" w14:textId="6FE578DA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8BEB1D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292DDDFB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9E8B9B" w14:textId="62216C29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33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5E941F" w14:textId="1771B010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Automatyczne westchnienia z regulacją parametrów westchnień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6548CB" w14:textId="515A3DED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A68449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4197B7A7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55AD56" w14:textId="12916F62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E7A298" w14:textId="7F7C08C3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Możliwość prowadzenia wentylacji z ustalonym przez operatora stosunkiem wdechu do wydechu (I:E)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557FDA" w14:textId="0E069B52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16B7D8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029D5A8F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7E7C97" w14:textId="485F345E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35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7E79E3" w14:textId="54690E76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Częstość oddechów przy wentylacji kontrolowanej minimum 1 – 150 oddechów/min.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16A273" w14:textId="7FB391BB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  <w:r w:rsidR="00840369">
              <w:rPr>
                <w:sz w:val="22"/>
                <w:szCs w:val="22"/>
              </w:rPr>
              <w:t>, podać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62FD54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24AB4A38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E8795B" w14:textId="5E794179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36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84447D" w14:textId="5D5C94D0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Objętość pojedynczego oddechu w zakresie minimum od 20 do 3000 ml.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44649A" w14:textId="556D2DC0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  <w:r w:rsidR="00840369">
              <w:rPr>
                <w:sz w:val="22"/>
                <w:szCs w:val="22"/>
              </w:rPr>
              <w:t>, podać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D41EB8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7E9809A5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578D5D" w14:textId="42AE3B73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37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D70EC3" w14:textId="43C5E87F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Regulowane ciśnienie wdechu dla wentylacji ciśnieniowo kontrolowanych minimum od 1 do 95 cmH2O.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5E30D8" w14:textId="58810061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  <w:r w:rsidR="00840369">
              <w:rPr>
                <w:sz w:val="22"/>
                <w:szCs w:val="22"/>
              </w:rPr>
              <w:t>, podać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84BECA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274E946B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BEFBD1" w14:textId="6E4EEA46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38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CF3274" w14:textId="1A75306C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 xml:space="preserve">Ciśnienie wspomagania PSV minimum od 0 do 95 cmH2O.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CF6873" w14:textId="67F87D13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  <w:r w:rsidR="00840369">
              <w:rPr>
                <w:sz w:val="22"/>
                <w:szCs w:val="22"/>
              </w:rPr>
              <w:t>, podać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E6FB97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735C0752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8DE6E8" w14:textId="6221908C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39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E01CFB" w14:textId="1CCF625F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Możliwość ustawienia PEEP/CPAP minimum od 0 do 50 cmH2O.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C4CD0E" w14:textId="42E33B10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  <w:r w:rsidR="00840369">
              <w:rPr>
                <w:sz w:val="22"/>
                <w:szCs w:val="22"/>
              </w:rPr>
              <w:t>, podać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FB864D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404D90C6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F60F78" w14:textId="42DDF2CF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40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BC3DB8" w14:textId="5AFDA6C2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Stężenie tlenu w mieszaninie oddechowej regulowane płynnie w granicach 21-100% (elektroniczny mieszalnik gazów).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988E7E" w14:textId="225DA3A4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  <w:r w:rsidR="00840369">
              <w:rPr>
                <w:sz w:val="22"/>
                <w:szCs w:val="22"/>
              </w:rPr>
              <w:t>, podać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9F38A9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42735389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D8846E" w14:textId="64399681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41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5D497F" w14:textId="4FF34EEC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Wyzwalanie oddechu, wyzwalacz przepływowy: minimalny zakres czułości: 0,5 l/min – 15 l/min.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D98FAA" w14:textId="7D5B8159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  <w:r w:rsidR="00840369">
              <w:rPr>
                <w:sz w:val="22"/>
                <w:szCs w:val="22"/>
              </w:rPr>
              <w:t>, podać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69306B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07CAE674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61046F" w14:textId="5FDCF64E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42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F3D065" w14:textId="44278388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Płynna regulacja czasu narastania przepływu dla oddechu ciśnieniowo kontrolowanego i ciśnieniowo wspomaganych.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8E83C4" w14:textId="1E244A60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61BE35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0A185F3E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F5BC0A" w14:textId="0A665790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43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3B7C2F" w14:textId="7F349A02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Regulacja czułości zakończenia fazy wdechu dla oddechów ciśnieniowo wspomaganych w zakresie minimum 5 – 70 % szczytowego przepływu wdechowego.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180BE4" w14:textId="3A7E2B11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  <w:r w:rsidR="00840369">
              <w:rPr>
                <w:sz w:val="22"/>
                <w:szCs w:val="22"/>
              </w:rPr>
              <w:t>, podać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8CE41E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246EF56D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3124AC" w14:textId="2EE38F60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44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58839E" w14:textId="20052EBF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b/>
                <w:bCs/>
                <w:color w:val="000000"/>
                <w:sz w:val="22"/>
                <w:szCs w:val="22"/>
              </w:rPr>
              <w:t>Pomiary i obrazowanie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BE39E2" w14:textId="247504F2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BF8C1C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0A12DCE6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A3F7D4" w14:textId="7EDA8C2E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45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673F41" w14:textId="01DF1E25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Rzeczywista częstość oddychania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F28624" w14:textId="384B8A69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10F1A4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3EA479CD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06E649" w14:textId="48FF87BE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46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BD4841" w14:textId="6794333A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Graficzna prezentacja wentylacji płuc pacjenta wraz w wartościami cyfrowymi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898EE6" w14:textId="4509B776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3BEA9E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530C885D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73F2F9" w14:textId="4B0AA012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47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3D1114" w14:textId="3B7E2458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Częstość oddechów spontanicznych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C4DED8" w14:textId="20CFF120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A5CF3F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15DD701B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04D3A4" w14:textId="61687DC3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48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37E788" w14:textId="71452081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Objętość pojedynczego oddechu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BA4C02" w14:textId="6462287F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02CF74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0132B274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94A48B" w14:textId="1E5CA69F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49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794C60" w14:textId="03FCDB38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Rzeczywista objętość wentylacji minutowej MV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73DD95" w14:textId="24B8821B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6088DBF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72ED86E0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ED3DA4" w14:textId="3E15C4A0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50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6285DC" w14:textId="1672AB9E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Rzeczywista objętość wentylacji minutowej spontanicznej.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B61520" w14:textId="556403D9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553C0D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4112ADC2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744D77" w14:textId="7D8F6ACD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51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CC824F" w14:textId="482E8FAF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Objętość minutowa przecieku, objętość lub proporcja przecieku.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AFCD64" w14:textId="0B79072E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67541D" w14:textId="5C7B9110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5DE390C4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E1F991" w14:textId="047CAD4A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52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302DB4" w14:textId="3D4B0AC2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Kalkulacja współczynnika Vds/Vte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564050" w14:textId="3D15268F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EE0285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0E411C88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5CD53D" w14:textId="2115750B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53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6D8CDA" w14:textId="02E89AAF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Ciśnienie PEEP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C18599" w14:textId="6F751449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2F28E8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721CA4A4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B9059C" w14:textId="30CFF713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54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9085D" w14:textId="3082D5C3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Ciśnienie okluzji P,01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62B7B2" w14:textId="79983AA3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2DEE51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7C26557A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25A911" w14:textId="3F8E2958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55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D3E9A8" w14:textId="264F576F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NIF – Negative Inspiratory Force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B7D53B" w14:textId="600E84CF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7C145E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4CC05E5D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AAE765" w14:textId="41815C64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56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7BD4B9" w14:textId="4CDA13A4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Szczytowe ciśnienie wdechowe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9C9E89" w14:textId="2809F44F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7AEC18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591F0AB1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9509B7" w14:textId="28BF0550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57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A2760A" w14:textId="65305E02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Ciśnienie średnie.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973F30" w14:textId="20EE3EE3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600150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7650D435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B7D8FA" w14:textId="609FB1DE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58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0BD672" w14:textId="0B934DFE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Ciśnienie fazy Plateau.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62EB545" w14:textId="6EEF492D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ECFA73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4072DEE5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77C13E" w14:textId="2740969E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3D07E5" w14:textId="2D23C5E4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Integralny pomiar stężenia tlenu metodą paramagnetyczną.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64A1A6" w14:textId="6CD744D2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9A45C1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35ED3EE7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051031" w14:textId="797E0226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60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4B0A42" w14:textId="506B93A5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Pomiar końcowo wydechowego CO</w:t>
            </w:r>
            <w:r w:rsidRPr="00470C7D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470C7D">
              <w:rPr>
                <w:color w:val="000000"/>
                <w:sz w:val="22"/>
                <w:szCs w:val="22"/>
              </w:rPr>
              <w:t xml:space="preserve"> w respiratorze.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D55388" w14:textId="197827B3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F23BCF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5D2E0B0B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75B0C4" w14:textId="722565EF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61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0B4A63" w14:textId="4A0BF649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Eliminacja CO2 na minutę.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31831F" w14:textId="3197B7CC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7FF6DC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48343B8C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7B72A2" w14:textId="5130131E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62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E99D5A" w14:textId="47F42416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Możliwość wykonania manewru rekrutacji pęcherzyków płucnych poprzez płynne, bezpośrednie i jednoczesne zwiększanie ciśnienia szczytowego i PEEP – opisać.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4639C6" w14:textId="2472E8AC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231D9E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2F481CCA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9F4AC8" w14:textId="7551F8CC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63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048C1B" w14:textId="7C194A76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Prezentacja na kolorowym minimum 18” ekranie respiratora krzywych oddechowych: ciśnienie/czas, przepływ/czas, objętość/czas, CO2/czas – z możliwością jednoczesnej obserwacji minimum czterech krzywych na ekranie; nie dopuszcza się ekranów kopiujących.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7FE385" w14:textId="621F2A89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  <w:r w:rsidR="00840369">
              <w:rPr>
                <w:sz w:val="22"/>
                <w:szCs w:val="22"/>
              </w:rPr>
              <w:t>, podać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481485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63ABA367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B6614A" w14:textId="19C4DF8E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64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BF27E1" w14:textId="714A9556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Prezentacja na kolorowym minimum 18” ekranie respiratora trendów mierzonych parametrów – co najmniej 7 dni; nie dopuszcza się ekranów kopiujących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69BC5A" w14:textId="15470F35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  <w:r w:rsidR="00840369">
              <w:rPr>
                <w:sz w:val="22"/>
                <w:szCs w:val="22"/>
              </w:rPr>
              <w:t>, podać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6BABD3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515D2E1D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F5843B" w14:textId="7943C1EF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65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DEB41C" w14:textId="555009D7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Możliwość eksportu trendów z ostatnich 31 dni.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B0667F" w14:textId="5AFDCB02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58E530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6E967221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5A5C38" w14:textId="761D6D40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66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907F2D" w14:textId="4F521041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 xml:space="preserve">Możliwość </w:t>
            </w:r>
            <w:r w:rsidR="00840369" w:rsidRPr="00470C7D">
              <w:rPr>
                <w:color w:val="000000"/>
                <w:sz w:val="22"/>
                <w:szCs w:val="22"/>
              </w:rPr>
              <w:t>włączenia</w:t>
            </w:r>
            <w:r w:rsidRPr="00470C7D">
              <w:rPr>
                <w:color w:val="000000"/>
                <w:sz w:val="22"/>
                <w:szCs w:val="22"/>
              </w:rPr>
              <w:t xml:space="preserve"> trybu symulacji wentylacji do celów szkoleniowych.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6BA8FA" w14:textId="34FEB099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3E7189" w14:textId="6F8AA591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6A4E6D07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D8F1B7" w14:textId="131D68D3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67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BDD98B" w14:textId="73CEDC61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Możliwość odłączenia ekranu respiratora od jednostki pneumatycznej.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4F57BA" w14:textId="29C9C06A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E5572F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1D4C3B49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CD00C3" w14:textId="5E0557DB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68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A32544" w14:textId="7F616150" w:rsidR="00D76E5C" w:rsidRPr="00470C7D" w:rsidRDefault="00D339D2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Możliwość</w:t>
            </w:r>
            <w:r w:rsidR="00D76E5C" w:rsidRPr="00470C7D">
              <w:rPr>
                <w:sz w:val="22"/>
                <w:szCs w:val="22"/>
              </w:rPr>
              <w:t xml:space="preserve"> konfiguracji 6 ekranów.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D94ECF" w14:textId="3BE76C63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B14261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401BE7FD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A327B1" w14:textId="733032CB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69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36A909" w14:textId="5040705B" w:rsidR="00D76E5C" w:rsidRPr="00470C7D" w:rsidRDefault="00D76E5C" w:rsidP="00D76E5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70C7D">
              <w:rPr>
                <w:b/>
                <w:bCs/>
                <w:color w:val="000000"/>
                <w:sz w:val="22"/>
                <w:szCs w:val="22"/>
              </w:rPr>
              <w:t>Alarmy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FFA24C" w14:textId="3835EF8D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022A41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2C4165BB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8C6107" w14:textId="40B6F04C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70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730350" w14:textId="60EBC08C" w:rsidR="00D76E5C" w:rsidRPr="00470C7D" w:rsidRDefault="00D76E5C" w:rsidP="00D76E5C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Braku zasilania w energię elektryczną.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52EF9F" w14:textId="0833C90C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BFA59E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4C93F774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869BCE" w14:textId="792BD933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71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142A38" w14:textId="4F469D51" w:rsidR="00D76E5C" w:rsidRPr="00470C7D" w:rsidRDefault="00D76E5C" w:rsidP="00D76E5C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Braku zasilania tlenem i/lub powietrzem.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A46DE7" w14:textId="45B47626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18FC4E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7B93B430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E5807A" w14:textId="6921C971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72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7EB019" w14:textId="630DF9D3" w:rsidR="00D76E5C" w:rsidRPr="00470C7D" w:rsidRDefault="00D76E5C" w:rsidP="00D76E5C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Za wysokiego i za niskiego stężenia tlenu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367882" w14:textId="372570C3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BA13BB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19D35D3E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CB4A07" w14:textId="5A08D709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73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E3D125" w14:textId="2A3605D8" w:rsidR="00D76E5C" w:rsidRPr="00470C7D" w:rsidRDefault="00D76E5C" w:rsidP="00D76E5C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Całkowitej objętości minutowej za wysokiej i za niskiej.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DB7A25" w14:textId="3263C454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E9A107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08FEDFE9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C3F48B" w14:textId="2C0FB2FE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74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896164" w14:textId="71C4FDB0" w:rsidR="00D76E5C" w:rsidRPr="00470C7D" w:rsidRDefault="00D76E5C" w:rsidP="00D76E5C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 xml:space="preserve">Za wysokiej </w:t>
            </w:r>
            <w:r w:rsidR="00D339D2" w:rsidRPr="00470C7D">
              <w:rPr>
                <w:color w:val="000000"/>
                <w:sz w:val="22"/>
                <w:szCs w:val="22"/>
              </w:rPr>
              <w:t>objętości</w:t>
            </w:r>
            <w:r w:rsidRPr="00470C7D">
              <w:rPr>
                <w:color w:val="000000"/>
                <w:sz w:val="22"/>
                <w:szCs w:val="22"/>
              </w:rPr>
              <w:t xml:space="preserve"> oddechowej TV.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6A44EC" w14:textId="386F9C0A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E2D47F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418768F8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1EE196" w14:textId="03FB3CE6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75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C10B09" w14:textId="51D80CA8" w:rsidR="00D76E5C" w:rsidRPr="00470C7D" w:rsidRDefault="00D76E5C" w:rsidP="00D76E5C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 xml:space="preserve">Za wysokiej </w:t>
            </w:r>
            <w:r w:rsidR="00D339D2" w:rsidRPr="00470C7D">
              <w:rPr>
                <w:color w:val="000000"/>
                <w:sz w:val="22"/>
                <w:szCs w:val="22"/>
              </w:rPr>
              <w:t>częstości</w:t>
            </w:r>
            <w:r w:rsidRPr="00470C7D">
              <w:rPr>
                <w:color w:val="000000"/>
                <w:sz w:val="22"/>
                <w:szCs w:val="22"/>
              </w:rPr>
              <w:t xml:space="preserve"> oddechowej – tachypnoe.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D1466A" w14:textId="2CC1F716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872AF3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50C513F9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5DAED9" w14:textId="59CD8ED6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76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09950C" w14:textId="2181211D" w:rsidR="00D76E5C" w:rsidRPr="00470C7D" w:rsidRDefault="00D76E5C" w:rsidP="00D76E5C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Zbyt wysokiego ciśnienia szczytowego.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A7BB83" w14:textId="2830DD76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D15560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67B9F5E7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B9EE87" w14:textId="5F6256D4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77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009825" w14:textId="71E00F4D" w:rsidR="00D76E5C" w:rsidRPr="00470C7D" w:rsidRDefault="00D76E5C" w:rsidP="00D76E5C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Zbyt niskiego ciśnienia wdechu lub przecieku.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D99AE3" w14:textId="75ACC2DE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17A8F8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4259FC83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4B7B5B" w14:textId="4436B073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78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C81C29" w14:textId="3BB7FEE6" w:rsidR="00D76E5C" w:rsidRPr="00470C7D" w:rsidRDefault="00D76E5C" w:rsidP="00D76E5C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Alarm bezdechu z automatycznym uruchomieniem wentylacji zastępczej.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ED4363" w14:textId="7FBCB807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3EF56C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5A12B5F9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34B34B" w14:textId="2D7D3423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79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CF256F" w14:textId="1CBA9633" w:rsidR="00D76E5C" w:rsidRPr="00470C7D" w:rsidRDefault="00D76E5C" w:rsidP="00D76E5C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470C7D">
              <w:rPr>
                <w:b/>
                <w:bCs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DBB6FD" w14:textId="05ECEEA4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07F36E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0D12B6FD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26DB7B" w14:textId="11BA7EFD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80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BEB62E" w14:textId="3143D026" w:rsidR="00D76E5C" w:rsidRPr="00470C7D" w:rsidRDefault="00D76E5C" w:rsidP="00D76E5C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Zabezpieczenie przed przypadkową zmianą nastawionych parametrów: opisać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5FDAE7" w14:textId="6D8BB40F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5DA1BD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289A2D09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3307F7" w14:textId="40FD47CC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81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C54787" w14:textId="11952038" w:rsidR="00D76E5C" w:rsidRPr="00470C7D" w:rsidRDefault="00D76E5C" w:rsidP="00D76E5C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Test respiratora na żądanie użytkownika. Możliwość pominięcia testu w sytuacjach wymagających szybkiego rozpoczęcia wentylacji.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55D3BF" w14:textId="159AD9C0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A907BA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3C53239F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E1E9F3" w14:textId="689F7FC4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D8F2EE" w14:textId="2101B2BA" w:rsidR="00D76E5C" w:rsidRPr="00470C7D" w:rsidRDefault="00D76E5C" w:rsidP="00D76E5C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Synchroniczny, pneumatyczny nebulizator do wziewnego podawania leków, sterowanie nebulizatorem z ekranu respiratora.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EC84A1" w14:textId="70A0657D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A8EB2F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4226410A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6B9C3" w14:textId="69930D38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83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E15910" w14:textId="59324DC1" w:rsidR="00D76E5C" w:rsidRPr="00470C7D" w:rsidRDefault="00D76E5C" w:rsidP="00D76E5C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 xml:space="preserve">Dreny gazowe do podłączenia respiratora o dł. min. 3 m.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2291E2" w14:textId="686A5D19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  <w:r w:rsidR="00D339D2">
              <w:rPr>
                <w:sz w:val="22"/>
                <w:szCs w:val="22"/>
              </w:rPr>
              <w:t>, podać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434120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236CC048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B9FAD7" w14:textId="4571852E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84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D90429" w14:textId="79DDCA30" w:rsidR="00D76E5C" w:rsidRPr="00470C7D" w:rsidRDefault="00D76E5C" w:rsidP="00D76E5C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Instrukcja obsługi dostępna na ekranie respiratora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81950E" w14:textId="5D203993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3FECD1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3D810104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5C2F63" w14:textId="6FC046CC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85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92E319" w14:textId="61F5F858" w:rsidR="00D76E5C" w:rsidRPr="00470C7D" w:rsidRDefault="00D76E5C" w:rsidP="00D76E5C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 xml:space="preserve">Podpowiedzi tekstowe i graficzne na ekranie </w:t>
            </w:r>
            <w:r w:rsidR="00D339D2" w:rsidRPr="00470C7D">
              <w:rPr>
                <w:color w:val="000000"/>
                <w:sz w:val="22"/>
                <w:szCs w:val="22"/>
              </w:rPr>
              <w:t>respiratora</w:t>
            </w:r>
            <w:r w:rsidRPr="00470C7D">
              <w:rPr>
                <w:color w:val="000000"/>
                <w:sz w:val="22"/>
                <w:szCs w:val="22"/>
              </w:rPr>
              <w:t xml:space="preserve">, minimum: do </w:t>
            </w:r>
            <w:r w:rsidR="00D339D2" w:rsidRPr="00470C7D">
              <w:rPr>
                <w:color w:val="000000"/>
                <w:sz w:val="22"/>
                <w:szCs w:val="22"/>
              </w:rPr>
              <w:t>alarmów</w:t>
            </w:r>
            <w:r w:rsidRPr="00470C7D">
              <w:rPr>
                <w:color w:val="000000"/>
                <w:sz w:val="22"/>
                <w:szCs w:val="22"/>
              </w:rPr>
              <w:t>, trybów wentylacji, manewrów diagnostycznych, procedur czyszczenia, stanu baterii.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1F12C4" w14:textId="344521CF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  <w:r w:rsidR="00D339D2">
              <w:rPr>
                <w:sz w:val="22"/>
                <w:szCs w:val="22"/>
              </w:rPr>
              <w:t>, podać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1FDD7F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07A02CC1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5102DF" w14:textId="5BBF8015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86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E80166" w14:textId="1437AA0E" w:rsidR="00D76E5C" w:rsidRPr="00470C7D" w:rsidRDefault="00D76E5C" w:rsidP="00D76E5C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470C7D">
              <w:rPr>
                <w:color w:val="000000"/>
                <w:sz w:val="22"/>
                <w:szCs w:val="22"/>
              </w:rPr>
              <w:t>Polski interfejs i oprogramowanie aparatu.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8A7E78" w14:textId="166C58F6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22A851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558B650A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8A1B16" w14:textId="5E7028F9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8</w:t>
            </w:r>
            <w:r w:rsidR="00573319"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3DBE83" w14:textId="31A420DD" w:rsidR="00D76E5C" w:rsidRPr="00470C7D" w:rsidRDefault="00D76E5C" w:rsidP="00D76E5C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470C7D">
              <w:rPr>
                <w:b/>
                <w:bCs/>
                <w:sz w:val="22"/>
                <w:szCs w:val="22"/>
              </w:rPr>
              <w:t>Akcesoria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C25ED0" w14:textId="2D571F26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BC3D60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15522E28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3956DF" w14:textId="3EC4CFC9" w:rsidR="00D76E5C" w:rsidRPr="00470C7D" w:rsidRDefault="00573319" w:rsidP="00D76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C69043" w14:textId="094BA239" w:rsidR="00D76E5C" w:rsidRPr="00470C7D" w:rsidRDefault="00D76E5C" w:rsidP="00D76E5C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1 płuco testowe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993FB7" w14:textId="0252BF5D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2E4678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139EA83D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D58934" w14:textId="440CCFE2" w:rsidR="00D76E5C" w:rsidRPr="00470C7D" w:rsidRDefault="00573319" w:rsidP="00D76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FD538E" w14:textId="359B205A" w:rsidR="00D76E5C" w:rsidRPr="00470C7D" w:rsidRDefault="00D76E5C" w:rsidP="00D76E5C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1 zastawka wydechowa wielorazowego użytku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7B22E4" w14:textId="3B83FBFF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F63010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2933D1F1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BECAB7" w14:textId="40BE93FF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9</w:t>
            </w:r>
            <w:r w:rsidR="00573319">
              <w:rPr>
                <w:sz w:val="22"/>
                <w:szCs w:val="22"/>
              </w:rPr>
              <w:t>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73A134" w14:textId="04F8A522" w:rsidR="00D76E5C" w:rsidRPr="00470C7D" w:rsidRDefault="00D76E5C" w:rsidP="00D76E5C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Ramię podtrzymujące układy oddechowe i obwody oddechowe min.</w:t>
            </w:r>
            <w:r w:rsidR="00D339D2">
              <w:rPr>
                <w:sz w:val="22"/>
                <w:szCs w:val="22"/>
              </w:rPr>
              <w:t xml:space="preserve"> </w:t>
            </w:r>
            <w:r w:rsidRPr="00470C7D">
              <w:rPr>
                <w:sz w:val="22"/>
                <w:szCs w:val="22"/>
              </w:rPr>
              <w:t>5szt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FC0FBF" w14:textId="51673BBB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F4F3A5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79016772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5890F0" w14:textId="448AE822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9</w:t>
            </w:r>
            <w:r w:rsidR="00573319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BD3243" w14:textId="578152DB" w:rsidR="00D76E5C" w:rsidRPr="00470C7D" w:rsidRDefault="00D76E5C" w:rsidP="00D76E5C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5 zastawek wydechowych jednorazowego użytku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3DFD77" w14:textId="006B5A77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31C93A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4DDCCF43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ABC0D6" w14:textId="103682FA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9</w:t>
            </w:r>
            <w:r w:rsidR="00573319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119494" w14:textId="1754929F" w:rsidR="00D76E5C" w:rsidRPr="00470C7D" w:rsidRDefault="00D76E5C" w:rsidP="00D76E5C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3 kuwety jednorazowych do kapnometrii w strumieniu głównym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7DCC81" w14:textId="317A3F6E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1B496E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6EF65301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E57FC6" w14:textId="66957ACB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9</w:t>
            </w:r>
            <w:r w:rsidR="00573319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638C85" w14:textId="51E3AD04" w:rsidR="00D76E5C" w:rsidRPr="00470C7D" w:rsidRDefault="00D76E5C" w:rsidP="00D76E5C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Czujniki przepływu do dezynfekcji min.</w:t>
            </w:r>
            <w:r w:rsidR="00D339D2">
              <w:rPr>
                <w:sz w:val="22"/>
                <w:szCs w:val="22"/>
              </w:rPr>
              <w:t xml:space="preserve"> </w:t>
            </w:r>
            <w:r w:rsidRPr="00470C7D">
              <w:rPr>
                <w:sz w:val="22"/>
                <w:szCs w:val="22"/>
              </w:rPr>
              <w:t>2szt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12AFFE" w14:textId="39E01B48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F68FC5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  <w:tr w:rsidR="00D76E5C" w:rsidRPr="00470C7D" w14:paraId="043DEFE7" w14:textId="77777777" w:rsidTr="002C0C28">
        <w:trPr>
          <w:trHeight w:val="3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501AC0" w14:textId="5808A7CB" w:rsidR="00D76E5C" w:rsidRPr="00470C7D" w:rsidRDefault="00D76E5C" w:rsidP="00D76E5C">
            <w:pPr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9</w:t>
            </w:r>
            <w:r w:rsidR="00573319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1EEFB9" w14:textId="16305952" w:rsidR="00D76E5C" w:rsidRPr="00470C7D" w:rsidRDefault="00D76E5C" w:rsidP="00D76E5C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1 czujnik przepływu do sterylizacji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DF59FC" w14:textId="65836099" w:rsidR="00D76E5C" w:rsidRPr="00470C7D" w:rsidRDefault="00E45F1D" w:rsidP="00D76E5C">
            <w:pPr>
              <w:ind w:left="5"/>
              <w:jc w:val="center"/>
              <w:rPr>
                <w:sz w:val="22"/>
                <w:szCs w:val="22"/>
              </w:rPr>
            </w:pPr>
            <w:r w:rsidRPr="00470C7D">
              <w:rPr>
                <w:sz w:val="22"/>
                <w:szCs w:val="22"/>
              </w:rPr>
              <w:t>Tak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8BE0DB" w14:textId="77777777" w:rsidR="00D76E5C" w:rsidRPr="00E5127B" w:rsidRDefault="00D76E5C" w:rsidP="00E5127B">
            <w:pPr>
              <w:rPr>
                <w:sz w:val="22"/>
                <w:szCs w:val="22"/>
              </w:rPr>
            </w:pPr>
          </w:p>
        </w:tc>
      </w:tr>
    </w:tbl>
    <w:p w14:paraId="51F7B963" w14:textId="77777777" w:rsidR="000F112D" w:rsidRDefault="000F112D" w:rsidP="00F04A98">
      <w:pPr>
        <w:rPr>
          <w:sz w:val="22"/>
          <w:szCs w:val="22"/>
          <w:lang w:eastAsia="zh-CN"/>
        </w:rPr>
      </w:pPr>
    </w:p>
    <w:p w14:paraId="554C8FE3" w14:textId="2184A259" w:rsidR="000F112D" w:rsidRPr="00D339D2" w:rsidRDefault="000F112D" w:rsidP="00F04A98">
      <w:pPr>
        <w:rPr>
          <w:b/>
          <w:bCs/>
          <w:sz w:val="22"/>
          <w:szCs w:val="22"/>
          <w:lang w:eastAsia="zh-CN"/>
        </w:rPr>
      </w:pPr>
      <w:r w:rsidRPr="00D339D2">
        <w:rPr>
          <w:b/>
          <w:bCs/>
          <w:sz w:val="22"/>
          <w:szCs w:val="22"/>
          <w:lang w:eastAsia="zh-CN"/>
        </w:rPr>
        <w:t>POZOSTAŁE WARUNKI:</w:t>
      </w:r>
    </w:p>
    <w:p w14:paraId="2E82EB67" w14:textId="0FE245B8" w:rsidR="00D339D2" w:rsidRPr="00D339D2" w:rsidRDefault="00D339D2" w:rsidP="002C7DDE">
      <w:pPr>
        <w:pStyle w:val="Tekstpodstawowy"/>
        <w:numPr>
          <w:ilvl w:val="0"/>
          <w:numId w:val="10"/>
        </w:numPr>
        <w:tabs>
          <w:tab w:val="left" w:pos="426"/>
          <w:tab w:val="left" w:pos="720"/>
        </w:tabs>
        <w:suppressAutoHyphens/>
        <w:rPr>
          <w:sz w:val="22"/>
          <w:szCs w:val="22"/>
        </w:rPr>
      </w:pPr>
      <w:r w:rsidRPr="00D339D2">
        <w:rPr>
          <w:color w:val="000000"/>
          <w:sz w:val="22"/>
          <w:szCs w:val="22"/>
        </w:rPr>
        <w:t>Montaż sprzętu, uruchomienie i oddanie do eksploatacji oraz szkolenie personelu.</w:t>
      </w:r>
    </w:p>
    <w:p w14:paraId="18B98D53" w14:textId="5B2ED3DF" w:rsidR="002C7DDE" w:rsidRPr="00D339D2" w:rsidRDefault="002C7DDE" w:rsidP="002C7DDE">
      <w:pPr>
        <w:pStyle w:val="Tekstpodstawowy"/>
        <w:numPr>
          <w:ilvl w:val="0"/>
          <w:numId w:val="10"/>
        </w:numPr>
        <w:tabs>
          <w:tab w:val="left" w:pos="426"/>
          <w:tab w:val="left" w:pos="720"/>
        </w:tabs>
        <w:suppressAutoHyphens/>
        <w:rPr>
          <w:sz w:val="22"/>
          <w:szCs w:val="22"/>
        </w:rPr>
      </w:pPr>
      <w:r w:rsidRPr="00D339D2">
        <w:rPr>
          <w:sz w:val="22"/>
          <w:szCs w:val="22"/>
        </w:rPr>
        <w:t xml:space="preserve">Gwarancja 24 miesiące </w:t>
      </w:r>
      <w:r w:rsidRPr="00D339D2">
        <w:rPr>
          <w:i/>
          <w:iCs/>
          <w:sz w:val="22"/>
          <w:szCs w:val="22"/>
        </w:rPr>
        <w:t xml:space="preserve">(licząc od terminu określonego w §7 </w:t>
      </w:r>
      <w:r w:rsidR="00A4520A" w:rsidRPr="00D339D2">
        <w:rPr>
          <w:i/>
          <w:iCs/>
          <w:sz w:val="22"/>
          <w:szCs w:val="22"/>
        </w:rPr>
        <w:t>ust.</w:t>
      </w:r>
      <w:r w:rsidRPr="00D339D2">
        <w:rPr>
          <w:i/>
          <w:iCs/>
          <w:sz w:val="22"/>
          <w:szCs w:val="22"/>
        </w:rPr>
        <w:t xml:space="preserve"> 1 wzoru umowy).</w:t>
      </w:r>
    </w:p>
    <w:p w14:paraId="766DFEC5" w14:textId="23E79A8A" w:rsidR="002C7DDE" w:rsidRPr="00D339D2" w:rsidRDefault="002C7DDE" w:rsidP="002C7DDE">
      <w:pPr>
        <w:pStyle w:val="Tekstpodstawowy"/>
        <w:numPr>
          <w:ilvl w:val="0"/>
          <w:numId w:val="10"/>
        </w:numPr>
        <w:tabs>
          <w:tab w:val="left" w:pos="426"/>
          <w:tab w:val="left" w:pos="720"/>
        </w:tabs>
        <w:suppressAutoHyphens/>
        <w:rPr>
          <w:sz w:val="22"/>
          <w:szCs w:val="22"/>
        </w:rPr>
      </w:pPr>
      <w:r w:rsidRPr="00D339D2">
        <w:rPr>
          <w:sz w:val="22"/>
          <w:szCs w:val="22"/>
        </w:rPr>
        <w:t xml:space="preserve">Karta gwarancyjna w języku polskim </w:t>
      </w:r>
      <w:r w:rsidRPr="00D339D2">
        <w:rPr>
          <w:i/>
          <w:iCs/>
          <w:sz w:val="22"/>
          <w:szCs w:val="22"/>
        </w:rPr>
        <w:t>(załączyć przy dostawie).</w:t>
      </w:r>
    </w:p>
    <w:p w14:paraId="00B83C61" w14:textId="0F7FA3DD" w:rsidR="002C7DDE" w:rsidRPr="00D339D2" w:rsidRDefault="002C7DDE" w:rsidP="002C7DDE">
      <w:pPr>
        <w:pStyle w:val="Tekstpodstawowy"/>
        <w:numPr>
          <w:ilvl w:val="0"/>
          <w:numId w:val="10"/>
        </w:numPr>
        <w:tabs>
          <w:tab w:val="left" w:pos="426"/>
          <w:tab w:val="left" w:pos="720"/>
        </w:tabs>
        <w:suppressAutoHyphens/>
        <w:rPr>
          <w:sz w:val="22"/>
          <w:szCs w:val="22"/>
        </w:rPr>
      </w:pPr>
      <w:r w:rsidRPr="00D339D2">
        <w:rPr>
          <w:sz w:val="22"/>
          <w:szCs w:val="22"/>
        </w:rPr>
        <w:t xml:space="preserve">Instrukcja obsługi w języku polskim </w:t>
      </w:r>
      <w:r w:rsidRPr="00D339D2">
        <w:rPr>
          <w:i/>
          <w:iCs/>
          <w:sz w:val="22"/>
          <w:szCs w:val="22"/>
        </w:rPr>
        <w:t>(załączyć przy dostawie)</w:t>
      </w:r>
      <w:r w:rsidR="00A4520A" w:rsidRPr="00D339D2">
        <w:rPr>
          <w:i/>
          <w:iCs/>
          <w:sz w:val="22"/>
          <w:szCs w:val="22"/>
        </w:rPr>
        <w:t>.</w:t>
      </w:r>
    </w:p>
    <w:p w14:paraId="216940BD" w14:textId="77777777" w:rsidR="00EA3E83" w:rsidRPr="00D339D2" w:rsidRDefault="00EA3E83" w:rsidP="00F04A98">
      <w:pPr>
        <w:rPr>
          <w:sz w:val="22"/>
          <w:szCs w:val="22"/>
          <w:lang w:eastAsia="zh-CN"/>
        </w:rPr>
      </w:pPr>
    </w:p>
    <w:p w14:paraId="4E7C57A2" w14:textId="5500F94F" w:rsidR="009654CD" w:rsidRPr="00233F91" w:rsidRDefault="009654CD" w:rsidP="00F04A98">
      <w:pPr>
        <w:rPr>
          <w:sz w:val="22"/>
          <w:szCs w:val="22"/>
          <w:lang w:eastAsia="zh-CN"/>
        </w:rPr>
      </w:pPr>
      <w:r w:rsidRPr="00D339D2">
        <w:rPr>
          <w:sz w:val="22"/>
          <w:szCs w:val="22"/>
          <w:lang w:eastAsia="zh-CN"/>
        </w:rPr>
        <w:t>Serwis</w:t>
      </w:r>
      <w:r w:rsidRPr="00233F91">
        <w:rPr>
          <w:sz w:val="22"/>
          <w:szCs w:val="22"/>
          <w:lang w:eastAsia="zh-CN"/>
        </w:rPr>
        <w:t xml:space="preserve"> gwarancyjny i pogwarancyjny prowadzi………………………..……………</w:t>
      </w:r>
      <w:r w:rsidR="00EA7337" w:rsidRPr="00233F91">
        <w:rPr>
          <w:sz w:val="22"/>
          <w:szCs w:val="22"/>
          <w:lang w:eastAsia="zh-CN"/>
        </w:rPr>
        <w:t>……..</w:t>
      </w:r>
      <w:r w:rsidRPr="00233F91">
        <w:rPr>
          <w:sz w:val="22"/>
          <w:szCs w:val="22"/>
          <w:lang w:eastAsia="zh-CN"/>
        </w:rPr>
        <w:t>…....... (uzupełnić)</w:t>
      </w:r>
    </w:p>
    <w:p w14:paraId="4D9E9DCE" w14:textId="77777777" w:rsidR="00684B47" w:rsidRPr="00233F91" w:rsidRDefault="00684B47" w:rsidP="00F04A98">
      <w:pPr>
        <w:jc w:val="both"/>
        <w:rPr>
          <w:sz w:val="22"/>
          <w:szCs w:val="22"/>
          <w:lang w:eastAsia="zh-CN"/>
        </w:rPr>
      </w:pPr>
    </w:p>
    <w:p w14:paraId="091EFD3B" w14:textId="77777777" w:rsidR="00547366" w:rsidRPr="007F2686" w:rsidRDefault="00547366" w:rsidP="00F04A98">
      <w:pPr>
        <w:autoSpaceDE w:val="0"/>
        <w:adjustRightInd w:val="0"/>
        <w:ind w:right="58"/>
        <w:jc w:val="both"/>
        <w:rPr>
          <w:rFonts w:eastAsia="Arial Unicode MS"/>
          <w:b/>
          <w:bCs/>
          <w:sz w:val="22"/>
          <w:szCs w:val="22"/>
        </w:rPr>
      </w:pPr>
      <w:r w:rsidRPr="00233F91">
        <w:rPr>
          <w:rFonts w:eastAsia="Arial Unicode MS"/>
          <w:b/>
          <w:bCs/>
          <w:sz w:val="22"/>
          <w:szCs w:val="22"/>
        </w:rPr>
        <w:t>Parametry wymagane stanowią parametry graniczne / odcinające – nie spełnienie nawet jednego  z w/w</w:t>
      </w:r>
      <w:r w:rsidRPr="007F2686">
        <w:rPr>
          <w:rFonts w:eastAsia="Arial Unicode MS"/>
          <w:b/>
          <w:bCs/>
          <w:sz w:val="22"/>
          <w:szCs w:val="22"/>
        </w:rPr>
        <w:t xml:space="preserve"> parametrów spowoduje odrzucenie oferty. Brak opisu traktowany będzie jako brak danego parametru w oferowanej konfiguracji urządzenia.</w:t>
      </w:r>
    </w:p>
    <w:p w14:paraId="04E585AC" w14:textId="77777777" w:rsidR="00547366" w:rsidRPr="007F2686" w:rsidRDefault="00547366" w:rsidP="00F04A98">
      <w:pPr>
        <w:autoSpaceDE w:val="0"/>
        <w:adjustRightInd w:val="0"/>
        <w:ind w:right="58"/>
        <w:jc w:val="both"/>
        <w:rPr>
          <w:rFonts w:eastAsia="Arial Unicode MS"/>
          <w:b/>
          <w:bCs/>
          <w:sz w:val="22"/>
          <w:szCs w:val="22"/>
        </w:rPr>
      </w:pPr>
    </w:p>
    <w:p w14:paraId="185A22CE" w14:textId="6BDD733E" w:rsidR="00547366" w:rsidRPr="00921F5E" w:rsidRDefault="00547366" w:rsidP="00F04A98">
      <w:pPr>
        <w:jc w:val="both"/>
        <w:rPr>
          <w:sz w:val="22"/>
          <w:szCs w:val="22"/>
          <w:lang w:eastAsia="zh-CN"/>
        </w:rPr>
      </w:pPr>
      <w:r w:rsidRPr="00921F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2898E74" w14:textId="77777777" w:rsidR="007F2686" w:rsidRDefault="007F2686" w:rsidP="00F04A98">
      <w:pPr>
        <w:jc w:val="both"/>
        <w:rPr>
          <w:sz w:val="22"/>
          <w:szCs w:val="22"/>
          <w:lang w:eastAsia="zh-CN"/>
        </w:rPr>
      </w:pPr>
    </w:p>
    <w:p w14:paraId="54A14BE3" w14:textId="77777777" w:rsidR="005A2E9B" w:rsidRDefault="005A2E9B" w:rsidP="00F04A98">
      <w:pPr>
        <w:jc w:val="both"/>
        <w:rPr>
          <w:sz w:val="22"/>
          <w:szCs w:val="22"/>
          <w:lang w:eastAsia="zh-CN"/>
        </w:rPr>
      </w:pPr>
    </w:p>
    <w:p w14:paraId="291BF97A" w14:textId="77777777" w:rsidR="009F0205" w:rsidRDefault="009F0205" w:rsidP="00F04A98">
      <w:pPr>
        <w:jc w:val="both"/>
        <w:rPr>
          <w:sz w:val="22"/>
          <w:szCs w:val="22"/>
          <w:lang w:eastAsia="zh-CN"/>
        </w:rPr>
      </w:pPr>
    </w:p>
    <w:p w14:paraId="46FDCB4D" w14:textId="77777777" w:rsidR="009F0205" w:rsidRDefault="009F0205" w:rsidP="00F04A98">
      <w:pPr>
        <w:jc w:val="both"/>
        <w:rPr>
          <w:sz w:val="22"/>
          <w:szCs w:val="22"/>
          <w:lang w:eastAsia="zh-CN"/>
        </w:rPr>
      </w:pPr>
    </w:p>
    <w:p w14:paraId="24F6DF0D" w14:textId="77777777" w:rsidR="009F0205" w:rsidRDefault="009F0205" w:rsidP="00F04A98">
      <w:pPr>
        <w:jc w:val="both"/>
        <w:rPr>
          <w:sz w:val="22"/>
          <w:szCs w:val="22"/>
          <w:lang w:eastAsia="zh-CN"/>
        </w:rPr>
      </w:pPr>
    </w:p>
    <w:p w14:paraId="6C52684A" w14:textId="77777777" w:rsidR="005A2E9B" w:rsidRDefault="005A2E9B" w:rsidP="00F04A98">
      <w:pPr>
        <w:jc w:val="both"/>
        <w:rPr>
          <w:sz w:val="22"/>
          <w:szCs w:val="22"/>
          <w:lang w:eastAsia="zh-CN"/>
        </w:rPr>
      </w:pPr>
    </w:p>
    <w:p w14:paraId="45BB647E" w14:textId="410AFCA8" w:rsidR="00B115F7" w:rsidRDefault="00B115F7" w:rsidP="00F04A98">
      <w:pPr>
        <w:jc w:val="both"/>
        <w:rPr>
          <w:sz w:val="22"/>
          <w:szCs w:val="22"/>
          <w:lang w:eastAsia="zh-CN"/>
        </w:rPr>
      </w:pPr>
    </w:p>
    <w:p w14:paraId="5D8B8C6D" w14:textId="452C9DE6" w:rsidR="00B115F7" w:rsidRDefault="00B115F7" w:rsidP="00F04A98">
      <w:pPr>
        <w:ind w:left="5670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………………………………..</w:t>
      </w:r>
    </w:p>
    <w:p w14:paraId="5BB2567F" w14:textId="3C51E745" w:rsidR="007F2686" w:rsidRPr="00BB5A6B" w:rsidRDefault="007F2686" w:rsidP="00F04A98">
      <w:pPr>
        <w:ind w:left="5670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Wykonawca</w:t>
      </w:r>
    </w:p>
    <w:sectPr w:rsidR="007F2686" w:rsidRPr="00BB5A6B" w:rsidSect="00554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79E08" w14:textId="77777777" w:rsidR="00554E77" w:rsidRDefault="00554E77" w:rsidP="00E67BE7">
      <w:r>
        <w:separator/>
      </w:r>
    </w:p>
  </w:endnote>
  <w:endnote w:type="continuationSeparator" w:id="0">
    <w:p w14:paraId="7F55FD32" w14:textId="77777777" w:rsidR="00554E77" w:rsidRDefault="00554E77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9253B" w14:textId="77777777" w:rsidR="00FC3ADF" w:rsidRDefault="00FC3A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56950516"/>
      <w:docPartObj>
        <w:docPartGallery w:val="Page Numbers (Bottom of Page)"/>
        <w:docPartUnique/>
      </w:docPartObj>
    </w:sdtPr>
    <w:sdtContent>
      <w:p w14:paraId="345F02C4" w14:textId="7C6CBB81" w:rsidR="0013422F" w:rsidRDefault="001342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DF97E" w14:textId="77777777" w:rsidR="004952B3" w:rsidRDefault="004952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35629" w14:textId="77777777" w:rsidR="00FC3ADF" w:rsidRDefault="00FC3A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592D8" w14:textId="77777777" w:rsidR="00554E77" w:rsidRDefault="00554E77" w:rsidP="00E67BE7">
      <w:r>
        <w:separator/>
      </w:r>
    </w:p>
  </w:footnote>
  <w:footnote w:type="continuationSeparator" w:id="0">
    <w:p w14:paraId="1D40C091" w14:textId="77777777" w:rsidR="00554E77" w:rsidRDefault="00554E77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2CA4B" w14:textId="77777777" w:rsidR="00FC3ADF" w:rsidRDefault="00FC3A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1E766" w14:textId="77777777" w:rsidR="003E515C" w:rsidRPr="00BB5A6B" w:rsidRDefault="003E515C" w:rsidP="003E515C">
    <w:pPr>
      <w:jc w:val="right"/>
      <w:rPr>
        <w:b/>
        <w:bCs/>
        <w:sz w:val="22"/>
        <w:szCs w:val="22"/>
        <w:lang w:eastAsia="zh-CN"/>
      </w:rPr>
    </w:pPr>
    <w:r w:rsidRPr="00BB5A6B">
      <w:rPr>
        <w:b/>
        <w:bCs/>
        <w:sz w:val="22"/>
        <w:szCs w:val="22"/>
        <w:lang w:eastAsia="zh-CN"/>
      </w:rPr>
      <w:t xml:space="preserve">Załącznik nr 2 do </w:t>
    </w:r>
    <w:r>
      <w:rPr>
        <w:b/>
        <w:bCs/>
        <w:sz w:val="22"/>
        <w:szCs w:val="22"/>
        <w:lang w:eastAsia="zh-CN"/>
      </w:rPr>
      <w:t>Zaproszenia</w:t>
    </w:r>
  </w:p>
  <w:p w14:paraId="75D70606" w14:textId="77777777" w:rsidR="003E515C" w:rsidRDefault="003E515C" w:rsidP="003E515C">
    <w:pPr>
      <w:jc w:val="right"/>
      <w:rPr>
        <w:i/>
        <w:iCs/>
        <w:sz w:val="22"/>
        <w:szCs w:val="22"/>
        <w:lang w:eastAsia="zh-CN"/>
      </w:rPr>
    </w:pPr>
    <w:r w:rsidRPr="00B94D27">
      <w:rPr>
        <w:i/>
        <w:iCs/>
        <w:sz w:val="22"/>
        <w:szCs w:val="22"/>
        <w:lang w:eastAsia="zh-CN"/>
      </w:rPr>
      <w:t>(Załącznik nr 1 do umowy)</w:t>
    </w:r>
  </w:p>
  <w:p w14:paraId="2BF01120" w14:textId="75055DF9" w:rsidR="003E515C" w:rsidRPr="00BB5A6B" w:rsidRDefault="003E515C" w:rsidP="003E515C">
    <w:pPr>
      <w:rPr>
        <w:b/>
        <w:bCs/>
        <w:sz w:val="22"/>
        <w:szCs w:val="22"/>
        <w:lang w:eastAsia="zh-CN"/>
      </w:rPr>
    </w:pPr>
    <w:r>
      <w:rPr>
        <w:b/>
        <w:bCs/>
        <w:sz w:val="22"/>
        <w:szCs w:val="22"/>
        <w:lang w:eastAsia="zh-CN"/>
      </w:rPr>
      <w:t xml:space="preserve">Znak sprawy: </w:t>
    </w:r>
    <w:r w:rsidRPr="00BB5A6B">
      <w:rPr>
        <w:b/>
        <w:bCs/>
        <w:sz w:val="22"/>
        <w:szCs w:val="22"/>
        <w:lang w:eastAsia="zh-CN"/>
      </w:rPr>
      <w:t>EZ/</w:t>
    </w:r>
    <w:r w:rsidR="00FC3ADF">
      <w:rPr>
        <w:b/>
        <w:bCs/>
        <w:sz w:val="22"/>
        <w:szCs w:val="22"/>
        <w:lang w:eastAsia="zh-CN"/>
      </w:rPr>
      <w:t>87</w:t>
    </w:r>
    <w:r w:rsidR="007977D7">
      <w:rPr>
        <w:b/>
        <w:bCs/>
        <w:sz w:val="22"/>
        <w:szCs w:val="22"/>
        <w:lang w:eastAsia="zh-CN"/>
      </w:rPr>
      <w:t>/2024</w:t>
    </w:r>
    <w:r w:rsidRPr="00BB5A6B">
      <w:rPr>
        <w:b/>
        <w:bCs/>
        <w:sz w:val="22"/>
        <w:szCs w:val="22"/>
        <w:lang w:eastAsia="zh-CN"/>
      </w:rPr>
      <w:t>/ESŁ</w:t>
    </w:r>
  </w:p>
  <w:p w14:paraId="2FEC637C" w14:textId="77777777" w:rsidR="003E515C" w:rsidRDefault="003E51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2299F" w14:textId="77777777" w:rsidR="00FC3ADF" w:rsidRDefault="00FC3A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 w15:restartNumberingAfterBreak="0">
    <w:nsid w:val="25625FB2"/>
    <w:multiLevelType w:val="hybridMultilevel"/>
    <w:tmpl w:val="341A5A52"/>
    <w:lvl w:ilvl="0" w:tplc="DD0487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9701C9"/>
    <w:multiLevelType w:val="hybridMultilevel"/>
    <w:tmpl w:val="B1BE5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7">
    <w:abstractNumId w:val="2"/>
  </w:num>
  <w:num w:numId="2" w16cid:durableId="1444880183">
    <w:abstractNumId w:val="9"/>
  </w:num>
  <w:num w:numId="3" w16cid:durableId="1718551911">
    <w:abstractNumId w:val="6"/>
  </w:num>
  <w:num w:numId="4" w16cid:durableId="2027753916">
    <w:abstractNumId w:val="5"/>
  </w:num>
  <w:num w:numId="5" w16cid:durableId="629897764">
    <w:abstractNumId w:val="4"/>
  </w:num>
  <w:num w:numId="6" w16cid:durableId="290522559">
    <w:abstractNumId w:val="3"/>
  </w:num>
  <w:num w:numId="7" w16cid:durableId="3614383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5265438">
    <w:abstractNumId w:val="0"/>
  </w:num>
  <w:num w:numId="9" w16cid:durableId="131755438">
    <w:abstractNumId w:val="1"/>
  </w:num>
  <w:num w:numId="10" w16cid:durableId="5748249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E7"/>
    <w:rsid w:val="0001362B"/>
    <w:rsid w:val="00014B84"/>
    <w:rsid w:val="00016F50"/>
    <w:rsid w:val="00060AFB"/>
    <w:rsid w:val="00067F98"/>
    <w:rsid w:val="00071C07"/>
    <w:rsid w:val="000826B6"/>
    <w:rsid w:val="00097153"/>
    <w:rsid w:val="0009730A"/>
    <w:rsid w:val="000C3530"/>
    <w:rsid w:val="000E2E91"/>
    <w:rsid w:val="000F112D"/>
    <w:rsid w:val="000F44E7"/>
    <w:rsid w:val="0011437A"/>
    <w:rsid w:val="0013422F"/>
    <w:rsid w:val="001502B1"/>
    <w:rsid w:val="001517F9"/>
    <w:rsid w:val="001801B4"/>
    <w:rsid w:val="001E5FD2"/>
    <w:rsid w:val="002023B2"/>
    <w:rsid w:val="00231C76"/>
    <w:rsid w:val="00233F91"/>
    <w:rsid w:val="002424E0"/>
    <w:rsid w:val="00243DFD"/>
    <w:rsid w:val="002441DB"/>
    <w:rsid w:val="00246275"/>
    <w:rsid w:val="00246B5F"/>
    <w:rsid w:val="0026716A"/>
    <w:rsid w:val="0028636A"/>
    <w:rsid w:val="002A181F"/>
    <w:rsid w:val="002C0C28"/>
    <w:rsid w:val="002C2647"/>
    <w:rsid w:val="002C7DDE"/>
    <w:rsid w:val="002E0D97"/>
    <w:rsid w:val="002E4315"/>
    <w:rsid w:val="002F09E8"/>
    <w:rsid w:val="002F6293"/>
    <w:rsid w:val="00332670"/>
    <w:rsid w:val="00346B22"/>
    <w:rsid w:val="00373CF2"/>
    <w:rsid w:val="00376257"/>
    <w:rsid w:val="00380D26"/>
    <w:rsid w:val="003943AA"/>
    <w:rsid w:val="003A7AE0"/>
    <w:rsid w:val="003C5CD7"/>
    <w:rsid w:val="003D0400"/>
    <w:rsid w:val="003E0227"/>
    <w:rsid w:val="003E0382"/>
    <w:rsid w:val="003E515C"/>
    <w:rsid w:val="003F3607"/>
    <w:rsid w:val="003F6127"/>
    <w:rsid w:val="00400327"/>
    <w:rsid w:val="00402144"/>
    <w:rsid w:val="004106EF"/>
    <w:rsid w:val="004406EB"/>
    <w:rsid w:val="00441636"/>
    <w:rsid w:val="00462A2A"/>
    <w:rsid w:val="00470C7D"/>
    <w:rsid w:val="00472AFC"/>
    <w:rsid w:val="00487996"/>
    <w:rsid w:val="004879A4"/>
    <w:rsid w:val="004952B3"/>
    <w:rsid w:val="004E2967"/>
    <w:rsid w:val="004E3B71"/>
    <w:rsid w:val="004E7526"/>
    <w:rsid w:val="00502227"/>
    <w:rsid w:val="00537C58"/>
    <w:rsid w:val="00547366"/>
    <w:rsid w:val="00554E77"/>
    <w:rsid w:val="00561604"/>
    <w:rsid w:val="005657B3"/>
    <w:rsid w:val="00570ACD"/>
    <w:rsid w:val="00573319"/>
    <w:rsid w:val="00576B90"/>
    <w:rsid w:val="00582663"/>
    <w:rsid w:val="00591821"/>
    <w:rsid w:val="005A2E9B"/>
    <w:rsid w:val="005D3AAA"/>
    <w:rsid w:val="00606079"/>
    <w:rsid w:val="00607D86"/>
    <w:rsid w:val="00613C96"/>
    <w:rsid w:val="006239F7"/>
    <w:rsid w:val="006415F5"/>
    <w:rsid w:val="00653503"/>
    <w:rsid w:val="00654957"/>
    <w:rsid w:val="0066073E"/>
    <w:rsid w:val="006612EC"/>
    <w:rsid w:val="00665F67"/>
    <w:rsid w:val="00672D43"/>
    <w:rsid w:val="00684B47"/>
    <w:rsid w:val="006A4F6E"/>
    <w:rsid w:val="006B6FC6"/>
    <w:rsid w:val="006C7268"/>
    <w:rsid w:val="006E237A"/>
    <w:rsid w:val="006F6265"/>
    <w:rsid w:val="006F62EE"/>
    <w:rsid w:val="00743DB7"/>
    <w:rsid w:val="00756A76"/>
    <w:rsid w:val="0076208D"/>
    <w:rsid w:val="007977D7"/>
    <w:rsid w:val="007A22BD"/>
    <w:rsid w:val="007A7F6E"/>
    <w:rsid w:val="007C0958"/>
    <w:rsid w:val="007E37D0"/>
    <w:rsid w:val="007E3E28"/>
    <w:rsid w:val="007F2686"/>
    <w:rsid w:val="008018F1"/>
    <w:rsid w:val="008103D4"/>
    <w:rsid w:val="00814130"/>
    <w:rsid w:val="008234BD"/>
    <w:rsid w:val="00823A30"/>
    <w:rsid w:val="0083568E"/>
    <w:rsid w:val="00840369"/>
    <w:rsid w:val="008412C5"/>
    <w:rsid w:val="00861015"/>
    <w:rsid w:val="00867362"/>
    <w:rsid w:val="00876D7A"/>
    <w:rsid w:val="00877D7B"/>
    <w:rsid w:val="008A15FF"/>
    <w:rsid w:val="008D5772"/>
    <w:rsid w:val="008E45BE"/>
    <w:rsid w:val="008F3BDC"/>
    <w:rsid w:val="00902A70"/>
    <w:rsid w:val="00903A99"/>
    <w:rsid w:val="00906F1C"/>
    <w:rsid w:val="00912A4D"/>
    <w:rsid w:val="00921F5E"/>
    <w:rsid w:val="00923A22"/>
    <w:rsid w:val="0093144B"/>
    <w:rsid w:val="009446BC"/>
    <w:rsid w:val="009654CD"/>
    <w:rsid w:val="009B28FA"/>
    <w:rsid w:val="009C22C9"/>
    <w:rsid w:val="009E3A6D"/>
    <w:rsid w:val="009F0205"/>
    <w:rsid w:val="009F2611"/>
    <w:rsid w:val="00A04EBB"/>
    <w:rsid w:val="00A06FE7"/>
    <w:rsid w:val="00A36A55"/>
    <w:rsid w:val="00A427C9"/>
    <w:rsid w:val="00A4520A"/>
    <w:rsid w:val="00A84043"/>
    <w:rsid w:val="00A86877"/>
    <w:rsid w:val="00AA0D36"/>
    <w:rsid w:val="00AA31B9"/>
    <w:rsid w:val="00AD3CC7"/>
    <w:rsid w:val="00AD4450"/>
    <w:rsid w:val="00AE4C77"/>
    <w:rsid w:val="00AE5FF7"/>
    <w:rsid w:val="00AF3A37"/>
    <w:rsid w:val="00AF67E8"/>
    <w:rsid w:val="00AF6C0D"/>
    <w:rsid w:val="00B1045C"/>
    <w:rsid w:val="00B115F7"/>
    <w:rsid w:val="00B66E70"/>
    <w:rsid w:val="00B92261"/>
    <w:rsid w:val="00B94D27"/>
    <w:rsid w:val="00BB1469"/>
    <w:rsid w:val="00BB5A6B"/>
    <w:rsid w:val="00BD6337"/>
    <w:rsid w:val="00BF5AF4"/>
    <w:rsid w:val="00C059EB"/>
    <w:rsid w:val="00C52556"/>
    <w:rsid w:val="00C925C0"/>
    <w:rsid w:val="00CA029C"/>
    <w:rsid w:val="00CA2DD7"/>
    <w:rsid w:val="00CC0EC3"/>
    <w:rsid w:val="00CC3D46"/>
    <w:rsid w:val="00CE5FC0"/>
    <w:rsid w:val="00CF0040"/>
    <w:rsid w:val="00D3295E"/>
    <w:rsid w:val="00D335D6"/>
    <w:rsid w:val="00D339D2"/>
    <w:rsid w:val="00D618D9"/>
    <w:rsid w:val="00D76E5C"/>
    <w:rsid w:val="00D93E46"/>
    <w:rsid w:val="00DA01F0"/>
    <w:rsid w:val="00DA0E53"/>
    <w:rsid w:val="00DC4940"/>
    <w:rsid w:val="00DC6F26"/>
    <w:rsid w:val="00DE0BEF"/>
    <w:rsid w:val="00DF57B6"/>
    <w:rsid w:val="00DF7AE0"/>
    <w:rsid w:val="00DF7B3A"/>
    <w:rsid w:val="00E04AB6"/>
    <w:rsid w:val="00E07B9B"/>
    <w:rsid w:val="00E23F52"/>
    <w:rsid w:val="00E45F1D"/>
    <w:rsid w:val="00E5127B"/>
    <w:rsid w:val="00E53110"/>
    <w:rsid w:val="00E67BE7"/>
    <w:rsid w:val="00E72B3C"/>
    <w:rsid w:val="00E938BE"/>
    <w:rsid w:val="00EA3E83"/>
    <w:rsid w:val="00EA412B"/>
    <w:rsid w:val="00EA7337"/>
    <w:rsid w:val="00ED4A29"/>
    <w:rsid w:val="00EE1205"/>
    <w:rsid w:val="00EF126B"/>
    <w:rsid w:val="00F04A98"/>
    <w:rsid w:val="00F07D13"/>
    <w:rsid w:val="00F17701"/>
    <w:rsid w:val="00F321B8"/>
    <w:rsid w:val="00F40111"/>
    <w:rsid w:val="00F57257"/>
    <w:rsid w:val="00F71FE4"/>
    <w:rsid w:val="00FB166E"/>
    <w:rsid w:val="00FC3669"/>
    <w:rsid w:val="00FC3ADF"/>
    <w:rsid w:val="00FC42C6"/>
    <w:rsid w:val="00FC5F90"/>
    <w:rsid w:val="00FC64CD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2AFC"/>
    <w:pPr>
      <w:keepNext/>
      <w:tabs>
        <w:tab w:val="right" w:pos="5870"/>
        <w:tab w:val="right" w:pos="7200"/>
      </w:tabs>
      <w:suppressAutoHyphens w:val="0"/>
      <w:autoSpaceDN/>
      <w:textAlignment w:val="auto"/>
      <w:outlineLvl w:val="7"/>
    </w:pPr>
    <w:rPr>
      <w:rFonts w:ascii="Arial" w:hAnsi="Arial" w:cs="Arial"/>
      <w:b/>
      <w:bCs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99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character" w:customStyle="1" w:styleId="Nagwek8Znak">
    <w:name w:val="Nagłówek 8 Znak"/>
    <w:basedOn w:val="Domylnaczcionkaakapitu"/>
    <w:link w:val="Nagwek8"/>
    <w:rsid w:val="00472AFC"/>
    <w:rPr>
      <w:rFonts w:ascii="Arial" w:eastAsia="Times New Roman" w:hAnsi="Arial" w:cs="Arial"/>
      <w:b/>
      <w:bCs/>
      <w:sz w:val="18"/>
      <w:szCs w:val="24"/>
      <w:lang w:eastAsia="pl-PL"/>
    </w:rPr>
  </w:style>
  <w:style w:type="character" w:styleId="Hipercze">
    <w:name w:val="Hyperlink"/>
    <w:rsid w:val="00472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BA3F6-1D99-46C5-939A-E6911CC6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1217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21</cp:revision>
  <dcterms:created xsi:type="dcterms:W3CDTF">2024-04-22T08:17:00Z</dcterms:created>
  <dcterms:modified xsi:type="dcterms:W3CDTF">2024-04-23T09:05:00Z</dcterms:modified>
</cp:coreProperties>
</file>