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26DBD95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BF11CE">
        <w:rPr>
          <w:rFonts w:ascii="Times New Roman" w:hAnsi="Times New Roman"/>
          <w:b/>
        </w:rPr>
        <w:t>99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  <w:bookmarkStart w:id="0" w:name="_GoBack"/>
      <w:bookmarkEnd w:id="0"/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572F65ED" w:rsidR="005C68C5" w:rsidRDefault="00B244EF" w:rsidP="00B244EF">
      <w:pPr>
        <w:pStyle w:val="Default"/>
        <w:tabs>
          <w:tab w:val="center" w:pos="4535"/>
          <w:tab w:val="right" w:pos="90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72B5E" w:rsidRPr="005C68C5">
        <w:rPr>
          <w:b/>
          <w:bCs/>
          <w:sz w:val="22"/>
          <w:szCs w:val="22"/>
        </w:rPr>
        <w:t xml:space="preserve">O KTÓRYM MOWA W ART. 125 UST. 1 PZP W ZAKRESIE </w:t>
      </w:r>
      <w:r>
        <w:rPr>
          <w:b/>
          <w:bCs/>
          <w:sz w:val="22"/>
          <w:szCs w:val="22"/>
        </w:rPr>
        <w:tab/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A502943" w14:textId="0787356E" w:rsidR="00B04D22" w:rsidRPr="00BF11CE" w:rsidRDefault="00B04D22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11CE">
              <w:rPr>
                <w:rFonts w:ascii="Times New Roman" w:hAnsi="Times New Roman"/>
                <w:b/>
              </w:rPr>
              <w:t>„</w:t>
            </w:r>
            <w:r w:rsidR="00BF11CE" w:rsidRPr="00BF11CE">
              <w:rPr>
                <w:rFonts w:ascii="Times New Roman" w:hAnsi="Times New Roman"/>
                <w:b/>
                <w:i/>
              </w:rPr>
              <w:t>Dostawy stymulatorów przeciwbólowych rdzenia kręgowego o stałym natężeniu prądu na potrzeby Klinicznego Oddziału Neurochirurgii i Chirurgii Kręgosłupa Wojewódzkiego Szpitala Zespolonego w Kielcach</w:t>
            </w:r>
            <w:r w:rsidRPr="00BF11CE">
              <w:rPr>
                <w:rFonts w:ascii="Times New Roman" w:hAnsi="Times New Roman"/>
                <w:b/>
              </w:rPr>
              <w:t xml:space="preserve">” </w:t>
            </w:r>
          </w:p>
          <w:p w14:paraId="371174B0" w14:textId="1EE25D8D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BF11CE">
              <w:rPr>
                <w:rFonts w:ascii="Times New Roman" w:hAnsi="Times New Roman"/>
                <w:b/>
              </w:rPr>
              <w:t>99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6BA8" w14:textId="77777777" w:rsidR="00560290" w:rsidRDefault="00560290" w:rsidP="00193B78">
      <w:pPr>
        <w:spacing w:after="0" w:line="240" w:lineRule="auto"/>
      </w:pPr>
      <w:r>
        <w:separator/>
      </w:r>
    </w:p>
  </w:endnote>
  <w:endnote w:type="continuationSeparator" w:id="0">
    <w:p w14:paraId="55AF1AFD" w14:textId="77777777" w:rsidR="00560290" w:rsidRDefault="0056029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66C2C" w14:textId="77777777" w:rsidR="00560290" w:rsidRDefault="00560290" w:rsidP="00193B78">
      <w:pPr>
        <w:spacing w:after="0" w:line="240" w:lineRule="auto"/>
      </w:pPr>
      <w:r>
        <w:separator/>
      </w:r>
    </w:p>
  </w:footnote>
  <w:footnote w:type="continuationSeparator" w:id="0">
    <w:p w14:paraId="2ABEFAB6" w14:textId="77777777" w:rsidR="00560290" w:rsidRDefault="0056029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2B4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0290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00B91"/>
    <w:rsid w:val="008245E0"/>
    <w:rsid w:val="00830B86"/>
    <w:rsid w:val="0083176B"/>
    <w:rsid w:val="008428C7"/>
    <w:rsid w:val="0085150A"/>
    <w:rsid w:val="0085603E"/>
    <w:rsid w:val="00856FA7"/>
    <w:rsid w:val="00860328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C7C59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244EF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1CE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067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878F9"/>
    <w:rsid w:val="00E87EB6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0B0D-2E95-4B9B-82E6-CF815830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18</cp:revision>
  <cp:lastPrinted>2022-03-16T08:24:00Z</cp:lastPrinted>
  <dcterms:created xsi:type="dcterms:W3CDTF">2023-03-07T08:54:00Z</dcterms:created>
  <dcterms:modified xsi:type="dcterms:W3CDTF">2024-05-15T08:32:00Z</dcterms:modified>
</cp:coreProperties>
</file>