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5F8A5A8A" w14:textId="180194D3" w:rsidR="0086173B" w:rsidRPr="00D05EDD" w:rsidRDefault="001F027E" w:rsidP="00D05EDD">
      <w:pPr>
        <w:jc w:val="both"/>
        <w:rPr>
          <w:b/>
          <w:bCs/>
          <w:i/>
          <w:iCs/>
          <w:kern w:val="2"/>
          <w:lang w:eastAsia="ar-SA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D05EDD" w:rsidRPr="00D05ED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Zakup i sukcesywne dostawy </w:t>
      </w:r>
      <w:bookmarkStart w:id="0" w:name="_Hlk166752743"/>
      <w:r w:rsidR="00D05EDD" w:rsidRPr="00D05ED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cewników balonowych do litotrypsji wewnątrznaczyniowej wraz z dzierżawą konsoli do </w:t>
      </w:r>
      <w:proofErr w:type="spellStart"/>
      <w:r w:rsidR="00D05EDD" w:rsidRPr="00D05ED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litotypsji</w:t>
      </w:r>
      <w:proofErr w:type="spellEnd"/>
      <w:r w:rsidR="00D05EDD" w:rsidRPr="00D05EDD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na potrzeby Zespołu Pracowni Radiologii Zabiegowej, Hemodynamiki i Elektrokardiologii Świętokrzyskiego Centrum Kardiologii Wojewódzkiego Szpitala Zespolonego w Kielcach</w:t>
      </w:r>
      <w:r w:rsidR="00D05EDD">
        <w:rPr>
          <w:b/>
          <w:bCs/>
          <w:i/>
          <w:iCs/>
          <w:kern w:val="2"/>
          <w:lang w:eastAsia="ar-SA"/>
        </w:rPr>
        <w:t xml:space="preserve"> </w:t>
      </w:r>
      <w:bookmarkEnd w:id="0"/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C45631">
        <w:rPr>
          <w:rFonts w:ascii="Times New Roman" w:hAnsi="Times New Roman" w:cs="Times New Roman"/>
          <w:b/>
        </w:rPr>
        <w:t>EZ/</w:t>
      </w:r>
      <w:r w:rsidR="00D05EDD">
        <w:rPr>
          <w:rFonts w:ascii="Times New Roman" w:hAnsi="Times New Roman" w:cs="Times New Roman"/>
          <w:b/>
        </w:rPr>
        <w:t>86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</w:t>
      </w:r>
      <w:r w:rsidR="00D05EDD">
        <w:rPr>
          <w:rFonts w:ascii="Times New Roman" w:hAnsi="Times New Roman" w:cs="Times New Roman"/>
          <w:b/>
        </w:rPr>
        <w:t>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0DE77CC9" w14:textId="6C25A0C3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D05EDD">
        <w:rPr>
          <w:rFonts w:ascii="Times New Roman" w:hAnsi="Times New Roman" w:cs="Times New Roman"/>
          <w:b/>
        </w:rPr>
        <w:t>86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</w:t>
      </w:r>
      <w:r w:rsidR="00D05EDD">
        <w:rPr>
          <w:rFonts w:ascii="Times New Roman" w:hAnsi="Times New Roman" w:cs="Times New Roman"/>
          <w:b/>
        </w:rPr>
        <w:t>W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42EF62B0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D05EDD">
        <w:rPr>
          <w:rFonts w:ascii="Times New Roman" w:hAnsi="Times New Roman" w:cs="Times New Roman"/>
          <w:b/>
        </w:rPr>
        <w:t>86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</w:t>
      </w:r>
      <w:r w:rsidR="00D05EDD">
        <w:rPr>
          <w:rFonts w:ascii="Times New Roman" w:hAnsi="Times New Roman" w:cs="Times New Roman"/>
          <w:b/>
        </w:rPr>
        <w:t>MW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6B01D" w14:textId="77777777" w:rsidR="00322963" w:rsidRDefault="00322963" w:rsidP="0038231F">
      <w:pPr>
        <w:spacing w:after="0" w:line="240" w:lineRule="auto"/>
      </w:pPr>
      <w:r>
        <w:separator/>
      </w:r>
    </w:p>
  </w:endnote>
  <w:endnote w:type="continuationSeparator" w:id="0">
    <w:p w14:paraId="6DC57AD5" w14:textId="77777777" w:rsidR="00322963" w:rsidRDefault="00322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A8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2C48F" w14:textId="77777777" w:rsidR="00322963" w:rsidRDefault="00322963" w:rsidP="0038231F">
      <w:pPr>
        <w:spacing w:after="0" w:line="240" w:lineRule="auto"/>
      </w:pPr>
      <w:r>
        <w:separator/>
      </w:r>
    </w:p>
  </w:footnote>
  <w:footnote w:type="continuationSeparator" w:id="0">
    <w:p w14:paraId="26960B8B" w14:textId="77777777" w:rsidR="00322963" w:rsidRDefault="003229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13780804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D05EDD">
      <w:rPr>
        <w:rFonts w:ascii="Times New Roman" w:hAnsi="Times New Roman" w:cs="Times New Roman"/>
        <w:b/>
        <w:szCs w:val="24"/>
      </w:rPr>
      <w:t>86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r w:rsidR="00583C8D" w:rsidRPr="009C15AF">
      <w:rPr>
        <w:rFonts w:ascii="Times New Roman" w:hAnsi="Times New Roman" w:cs="Times New Roman"/>
        <w:b/>
        <w:szCs w:val="24"/>
      </w:rPr>
      <w:t>M</w:t>
    </w:r>
    <w:r w:rsidR="00D05EDD">
      <w:rPr>
        <w:rFonts w:ascii="Times New Roman" w:hAnsi="Times New Roman" w:cs="Times New Roman"/>
        <w:b/>
        <w:szCs w:val="24"/>
      </w:rPr>
      <w:t>W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 xml:space="preserve">Załącznik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63968">
    <w:abstractNumId w:val="4"/>
  </w:num>
  <w:num w:numId="2" w16cid:durableId="1300116248">
    <w:abstractNumId w:val="0"/>
  </w:num>
  <w:num w:numId="3" w16cid:durableId="1079517123">
    <w:abstractNumId w:val="3"/>
  </w:num>
  <w:num w:numId="4" w16cid:durableId="1965307388">
    <w:abstractNumId w:val="6"/>
  </w:num>
  <w:num w:numId="5" w16cid:durableId="1029456163">
    <w:abstractNumId w:val="5"/>
  </w:num>
  <w:num w:numId="6" w16cid:durableId="3366896">
    <w:abstractNumId w:val="2"/>
  </w:num>
  <w:num w:numId="7" w16cid:durableId="154586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B6FFE"/>
    <w:rsid w:val="000C021E"/>
    <w:rsid w:val="000C18AF"/>
    <w:rsid w:val="000D6F17"/>
    <w:rsid w:val="000D73C4"/>
    <w:rsid w:val="000E4D37"/>
    <w:rsid w:val="000F207F"/>
    <w:rsid w:val="000F272D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2F4F43"/>
    <w:rsid w:val="00302AA1"/>
    <w:rsid w:val="00313417"/>
    <w:rsid w:val="00313911"/>
    <w:rsid w:val="00322963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173B"/>
    <w:rsid w:val="008757E1"/>
    <w:rsid w:val="008906C9"/>
    <w:rsid w:val="00892E48"/>
    <w:rsid w:val="008C0CF2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11A8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45631"/>
    <w:rsid w:val="00C53B83"/>
    <w:rsid w:val="00C57DEB"/>
    <w:rsid w:val="00C6188C"/>
    <w:rsid w:val="00C80D9D"/>
    <w:rsid w:val="00C81012"/>
    <w:rsid w:val="00C82A9D"/>
    <w:rsid w:val="00CD3BC9"/>
    <w:rsid w:val="00CD58BF"/>
    <w:rsid w:val="00D05EDD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2488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FA06-2540-446E-A74B-1D0F4418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2024-05-16T10:44:00Z</dcterms:created>
  <dcterms:modified xsi:type="dcterms:W3CDTF">2024-05-16T10:44:00Z</dcterms:modified>
</cp:coreProperties>
</file>