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734BC" w14:textId="1C0CC639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Pr="005C68C5">
        <w:rPr>
          <w:rFonts w:ascii="Times New Roman" w:hAnsi="Times New Roman"/>
          <w:b/>
        </w:rPr>
        <w:t>EZ/</w:t>
      </w:r>
      <w:r w:rsidR="009E4B43">
        <w:rPr>
          <w:rFonts w:ascii="Times New Roman" w:hAnsi="Times New Roman"/>
          <w:b/>
        </w:rPr>
        <w:t>86</w:t>
      </w:r>
      <w:r w:rsidR="00B04D22">
        <w:rPr>
          <w:rFonts w:ascii="Times New Roman" w:hAnsi="Times New Roman"/>
          <w:b/>
        </w:rPr>
        <w:t>/2024</w:t>
      </w:r>
      <w:r w:rsidR="00BD6244">
        <w:rPr>
          <w:rFonts w:ascii="Times New Roman" w:hAnsi="Times New Roman"/>
          <w:b/>
        </w:rPr>
        <w:t>/</w:t>
      </w:r>
      <w:r w:rsidR="00317FF9">
        <w:rPr>
          <w:rFonts w:ascii="Times New Roman" w:hAnsi="Times New Roman"/>
          <w:b/>
        </w:rPr>
        <w:t>M</w:t>
      </w:r>
      <w:r w:rsidR="009E4B43">
        <w:rPr>
          <w:rFonts w:ascii="Times New Roman" w:hAnsi="Times New Roman"/>
          <w:b/>
        </w:rPr>
        <w:t>W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750069">
        <w:rPr>
          <w:rFonts w:ascii="Times New Roman" w:hAnsi="Times New Roman"/>
        </w:rPr>
        <w:t>6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77AB6597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5C68C5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5C68C5">
        <w:rPr>
          <w:rFonts w:ascii="Times New Roman" w:hAnsi="Times New Roman"/>
          <w:i/>
          <w:sz w:val="18"/>
          <w:szCs w:val="18"/>
        </w:rPr>
        <w:t>)</w:t>
      </w:r>
    </w:p>
    <w:p w14:paraId="6C8E8986" w14:textId="333EDB28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  <w:r w:rsidR="00547884" w:rsidRPr="005C68C5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BB49E4" w:rsidRPr="00BB49E4">
        <w:rPr>
          <w:rFonts w:ascii="Times New Roman" w:hAnsi="Times New Roman"/>
          <w:b/>
          <w:sz w:val="28"/>
          <w:szCs w:val="28"/>
        </w:rPr>
        <w:t xml:space="preserve"> </w:t>
      </w:r>
      <w:r w:rsidR="00547884" w:rsidRPr="00095BC2">
        <w:rPr>
          <w:rFonts w:ascii="Times New Roman" w:hAnsi="Times New Roman"/>
          <w:b/>
          <w:sz w:val="28"/>
          <w:szCs w:val="28"/>
        </w:rPr>
        <w:t>*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572F65ED" w:rsidR="005C68C5" w:rsidRDefault="00B244EF" w:rsidP="00B244EF">
      <w:pPr>
        <w:pStyle w:val="Default"/>
        <w:tabs>
          <w:tab w:val="center" w:pos="4535"/>
          <w:tab w:val="right" w:pos="907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972B5E" w:rsidRPr="005C68C5">
        <w:rPr>
          <w:b/>
          <w:bCs/>
          <w:sz w:val="22"/>
          <w:szCs w:val="22"/>
        </w:rPr>
        <w:t xml:space="preserve">O KTÓRYM MOWA W ART. 125 UST. 1 PZP W ZAKRESIE </w:t>
      </w:r>
      <w:r>
        <w:rPr>
          <w:b/>
          <w:bCs/>
          <w:sz w:val="22"/>
          <w:szCs w:val="22"/>
        </w:rPr>
        <w:tab/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5C68C5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C68C5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5C68C5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5C68C5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C68C5" w14:paraId="33B64640" w14:textId="77777777" w:rsidTr="00317FF9">
        <w:trPr>
          <w:trHeight w:val="1272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2E2E9D0A" w14:textId="2E45FBD2" w:rsidR="009E4B43" w:rsidRPr="009E4B43" w:rsidRDefault="009E4B43" w:rsidP="009E4B43">
            <w:pPr>
              <w:jc w:val="center"/>
              <w:rPr>
                <w:rFonts w:ascii="Times New Roman" w:hAnsi="Times New Roman"/>
                <w:b/>
                <w:bCs/>
                <w:i/>
                <w:iCs/>
                <w:kern w:val="2"/>
                <w:lang w:eastAsia="ar-SA"/>
              </w:rPr>
            </w:pPr>
            <w:r w:rsidRPr="009E4B43">
              <w:rPr>
                <w:rFonts w:ascii="Times New Roman" w:hAnsi="Times New Roman"/>
                <w:b/>
                <w:bCs/>
                <w:i/>
                <w:iCs/>
                <w:kern w:val="2"/>
                <w:lang w:eastAsia="ar-SA"/>
              </w:rPr>
              <w:t xml:space="preserve">Zakup i sukcesywne dostawy </w:t>
            </w:r>
            <w:bookmarkStart w:id="0" w:name="_Hlk166752743"/>
            <w:r w:rsidRPr="009E4B43">
              <w:rPr>
                <w:rFonts w:ascii="Times New Roman" w:hAnsi="Times New Roman"/>
                <w:b/>
                <w:bCs/>
                <w:i/>
                <w:iCs/>
                <w:kern w:val="2"/>
                <w:lang w:eastAsia="ar-SA"/>
              </w:rPr>
              <w:t xml:space="preserve">cewników balonowych do litotrypsji wewnątrznaczyniowej wraz z dzierżawą konsoli do </w:t>
            </w:r>
            <w:proofErr w:type="spellStart"/>
            <w:r w:rsidRPr="009E4B43">
              <w:rPr>
                <w:rFonts w:ascii="Times New Roman" w:hAnsi="Times New Roman"/>
                <w:b/>
                <w:bCs/>
                <w:i/>
                <w:iCs/>
                <w:kern w:val="2"/>
                <w:lang w:eastAsia="ar-SA"/>
              </w:rPr>
              <w:t>litotypsji</w:t>
            </w:r>
            <w:proofErr w:type="spellEnd"/>
            <w:r w:rsidRPr="009E4B43">
              <w:rPr>
                <w:rFonts w:ascii="Times New Roman" w:hAnsi="Times New Roman"/>
                <w:b/>
                <w:bCs/>
                <w:i/>
                <w:iCs/>
                <w:kern w:val="2"/>
                <w:lang w:eastAsia="ar-SA"/>
              </w:rPr>
              <w:t xml:space="preserve"> na potrzeby Zespołu Pracowni Radiologii Zabiegowej, Hemodynamiki i Elektrokardiologii Świętokrzyskiego Centrum Kardiologii Wojewódzkiego Szpitala Zespolonego w Kielcach</w:t>
            </w:r>
            <w:bookmarkEnd w:id="0"/>
          </w:p>
          <w:p w14:paraId="371174B0" w14:textId="3DA0DE39" w:rsidR="005C68C5" w:rsidRPr="00213305" w:rsidRDefault="005C68C5" w:rsidP="0021330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i/>
                <w:lang w:eastAsia="pl-PL"/>
              </w:rPr>
            </w:pPr>
            <w:r w:rsidRPr="008E58D4">
              <w:rPr>
                <w:rFonts w:ascii="Times New Roman" w:hAnsi="Times New Roman"/>
                <w:b/>
              </w:rPr>
              <w:t>EZ/</w:t>
            </w:r>
            <w:r w:rsidR="009E4B43">
              <w:rPr>
                <w:rFonts w:ascii="Times New Roman" w:hAnsi="Times New Roman"/>
                <w:b/>
              </w:rPr>
              <w:t>86</w:t>
            </w:r>
            <w:r w:rsidRPr="008E58D4">
              <w:rPr>
                <w:rFonts w:ascii="Times New Roman" w:hAnsi="Times New Roman"/>
                <w:b/>
              </w:rPr>
              <w:t>/202</w:t>
            </w:r>
            <w:r w:rsidR="00B04D22">
              <w:rPr>
                <w:rFonts w:ascii="Times New Roman" w:hAnsi="Times New Roman"/>
                <w:b/>
              </w:rPr>
              <w:t>4</w:t>
            </w:r>
            <w:r w:rsidRPr="008E58D4">
              <w:rPr>
                <w:rFonts w:ascii="Times New Roman" w:hAnsi="Times New Roman"/>
                <w:b/>
              </w:rPr>
              <w:t>/</w:t>
            </w:r>
            <w:r w:rsidR="00317FF9" w:rsidRPr="008E58D4">
              <w:rPr>
                <w:rFonts w:ascii="Times New Roman" w:hAnsi="Times New Roman"/>
                <w:b/>
              </w:rPr>
              <w:t>M</w:t>
            </w:r>
            <w:r w:rsidR="009E4B43">
              <w:rPr>
                <w:rFonts w:ascii="Times New Roman" w:hAnsi="Times New Roman"/>
                <w:b/>
              </w:rPr>
              <w:t>W</w:t>
            </w:r>
          </w:p>
        </w:tc>
      </w:tr>
      <w:tr w:rsidR="00246C02" w:rsidRPr="005C68C5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 xml:space="preserve">prowadzonego przez </w:t>
            </w:r>
            <w:r w:rsidR="00972B5E" w:rsidRPr="005C68C5">
              <w:rPr>
                <w:rFonts w:ascii="Times New Roman" w:hAnsi="Times New Roman"/>
              </w:rPr>
              <w:t>Wojewódzki Szpital Zespolony w Kielcach, ul. Grunwaldzka 45</w:t>
            </w:r>
            <w:r w:rsidRPr="005C68C5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C5">
              <w:rPr>
                <w:rFonts w:ascii="Times New Roman" w:hAnsi="Times New Roman"/>
              </w:rPr>
              <w:t>oświadczam</w:t>
            </w:r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5C68C5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01DEC297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5C68C5">
        <w:rPr>
          <w:bCs/>
          <w:sz w:val="22"/>
          <w:szCs w:val="22"/>
        </w:rPr>
        <w:t>02</w:t>
      </w:r>
      <w:r w:rsidR="00B76034">
        <w:rPr>
          <w:bCs/>
          <w:sz w:val="22"/>
          <w:szCs w:val="22"/>
        </w:rPr>
        <w:t>3</w:t>
      </w:r>
      <w:r w:rsidR="00BA5FE9" w:rsidRPr="005C68C5">
        <w:rPr>
          <w:bCs/>
          <w:sz w:val="22"/>
          <w:szCs w:val="22"/>
        </w:rPr>
        <w:t xml:space="preserve"> poz. 1</w:t>
      </w:r>
      <w:r w:rsidR="00B76034">
        <w:rPr>
          <w:bCs/>
          <w:sz w:val="22"/>
          <w:szCs w:val="22"/>
        </w:rPr>
        <w:t>605</w:t>
      </w:r>
      <w:r w:rsidR="00972B5E" w:rsidRPr="005C68C5">
        <w:rPr>
          <w:bCs/>
          <w:sz w:val="22"/>
          <w:szCs w:val="22"/>
        </w:rPr>
        <w:t xml:space="preserve">) </w:t>
      </w:r>
      <w:proofErr w:type="spellStart"/>
      <w:r w:rsidR="00CE5FCA">
        <w:rPr>
          <w:bCs/>
          <w:sz w:val="22"/>
          <w:szCs w:val="22"/>
        </w:rPr>
        <w:t>u.p.z.p</w:t>
      </w:r>
      <w:proofErr w:type="spellEnd"/>
      <w:r w:rsidR="00CE5FCA">
        <w:rPr>
          <w:bCs/>
          <w:sz w:val="22"/>
          <w:szCs w:val="22"/>
        </w:rPr>
        <w:t>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zakresie </w:t>
      </w:r>
      <w:r w:rsidRPr="005C68C5">
        <w:rPr>
          <w:bCs/>
          <w:sz w:val="22"/>
          <w:szCs w:val="22"/>
        </w:rPr>
        <w:t xml:space="preserve"> podstaw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 xml:space="preserve">art. 108 ust 1 pkt 1, 2 ,3, 4, 6 </w:t>
      </w:r>
      <w:proofErr w:type="spellStart"/>
      <w:r w:rsidRPr="00CE5FCA">
        <w:rPr>
          <w:rFonts w:ascii="Times New Roman" w:hAnsi="Times New Roman"/>
        </w:rPr>
        <w:t>u.p.z.p</w:t>
      </w:r>
      <w:proofErr w:type="spellEnd"/>
      <w:r w:rsidRPr="00CE5FCA">
        <w:rPr>
          <w:rFonts w:ascii="Times New Roman" w:hAnsi="Times New Roman"/>
        </w:rPr>
        <w:t>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 xml:space="preserve">art. 109 ust 1 pkt 5 oraz pkt 7 – 8 </w:t>
      </w:r>
      <w:proofErr w:type="spellStart"/>
      <w:r w:rsidRPr="00CE5FCA">
        <w:rPr>
          <w:rFonts w:ascii="Times New Roman" w:hAnsi="Times New Roman"/>
        </w:rPr>
        <w:t>u.p.z.p</w:t>
      </w:r>
      <w:proofErr w:type="spellEnd"/>
      <w:r w:rsidRPr="00CE5FCA">
        <w:rPr>
          <w:rFonts w:ascii="Times New Roman" w:hAnsi="Times New Roman"/>
        </w:rPr>
        <w:t>.</w:t>
      </w:r>
    </w:p>
    <w:p w14:paraId="057252F2" w14:textId="2C1E947A" w:rsidR="00CE5FCA" w:rsidRP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  <w:color w:val="000000"/>
        </w:rPr>
        <w:t>art.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CE5FCA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CE5FCA">
        <w:t xml:space="preserve">Oświadczam, że wszystkie informacje podane w powyższym oświadczeniu są aktualne </w:t>
      </w:r>
      <w:r w:rsidR="00095BC2">
        <w:br/>
      </w:r>
      <w:r w:rsidRPr="00CE5FCA"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5C68C5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5C68C5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095BC2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095BC2">
        <w:rPr>
          <w:color w:val="auto"/>
          <w:sz w:val="22"/>
          <w:szCs w:val="22"/>
        </w:rPr>
        <w:t>*niepotrzebne skreślić</w:t>
      </w:r>
      <w:r w:rsidRPr="00095BC2">
        <w:rPr>
          <w:color w:val="auto"/>
          <w:sz w:val="22"/>
          <w:szCs w:val="22"/>
        </w:rPr>
        <w:tab/>
      </w:r>
    </w:p>
    <w:sectPr w:rsidR="000D28AE" w:rsidRPr="00095BC2" w:rsidSect="005C68C5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AB6968" w14:textId="77777777" w:rsidR="00C65067" w:rsidRDefault="00C65067" w:rsidP="00193B78">
      <w:pPr>
        <w:spacing w:after="0" w:line="240" w:lineRule="auto"/>
      </w:pPr>
      <w:r>
        <w:separator/>
      </w:r>
    </w:p>
  </w:endnote>
  <w:endnote w:type="continuationSeparator" w:id="0">
    <w:p w14:paraId="48C60F32" w14:textId="77777777" w:rsidR="00C65067" w:rsidRDefault="00C6506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07AE85" w14:textId="77777777" w:rsidR="00C65067" w:rsidRDefault="00C65067" w:rsidP="00193B78">
      <w:pPr>
        <w:spacing w:after="0" w:line="240" w:lineRule="auto"/>
      </w:pPr>
      <w:r>
        <w:separator/>
      </w:r>
    </w:p>
  </w:footnote>
  <w:footnote w:type="continuationSeparator" w:id="0">
    <w:p w14:paraId="70015A8B" w14:textId="77777777" w:rsidR="00C65067" w:rsidRDefault="00C65067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73014919">
    <w:abstractNumId w:val="2"/>
  </w:num>
  <w:num w:numId="2" w16cid:durableId="791821964">
    <w:abstractNumId w:val="1"/>
  </w:num>
  <w:num w:numId="3" w16cid:durableId="1427000731">
    <w:abstractNumId w:val="0"/>
  </w:num>
  <w:num w:numId="4" w16cid:durableId="127554933">
    <w:abstractNumId w:val="5"/>
  </w:num>
  <w:num w:numId="5" w16cid:durableId="66921961">
    <w:abstractNumId w:val="4"/>
  </w:num>
  <w:num w:numId="6" w16cid:durableId="2519391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56E3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4DAF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1128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D7F70"/>
    <w:rsid w:val="002E3088"/>
    <w:rsid w:val="002E6D65"/>
    <w:rsid w:val="002F09CA"/>
    <w:rsid w:val="00304309"/>
    <w:rsid w:val="00317FF9"/>
    <w:rsid w:val="003212B4"/>
    <w:rsid w:val="003213D4"/>
    <w:rsid w:val="003227CA"/>
    <w:rsid w:val="003377AB"/>
    <w:rsid w:val="00341CB0"/>
    <w:rsid w:val="00346437"/>
    <w:rsid w:val="003646B3"/>
    <w:rsid w:val="00375FA2"/>
    <w:rsid w:val="00384B41"/>
    <w:rsid w:val="003A3635"/>
    <w:rsid w:val="003A3E37"/>
    <w:rsid w:val="003A60EF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3CD5"/>
    <w:rsid w:val="004147ED"/>
    <w:rsid w:val="0042505B"/>
    <w:rsid w:val="0043049E"/>
    <w:rsid w:val="004357F0"/>
    <w:rsid w:val="004419F8"/>
    <w:rsid w:val="00443B76"/>
    <w:rsid w:val="004470F9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A223D"/>
    <w:rsid w:val="005C68C5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1B9F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D436B"/>
    <w:rsid w:val="006F17A4"/>
    <w:rsid w:val="006F7500"/>
    <w:rsid w:val="00706DC4"/>
    <w:rsid w:val="00713DC3"/>
    <w:rsid w:val="007228D9"/>
    <w:rsid w:val="0072530F"/>
    <w:rsid w:val="0072594B"/>
    <w:rsid w:val="0072700F"/>
    <w:rsid w:val="007300C3"/>
    <w:rsid w:val="007452C3"/>
    <w:rsid w:val="00750069"/>
    <w:rsid w:val="00753765"/>
    <w:rsid w:val="00755116"/>
    <w:rsid w:val="0076135E"/>
    <w:rsid w:val="007619A9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06CE"/>
    <w:rsid w:val="007D5F49"/>
    <w:rsid w:val="007D6B21"/>
    <w:rsid w:val="007E2CD3"/>
    <w:rsid w:val="007E4877"/>
    <w:rsid w:val="007E602A"/>
    <w:rsid w:val="007F314E"/>
    <w:rsid w:val="00800B91"/>
    <w:rsid w:val="008245E0"/>
    <w:rsid w:val="00830B86"/>
    <w:rsid w:val="0083176B"/>
    <w:rsid w:val="008428C7"/>
    <w:rsid w:val="0085150A"/>
    <w:rsid w:val="0085603E"/>
    <w:rsid w:val="00856FA7"/>
    <w:rsid w:val="00860328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58D4"/>
    <w:rsid w:val="008E6F44"/>
    <w:rsid w:val="008F0E1A"/>
    <w:rsid w:val="008F3559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C6E63"/>
    <w:rsid w:val="009C7C59"/>
    <w:rsid w:val="009E2EF2"/>
    <w:rsid w:val="009E4B43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04D22"/>
    <w:rsid w:val="00B10678"/>
    <w:rsid w:val="00B12175"/>
    <w:rsid w:val="00B17C8A"/>
    <w:rsid w:val="00B244EF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56A91"/>
    <w:rsid w:val="00B6576F"/>
    <w:rsid w:val="00B70744"/>
    <w:rsid w:val="00B74CC8"/>
    <w:rsid w:val="00B76034"/>
    <w:rsid w:val="00B87256"/>
    <w:rsid w:val="00B87F8D"/>
    <w:rsid w:val="00B950AB"/>
    <w:rsid w:val="00BA29E9"/>
    <w:rsid w:val="00BA5FE9"/>
    <w:rsid w:val="00BB08A6"/>
    <w:rsid w:val="00BB49E4"/>
    <w:rsid w:val="00BD0875"/>
    <w:rsid w:val="00BD11E4"/>
    <w:rsid w:val="00BD6244"/>
    <w:rsid w:val="00BE4E1F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067"/>
    <w:rsid w:val="00C653F1"/>
    <w:rsid w:val="00C669A7"/>
    <w:rsid w:val="00C71A84"/>
    <w:rsid w:val="00C90390"/>
    <w:rsid w:val="00C93687"/>
    <w:rsid w:val="00C9502C"/>
    <w:rsid w:val="00C955D3"/>
    <w:rsid w:val="00CC1413"/>
    <w:rsid w:val="00CC4847"/>
    <w:rsid w:val="00CC651F"/>
    <w:rsid w:val="00CE1FB5"/>
    <w:rsid w:val="00CE5FCA"/>
    <w:rsid w:val="00CF56F1"/>
    <w:rsid w:val="00CF6E1D"/>
    <w:rsid w:val="00D04D4F"/>
    <w:rsid w:val="00D16549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878F9"/>
    <w:rsid w:val="00E87EB6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C2690-801E-4C4C-815E-12C28B68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1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2</cp:revision>
  <cp:lastPrinted>2022-03-16T08:24:00Z</cp:lastPrinted>
  <dcterms:created xsi:type="dcterms:W3CDTF">2024-05-16T10:49:00Z</dcterms:created>
  <dcterms:modified xsi:type="dcterms:W3CDTF">2024-05-16T10:49:00Z</dcterms:modified>
</cp:coreProperties>
</file>