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0747" w14:textId="77777777" w:rsidR="00BC4BE4" w:rsidRPr="00BC4BE4" w:rsidRDefault="00BC4BE4" w:rsidP="00BC4BE4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BC4BE4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Pakiet nr 1. Całkowicie podskórny kardiowerter-defibrylator (S-ICD) z zestawem implantacyjnym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5841"/>
        <w:gridCol w:w="1475"/>
        <w:gridCol w:w="2026"/>
      </w:tblGrid>
      <w:tr w:rsidR="00C843A3" w:rsidRPr="009A4268" w14:paraId="5A81840F" w14:textId="77777777" w:rsidTr="00BC4BE4">
        <w:trPr>
          <w:trHeight w:hRule="exact" w:val="2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6E44D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proofErr w:type="spellStart"/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1447B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CC261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5799D6B6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43CEDBEF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8352A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0E7C8831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5A292221" w14:textId="77777777" w:rsidTr="00BC4BE4">
        <w:trPr>
          <w:trHeight w:hRule="exact" w:val="155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9A545" w14:textId="77777777" w:rsidR="00BC4BE4" w:rsidRDefault="00BC4BE4" w:rsidP="004A4E46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Pozycja 1</w:t>
            </w:r>
            <w:r w:rsidRPr="005F4ED1">
              <w:rPr>
                <w:b/>
              </w:rPr>
              <w:t xml:space="preserve">A. </w:t>
            </w:r>
            <w:r>
              <w:rPr>
                <w:b/>
              </w:rPr>
              <w:t>Podskórny kardiowerter-defibrylator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0082829" w14:textId="77777777" w:rsidR="00BC4BE4" w:rsidRDefault="00BC4BE4" w:rsidP="004A4E46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0AE1A88C" w14:textId="70D6159D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E0BC89F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51C335B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5EB21B8" w14:textId="77777777" w:rsidR="004A4E46" w:rsidRDefault="004A4E46" w:rsidP="004A4E46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BD08DED" w14:textId="77777777" w:rsidR="004A4E46" w:rsidRDefault="004A4E46" w:rsidP="00497CA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35B41F7F" w14:textId="77777777" w:rsidR="004A4E46" w:rsidRPr="009A4268" w:rsidRDefault="004A4E46" w:rsidP="00497CA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BE4" w:rsidRPr="009A4268" w14:paraId="541DE792" w14:textId="77777777" w:rsidTr="00BC4BE4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F2167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24EBD" w14:textId="33147C03" w:rsidR="00BC4BE4" w:rsidRPr="00EF6063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lang w:eastAsia="pl-PL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Energia defibrylacji/kardiowersji min.75J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35BFD" w14:textId="46EA4270" w:rsidR="00BC4BE4" w:rsidRPr="00820253" w:rsidRDefault="00BC4BE4" w:rsidP="00BC4BE4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CBCA6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4BE952B6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9BFE1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F6F97" w14:textId="3BC65FA0" w:rsidR="00BC4BE4" w:rsidRPr="00F30B3A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Strefa wykrywania arytmii – programowana, minimum w zakresie 170-220 min.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8F75B" w14:textId="77777777" w:rsidR="00BC4BE4" w:rsidRPr="00820253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62F81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4FFCE576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6EADB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415EC" w14:textId="6C105FD1" w:rsidR="00BC4BE4" w:rsidRPr="00F30B3A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Możliwość stosowania stymulacji po wysłaniu terapii wysokoenergetycznej (post-</w:t>
            </w:r>
            <w:proofErr w:type="spellStart"/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shock</w:t>
            </w:r>
            <w:proofErr w:type="spellEnd"/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pacing</w:t>
            </w:r>
            <w:proofErr w:type="spellEnd"/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9F7E5" w14:textId="77777777" w:rsidR="00BC4BE4" w:rsidRPr="00820253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DB18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37B620F9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BAD1F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97F5B" w14:textId="3A81E9EE" w:rsidR="00BC4BE4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Możliwość programowania polarności interwencji wysokoenergetycznej</w:t>
            </w:r>
            <w:r w:rsidRPr="00FB34CD">
              <w:rPr>
                <w:spacing w:val="-1"/>
                <w:sz w:val="20"/>
                <w:szCs w:val="20"/>
              </w:rPr>
              <w:t>)</w:t>
            </w:r>
          </w:p>
          <w:p w14:paraId="6547A212" w14:textId="77777777" w:rsidR="00BC4BE4" w:rsidRPr="00F30B3A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687B" w14:textId="77777777" w:rsidR="00BC4BE4" w:rsidRPr="00820253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1E54B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0111ED8A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BC92C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29A11" w14:textId="1A3B5746" w:rsidR="00BC4BE4" w:rsidRPr="00F30B3A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Programy do automatycznego konfigurowania polarności interwencji oraz </w:t>
            </w:r>
            <w:proofErr w:type="spellStart"/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sensingu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43C8" w14:textId="23896FF9" w:rsidR="00BC4BE4" w:rsidRPr="00820253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460B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70C6CED0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88E6D" w14:textId="0D5B073A" w:rsidR="00BC4BE4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CE25B" w14:textId="4B100A6F" w:rsidR="00BC4BE4" w:rsidRPr="008335F6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Żywotność baterii min. 7 lat przy nastawach nominalnych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4B983" w14:textId="2AECB672" w:rsidR="00BC4BE4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DCB8E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35F85D48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013F3" w14:textId="12CDD985" w:rsidR="00BC4BE4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A54A0" w14:textId="7B2CEB5D" w:rsidR="00BC4BE4" w:rsidRPr="008335F6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Wsparcie techniczne i merytoryczne przy implantacji urządzenia, szkolenie personelu w zakresie implantacji , programowania i obsługi urządzenia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D6800" w14:textId="033E0A14" w:rsidR="00BC4BE4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94CE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510FA056" w14:textId="77777777" w:rsidTr="00BC4BE4">
        <w:trPr>
          <w:trHeight w:val="510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93778" w14:textId="6DF8AF2C" w:rsidR="00BC4BE4" w:rsidRDefault="00BC4BE4" w:rsidP="00BC4BE4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b/>
              </w:rPr>
              <w:t>Pozycja 1B.    Elektroda podskórna do kardiowersji-defibrylacji</w:t>
            </w:r>
          </w:p>
          <w:p w14:paraId="0395C0EE" w14:textId="77777777" w:rsidR="00BC4BE4" w:rsidRDefault="00BC4BE4" w:rsidP="00BC4BE4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57F1E2A4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59084B7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4406A33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636FAF8" w14:textId="77777777" w:rsidR="00BC4BE4" w:rsidRDefault="00BC4BE4" w:rsidP="00BC4BE4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7D27CEF" w14:textId="77777777" w:rsidR="00BC4BE4" w:rsidRPr="009A4268" w:rsidRDefault="00BC4BE4" w:rsidP="00BC4BE4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BE4" w:rsidRPr="009A4268" w14:paraId="7CA0EA93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6DB78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10EC6" w14:textId="6C29C858" w:rsidR="00BC4BE4" w:rsidRPr="00EF6063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lang w:eastAsia="pl-PL"/>
              </w:rPr>
            </w:pPr>
            <w:r w:rsidRPr="008335F6">
              <w:rPr>
                <w:rFonts w:eastAsia="Times New Roman"/>
                <w:kern w:val="0"/>
                <w:sz w:val="20"/>
                <w:szCs w:val="20"/>
                <w:lang w:eastAsia="pl-PL"/>
              </w:rPr>
              <w:t>Długość w przedziale 40cm-50cm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0A6AC" w14:textId="472E0D48" w:rsidR="00BC4BE4" w:rsidRPr="00820253" w:rsidRDefault="00BC4BE4" w:rsidP="00BC4BE4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E376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277C655E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3F8E5" w14:textId="77777777" w:rsidR="00BC4BE4" w:rsidRPr="008D7398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648F5" w14:textId="2996F997" w:rsidR="00BC4BE4" w:rsidRPr="00F30B3A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tripolarna</w:t>
            </w:r>
            <w:proofErr w:type="spellEnd"/>
            <w:r w:rsidRPr="00F30B3A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9A66A" w14:textId="77777777" w:rsidR="00BC4BE4" w:rsidRPr="00820253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1E7F4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66BCE0BF" w14:textId="77777777" w:rsidTr="003F25F3">
        <w:trPr>
          <w:trHeight w:val="510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1237F" w14:textId="77777777" w:rsidR="00BC4BE4" w:rsidRDefault="00BC4BE4" w:rsidP="00BC4BE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Pozycja 1C.   </w:t>
            </w:r>
            <w:proofErr w:type="spellStart"/>
            <w:r>
              <w:rPr>
                <w:b/>
              </w:rPr>
              <w:t>Tunelizator</w:t>
            </w:r>
            <w:proofErr w:type="spellEnd"/>
            <w:r>
              <w:rPr>
                <w:b/>
              </w:rPr>
              <w:t xml:space="preserve"> do elektrody podskórnej</w:t>
            </w:r>
          </w:p>
          <w:p w14:paraId="182BA63B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6594CE32" w14:textId="02D3F35B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18B7319A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6F6A7D4" w14:textId="77777777" w:rsidR="00BC4BE4" w:rsidRDefault="00BC4BE4" w:rsidP="00BC4BE4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7C32CA8" w14:textId="5D94D371" w:rsidR="00BC4BE4" w:rsidRDefault="00BC4BE4" w:rsidP="00BC4BE4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C1257BD" w14:textId="12267248" w:rsidR="00BC4BE4" w:rsidRDefault="00BC4BE4" w:rsidP="00BC4BE4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C4BE4" w:rsidRPr="009A4268" w14:paraId="1FCA42C0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A7DD2" w14:textId="280C2718" w:rsidR="00BC4BE4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9BDE6" w14:textId="6465E83B" w:rsidR="00BC4BE4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06BF">
              <w:rPr>
                <w:rFonts w:eastAsia="Times New Roman"/>
                <w:kern w:val="0"/>
                <w:sz w:val="20"/>
                <w:szCs w:val="20"/>
                <w:lang w:eastAsia="pl-PL"/>
              </w:rPr>
              <w:t>Średnica wewnętrzna minimum 11 F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70DE1" w14:textId="6C9CEA11" w:rsidR="00BC4BE4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24BE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BE4" w:rsidRPr="009A4268" w14:paraId="4BC16AB3" w14:textId="77777777" w:rsidTr="00BC4BE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D8DC1" w14:textId="4883D224" w:rsidR="00BC4BE4" w:rsidRDefault="00BC4BE4" w:rsidP="00BC4B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41834" w14:textId="24199F45" w:rsidR="00BC4BE4" w:rsidRDefault="00BC4BE4" w:rsidP="00BC4BE4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06BF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6206BF">
              <w:rPr>
                <w:rFonts w:eastAsia="Times New Roman"/>
                <w:kern w:val="0"/>
                <w:sz w:val="20"/>
                <w:szCs w:val="20"/>
                <w:lang w:eastAsia="pl-PL"/>
              </w:rPr>
              <w:t>tunelizatory</w:t>
            </w:r>
            <w:proofErr w:type="spellEnd"/>
            <w:r w:rsidRPr="006206BF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w zestawie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15CBB" w14:textId="60AB32A1" w:rsidR="00BC4BE4" w:rsidRDefault="00BC4BE4" w:rsidP="00BC4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439B" w14:textId="77777777" w:rsidR="00BC4BE4" w:rsidRDefault="00BC4BE4" w:rsidP="00BC4B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BCD3F7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55BD33B3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6A75F042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0C12536B" w14:textId="77777777" w:rsidR="00BC4BE4" w:rsidRDefault="00BC4BE4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458C07B0" w14:textId="498EF323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280FB797" w14:textId="77777777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7E02EEB9" w14:textId="77777777" w:rsidR="004A4E46" w:rsidRDefault="004A4E46" w:rsidP="004A4E46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518D2B5D" w14:textId="77777777" w:rsidR="004A4E46" w:rsidRDefault="004A4E46" w:rsidP="004A4E46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2FC567E0" w14:textId="77777777" w:rsidR="004A4E46" w:rsidRDefault="004A4E46" w:rsidP="004A4E46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432ED517" w14:textId="77777777" w:rsidR="004A4E46" w:rsidRDefault="004A4E46" w:rsidP="004A4E46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18EB1C3A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0EA6ADD9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2B6809F7" w14:textId="77777777" w:rsidR="00C843A3" w:rsidRDefault="00C843A3" w:rsidP="00C843A3">
      <w:pPr>
        <w:spacing w:after="58" w:line="1" w:lineRule="exact"/>
      </w:pPr>
    </w:p>
    <w:p w14:paraId="5153220B" w14:textId="77777777" w:rsidR="00C843A3" w:rsidRDefault="00C843A3" w:rsidP="00C843A3">
      <w:pPr>
        <w:spacing w:after="58" w:line="1" w:lineRule="exact"/>
      </w:pPr>
    </w:p>
    <w:p w14:paraId="7D4DED9D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1C3D08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7B233" w14:textId="77777777" w:rsidR="00753795" w:rsidRDefault="00753795" w:rsidP="00603410">
      <w:r>
        <w:separator/>
      </w:r>
    </w:p>
  </w:endnote>
  <w:endnote w:type="continuationSeparator" w:id="0">
    <w:p w14:paraId="49587B33" w14:textId="77777777" w:rsidR="00753795" w:rsidRDefault="00753795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22ABA" w14:textId="77777777" w:rsidR="00753795" w:rsidRDefault="00753795" w:rsidP="00603410">
      <w:r>
        <w:separator/>
      </w:r>
    </w:p>
  </w:footnote>
  <w:footnote w:type="continuationSeparator" w:id="0">
    <w:p w14:paraId="4B4DA0B6" w14:textId="77777777" w:rsidR="00753795" w:rsidRDefault="00753795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2923F" w14:textId="0BEDC338" w:rsidR="004A4E46" w:rsidRDefault="004A4E46" w:rsidP="004A4E46">
    <w:pPr>
      <w:pStyle w:val="Nagwek"/>
      <w:jc w:val="right"/>
      <w:rPr>
        <w:kern w:val="2"/>
      </w:rPr>
    </w:pPr>
    <w:r>
      <w:t>Załącznik nr 2</w:t>
    </w:r>
    <w:r w:rsidR="00BC4BE4">
      <w:t>a</w:t>
    </w:r>
    <w:r>
      <w:t xml:space="preserve"> do SWZ</w:t>
    </w:r>
  </w:p>
  <w:p w14:paraId="0FD184C2" w14:textId="77777777" w:rsidR="004A4E46" w:rsidRDefault="004A4E46" w:rsidP="004A4E46">
    <w:pPr>
      <w:pStyle w:val="Nagwek"/>
      <w:jc w:val="right"/>
      <w:rPr>
        <w:kern w:val="2"/>
      </w:rPr>
    </w:pPr>
    <w:r>
      <w:t>Załącznik nr ......do Umowy</w:t>
    </w:r>
  </w:p>
  <w:p w14:paraId="73DEC257" w14:textId="77777777" w:rsidR="004A4E46" w:rsidRDefault="004A4E46" w:rsidP="004A4E46">
    <w:pPr>
      <w:pStyle w:val="Nagwek"/>
      <w:jc w:val="right"/>
    </w:pPr>
  </w:p>
  <w:p w14:paraId="43D288D4" w14:textId="46BBD330" w:rsidR="004A4E46" w:rsidRDefault="004A4E46" w:rsidP="004A4E46">
    <w:pPr>
      <w:pStyle w:val="Nagwek"/>
      <w:jc w:val="right"/>
      <w:rPr>
        <w:b/>
        <w:bCs/>
      </w:rPr>
    </w:pPr>
    <w:r>
      <w:rPr>
        <w:b/>
        <w:bCs/>
      </w:rPr>
      <w:t>EZ/</w:t>
    </w:r>
    <w:r w:rsidR="00BC4BE4">
      <w:rPr>
        <w:b/>
        <w:bCs/>
      </w:rPr>
      <w:t>114</w:t>
    </w:r>
    <w:r>
      <w:rPr>
        <w:b/>
        <w:bCs/>
      </w:rPr>
      <w:t>/2024/MW</w:t>
    </w:r>
  </w:p>
  <w:p w14:paraId="757AF923" w14:textId="77777777" w:rsidR="004A4E46" w:rsidRDefault="004A4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4675">
    <w:abstractNumId w:val="0"/>
  </w:num>
  <w:num w:numId="2" w16cid:durableId="613559283">
    <w:abstractNumId w:val="3"/>
  </w:num>
  <w:num w:numId="3" w16cid:durableId="1890914712">
    <w:abstractNumId w:val="2"/>
  </w:num>
  <w:num w:numId="4" w16cid:durableId="83711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4E2D"/>
    <w:rsid w:val="00015F06"/>
    <w:rsid w:val="00016397"/>
    <w:rsid w:val="00016BC4"/>
    <w:rsid w:val="00056822"/>
    <w:rsid w:val="00057515"/>
    <w:rsid w:val="0006605A"/>
    <w:rsid w:val="000903D8"/>
    <w:rsid w:val="000933FB"/>
    <w:rsid w:val="00094752"/>
    <w:rsid w:val="00096E41"/>
    <w:rsid w:val="000B7B12"/>
    <w:rsid w:val="000C797C"/>
    <w:rsid w:val="000E12FF"/>
    <w:rsid w:val="000E7ABE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3D08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46BF"/>
    <w:rsid w:val="003A243A"/>
    <w:rsid w:val="003A4A8F"/>
    <w:rsid w:val="003A744A"/>
    <w:rsid w:val="003B0A5F"/>
    <w:rsid w:val="003B7CE4"/>
    <w:rsid w:val="003C387D"/>
    <w:rsid w:val="003C69E1"/>
    <w:rsid w:val="003D646C"/>
    <w:rsid w:val="00430CF9"/>
    <w:rsid w:val="00442340"/>
    <w:rsid w:val="004473D8"/>
    <w:rsid w:val="00467B9A"/>
    <w:rsid w:val="004803A4"/>
    <w:rsid w:val="00496259"/>
    <w:rsid w:val="00497CA2"/>
    <w:rsid w:val="004A4E46"/>
    <w:rsid w:val="004D31AB"/>
    <w:rsid w:val="004E4AAA"/>
    <w:rsid w:val="004F1B37"/>
    <w:rsid w:val="00511D2A"/>
    <w:rsid w:val="00513B52"/>
    <w:rsid w:val="005340E4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4C1B"/>
    <w:rsid w:val="00625210"/>
    <w:rsid w:val="00653D6F"/>
    <w:rsid w:val="00673F29"/>
    <w:rsid w:val="00677DA5"/>
    <w:rsid w:val="006850C3"/>
    <w:rsid w:val="00685363"/>
    <w:rsid w:val="006B1DC0"/>
    <w:rsid w:val="006B33E2"/>
    <w:rsid w:val="006D10C3"/>
    <w:rsid w:val="006D2C52"/>
    <w:rsid w:val="006E4A9B"/>
    <w:rsid w:val="006E603F"/>
    <w:rsid w:val="006E74EB"/>
    <w:rsid w:val="006F36B1"/>
    <w:rsid w:val="00710F38"/>
    <w:rsid w:val="0071499E"/>
    <w:rsid w:val="00724E1F"/>
    <w:rsid w:val="00743C51"/>
    <w:rsid w:val="007452C1"/>
    <w:rsid w:val="00753795"/>
    <w:rsid w:val="00766774"/>
    <w:rsid w:val="007679AF"/>
    <w:rsid w:val="00775976"/>
    <w:rsid w:val="00784174"/>
    <w:rsid w:val="0078432F"/>
    <w:rsid w:val="0078553B"/>
    <w:rsid w:val="007A11E4"/>
    <w:rsid w:val="007B2038"/>
    <w:rsid w:val="007D37F4"/>
    <w:rsid w:val="007D3D7E"/>
    <w:rsid w:val="007D7C3C"/>
    <w:rsid w:val="007E4631"/>
    <w:rsid w:val="007E668B"/>
    <w:rsid w:val="007F5929"/>
    <w:rsid w:val="00834C2B"/>
    <w:rsid w:val="00836E2A"/>
    <w:rsid w:val="00843805"/>
    <w:rsid w:val="008840F4"/>
    <w:rsid w:val="00887E88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22899"/>
    <w:rsid w:val="00942246"/>
    <w:rsid w:val="00943444"/>
    <w:rsid w:val="00975511"/>
    <w:rsid w:val="009975C9"/>
    <w:rsid w:val="009A4268"/>
    <w:rsid w:val="009B5B99"/>
    <w:rsid w:val="009B78A8"/>
    <w:rsid w:val="009D0404"/>
    <w:rsid w:val="009D3DF1"/>
    <w:rsid w:val="009E172B"/>
    <w:rsid w:val="009E6EAD"/>
    <w:rsid w:val="009E7432"/>
    <w:rsid w:val="009E7557"/>
    <w:rsid w:val="009F3D7C"/>
    <w:rsid w:val="009F776F"/>
    <w:rsid w:val="00A02579"/>
    <w:rsid w:val="00A05F72"/>
    <w:rsid w:val="00A262C3"/>
    <w:rsid w:val="00A4395E"/>
    <w:rsid w:val="00A459A7"/>
    <w:rsid w:val="00A93C29"/>
    <w:rsid w:val="00AA4F5B"/>
    <w:rsid w:val="00AB2DA3"/>
    <w:rsid w:val="00AC600E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82C98"/>
    <w:rsid w:val="00B87C6C"/>
    <w:rsid w:val="00B93196"/>
    <w:rsid w:val="00BC4B79"/>
    <w:rsid w:val="00BC4BE4"/>
    <w:rsid w:val="00BC52E9"/>
    <w:rsid w:val="00BD5675"/>
    <w:rsid w:val="00BE0593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4EA9"/>
    <w:rsid w:val="00C843A3"/>
    <w:rsid w:val="00C84FDA"/>
    <w:rsid w:val="00C8508F"/>
    <w:rsid w:val="00C90166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93C8D"/>
    <w:rsid w:val="00D94216"/>
    <w:rsid w:val="00D9459E"/>
    <w:rsid w:val="00DB75F2"/>
    <w:rsid w:val="00DC0561"/>
    <w:rsid w:val="00DC4BBD"/>
    <w:rsid w:val="00DC5391"/>
    <w:rsid w:val="00DF631A"/>
    <w:rsid w:val="00E154B2"/>
    <w:rsid w:val="00E21BAA"/>
    <w:rsid w:val="00E30A15"/>
    <w:rsid w:val="00E67943"/>
    <w:rsid w:val="00E73B8A"/>
    <w:rsid w:val="00E82DB5"/>
    <w:rsid w:val="00E85129"/>
    <w:rsid w:val="00E927B4"/>
    <w:rsid w:val="00E97B49"/>
    <w:rsid w:val="00EA03AE"/>
    <w:rsid w:val="00EA1B99"/>
    <w:rsid w:val="00EC4161"/>
    <w:rsid w:val="00EC62D7"/>
    <w:rsid w:val="00ED321C"/>
    <w:rsid w:val="00ED6492"/>
    <w:rsid w:val="00EE1BEB"/>
    <w:rsid w:val="00EE2B51"/>
    <w:rsid w:val="00EF1B5C"/>
    <w:rsid w:val="00EF6063"/>
    <w:rsid w:val="00F01A75"/>
    <w:rsid w:val="00F068E2"/>
    <w:rsid w:val="00F30B3A"/>
    <w:rsid w:val="00F3108A"/>
    <w:rsid w:val="00F31D2E"/>
    <w:rsid w:val="00F411D2"/>
    <w:rsid w:val="00F43343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E5FB"/>
  <w15:docId w15:val="{F3EFCAC9-65EA-4BC4-A783-ACEB798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5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51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82DA-C3D3-4574-B24D-093EDA2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2</cp:revision>
  <cp:lastPrinted>2024-06-03T10:37:00Z</cp:lastPrinted>
  <dcterms:created xsi:type="dcterms:W3CDTF">2024-06-03T10:39:00Z</dcterms:created>
  <dcterms:modified xsi:type="dcterms:W3CDTF">2024-06-03T10:39:00Z</dcterms:modified>
</cp:coreProperties>
</file>