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5061B032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200CB6">
        <w:rPr>
          <w:rFonts w:ascii="Times New Roman" w:hAnsi="Times New Roman"/>
          <w:b/>
          <w:szCs w:val="22"/>
        </w:rPr>
        <w:t>191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E67B6C">
        <w:rPr>
          <w:rFonts w:ascii="Times New Roman" w:hAnsi="Times New Roman"/>
          <w:b/>
          <w:szCs w:val="22"/>
        </w:rPr>
        <w:t>MZ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7FD2B0F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200CB6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200CB6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65F08CCA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4408A" w:rsidRPr="00D4408A">
        <w:rPr>
          <w:rFonts w:ascii="Times New Roman" w:hAnsi="Times New Roman"/>
          <w:b/>
          <w:bCs/>
          <w:szCs w:val="22"/>
          <w:lang w:eastAsia="ar-SA"/>
        </w:rPr>
        <w:t>„Sukcesywne dostawy materiałów medycznych dla potrzeb Kliniki Kardiochirurgii i Pracowni Endoskopii Wojewódzkiego Szpitala Zespolonego w Kielcach”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200CB6">
        <w:rPr>
          <w:rFonts w:ascii="Times New Roman" w:hAnsi="Times New Roman"/>
          <w:b/>
          <w:bCs/>
          <w:szCs w:val="22"/>
        </w:rPr>
        <w:t>191</w:t>
      </w:r>
      <w:r w:rsidR="00386F6C">
        <w:rPr>
          <w:rFonts w:ascii="Times New Roman" w:hAnsi="Times New Roman"/>
          <w:b/>
          <w:bCs/>
          <w:szCs w:val="22"/>
        </w:rPr>
        <w:t>/2024/</w:t>
      </w:r>
      <w:r w:rsidR="00E67B6C">
        <w:rPr>
          <w:rFonts w:ascii="Times New Roman" w:hAnsi="Times New Roman"/>
          <w:b/>
          <w:bCs/>
          <w:szCs w:val="22"/>
        </w:rPr>
        <w:t>MZ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Pr="00AE33B1" w:rsidRDefault="00AE33B1" w:rsidP="00AE33B1">
      <w:pPr>
        <w:pStyle w:val="Tekstpodstawowy"/>
        <w:suppressAutoHyphens/>
        <w:rPr>
          <w:color w:val="000000"/>
          <w:sz w:val="22"/>
          <w:szCs w:val="22"/>
          <w:u w:val="single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lastRenderedPageBreak/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50C7CC50" w14:textId="77777777" w:rsidR="00683E21" w:rsidRDefault="00683E21" w:rsidP="00057776">
      <w:pPr>
        <w:rPr>
          <w:rFonts w:ascii="Times New Roman" w:hAnsi="Times New Roman"/>
          <w:szCs w:val="22"/>
        </w:rPr>
      </w:pPr>
    </w:p>
    <w:p w14:paraId="446625BF" w14:textId="77777777" w:rsidR="00683E21" w:rsidRDefault="00683E21" w:rsidP="00057776">
      <w:pPr>
        <w:rPr>
          <w:rFonts w:ascii="Times New Roman" w:hAnsi="Times New Roman"/>
          <w:szCs w:val="22"/>
        </w:rPr>
      </w:pPr>
    </w:p>
    <w:p w14:paraId="5A1EFF0D" w14:textId="77777777" w:rsidR="00683E21" w:rsidRPr="00125763" w:rsidRDefault="00683E21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C4976" w14:textId="77777777" w:rsidR="00485A42" w:rsidRDefault="00485A42">
      <w:r>
        <w:separator/>
      </w:r>
    </w:p>
  </w:endnote>
  <w:endnote w:type="continuationSeparator" w:id="0">
    <w:p w14:paraId="03417CCB" w14:textId="77777777" w:rsidR="00485A42" w:rsidRDefault="0048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FB3E" w14:textId="77777777" w:rsidR="00485A42" w:rsidRDefault="00485A42">
      <w:r>
        <w:separator/>
      </w:r>
    </w:p>
  </w:footnote>
  <w:footnote w:type="continuationSeparator" w:id="0">
    <w:p w14:paraId="135C99E8" w14:textId="77777777" w:rsidR="00485A42" w:rsidRDefault="0048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568F"/>
    <w:rsid w:val="000D7731"/>
    <w:rsid w:val="000E0F4D"/>
    <w:rsid w:val="000E585E"/>
    <w:rsid w:val="000E6A8A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0CB6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1024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85A42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33AF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83E21"/>
    <w:rsid w:val="0069688E"/>
    <w:rsid w:val="006A0DB8"/>
    <w:rsid w:val="006A21A1"/>
    <w:rsid w:val="006A4B72"/>
    <w:rsid w:val="006A5973"/>
    <w:rsid w:val="006B6AB2"/>
    <w:rsid w:val="006B722A"/>
    <w:rsid w:val="006D2DBA"/>
    <w:rsid w:val="006D5517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408A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67B6C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5252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10</cp:revision>
  <cp:lastPrinted>2024-03-29T08:02:00Z</cp:lastPrinted>
  <dcterms:created xsi:type="dcterms:W3CDTF">2024-03-28T13:15:00Z</dcterms:created>
  <dcterms:modified xsi:type="dcterms:W3CDTF">2024-09-24T12:19:00Z</dcterms:modified>
</cp:coreProperties>
</file>