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Pr="00967EE8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02D1650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/2024</w:t>
      </w:r>
    </w:p>
    <w:p w14:paraId="00295C17" w14:textId="77777777" w:rsidR="001C221A" w:rsidRPr="00967EE8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183904A0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1360B0">
        <w:rPr>
          <w:b/>
          <w:iCs/>
          <w:sz w:val="22"/>
          <w:szCs w:val="22"/>
          <w:lang w:eastAsia="pl-PL"/>
        </w:rPr>
        <w:t>221</w:t>
      </w:r>
      <w:r w:rsidR="001F3069">
        <w:rPr>
          <w:b/>
          <w:iCs/>
          <w:sz w:val="22"/>
          <w:szCs w:val="22"/>
          <w:lang w:eastAsia="pl-PL"/>
        </w:rPr>
        <w:t>/2024</w:t>
      </w:r>
      <w:r w:rsidRPr="00967EE8">
        <w:rPr>
          <w:b/>
          <w:iCs/>
          <w:sz w:val="22"/>
          <w:szCs w:val="22"/>
          <w:lang w:eastAsia="pl-PL"/>
        </w:rPr>
        <w:t>/</w:t>
      </w:r>
      <w:r w:rsidR="001360B0"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967EE8">
        <w:rPr>
          <w:bCs/>
          <w:spacing w:val="-6"/>
          <w:sz w:val="22"/>
          <w:szCs w:val="22"/>
        </w:rPr>
        <w:t xml:space="preserve">na </w:t>
      </w:r>
      <w:r w:rsidR="00D42B80">
        <w:rPr>
          <w:b/>
          <w:bCs/>
          <w:sz w:val="22"/>
          <w:szCs w:val="22"/>
        </w:rPr>
        <w:t>„</w:t>
      </w:r>
      <w:r w:rsidR="001360B0">
        <w:rPr>
          <w:b/>
          <w:bCs/>
          <w:sz w:val="22"/>
          <w:szCs w:val="22"/>
        </w:rPr>
        <w:t>Zakup i s</w:t>
      </w:r>
      <w:r w:rsidR="00D42B80">
        <w:rPr>
          <w:b/>
          <w:bCs/>
          <w:sz w:val="22"/>
          <w:szCs w:val="22"/>
        </w:rPr>
        <w:t xml:space="preserve">ukcesywne </w:t>
      </w:r>
      <w:r w:rsidR="001360B0">
        <w:rPr>
          <w:b/>
          <w:bCs/>
          <w:sz w:val="22"/>
          <w:szCs w:val="22"/>
        </w:rPr>
        <w:t>(wg</w:t>
      </w:r>
      <w:r w:rsidR="00D42B80">
        <w:rPr>
          <w:b/>
          <w:bCs/>
          <w:sz w:val="22"/>
          <w:szCs w:val="22"/>
        </w:rPr>
        <w:t xml:space="preserve"> potrzeb</w:t>
      </w:r>
      <w:r w:rsidR="001360B0">
        <w:rPr>
          <w:b/>
          <w:bCs/>
          <w:sz w:val="22"/>
          <w:szCs w:val="22"/>
        </w:rPr>
        <w:t>)</w:t>
      </w:r>
      <w:r w:rsidR="00D42B80">
        <w:rPr>
          <w:b/>
          <w:bCs/>
          <w:sz w:val="22"/>
          <w:szCs w:val="22"/>
        </w:rPr>
        <w:t xml:space="preserve"> dostawy papieru ksero dla Wojewódzkiego Szpitala Zespolonego w Kielcach”</w:t>
      </w:r>
      <w:r w:rsidR="00AE5041" w:rsidRPr="00967EE8">
        <w:rPr>
          <w:b/>
          <w:sz w:val="22"/>
          <w:szCs w:val="22"/>
        </w:rPr>
        <w:t xml:space="preserve"> </w:t>
      </w:r>
      <w:r w:rsidRPr="00967EE8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967EE8">
        <w:rPr>
          <w:iCs/>
          <w:sz w:val="22"/>
          <w:szCs w:val="22"/>
          <w:lang w:eastAsia="pl-PL"/>
        </w:rPr>
        <w:t>2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74370C" w:rsidRPr="00967EE8">
        <w:rPr>
          <w:iCs/>
          <w:sz w:val="22"/>
          <w:szCs w:val="22"/>
          <w:lang w:eastAsia="pl-PL"/>
        </w:rPr>
        <w:t>ust 1 pkt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1360B0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1360B0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7E8F2A72" w14:textId="77777777" w:rsidR="00DD348F" w:rsidRPr="003876D7" w:rsidRDefault="003876D7" w:rsidP="003876D7">
      <w:pPr>
        <w:pStyle w:val="Tekstpodstawowy"/>
        <w:widowControl/>
        <w:numPr>
          <w:ilvl w:val="0"/>
          <w:numId w:val="32"/>
        </w:numPr>
        <w:ind w:left="284" w:hanging="284"/>
        <w:rPr>
          <w:sz w:val="22"/>
          <w:szCs w:val="22"/>
        </w:rPr>
      </w:pPr>
      <w:r w:rsidRPr="003876D7">
        <w:rPr>
          <w:sz w:val="22"/>
          <w:szCs w:val="22"/>
        </w:rPr>
        <w:t>Przedmiotem umowy jest sukcesywna dostawa asortymentu wyspecyfikowanego w załączniku nr 1 do niniejszej umowy tj. papieru do drukarek atramentowych i laserowych.</w:t>
      </w:r>
    </w:p>
    <w:p w14:paraId="555C5644" w14:textId="77777777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77777777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77777777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843F92">
        <w:rPr>
          <w:sz w:val="22"/>
          <w:szCs w:val="22"/>
        </w:rPr>
        <w:t>6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miesięc</w:t>
      </w:r>
      <w:r w:rsidR="00843F92">
        <w:rPr>
          <w:sz w:val="22"/>
          <w:szCs w:val="22"/>
        </w:rPr>
        <w:t>y</w:t>
      </w:r>
      <w:r w:rsidRPr="00980C0B">
        <w:rPr>
          <w:sz w:val="22"/>
          <w:szCs w:val="22"/>
        </w:rPr>
        <w:t xml:space="preserve"> w przypadku, gdy asortyment wskazany w załączniku nr 1, nie zostanie w pełni wykorzystany 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78AF20CD" w14:textId="38CC5F7D" w:rsidR="0036178A" w:rsidRPr="002F269F" w:rsidRDefault="0036178A" w:rsidP="002F269F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Dostawy realizowane będą sukcesywnie na podstawie pisemnych zamówień częściowych wystawianych przez </w:t>
      </w:r>
      <w:r w:rsidRPr="002F269F">
        <w:rPr>
          <w:sz w:val="22"/>
          <w:szCs w:val="22"/>
        </w:rPr>
        <w:t>Zamawiającego, w którym określi on asortyment i ilość danej dostawy.</w:t>
      </w:r>
      <w:r w:rsidR="00AA21E4">
        <w:rPr>
          <w:sz w:val="22"/>
          <w:szCs w:val="22"/>
        </w:rPr>
        <w:t xml:space="preserve"> Dostawa do magazynu </w:t>
      </w:r>
      <w:r w:rsidR="00C03F06">
        <w:rPr>
          <w:sz w:val="22"/>
          <w:szCs w:val="22"/>
        </w:rPr>
        <w:t>Wojewódzki</w:t>
      </w:r>
      <w:r w:rsidR="007E4E00">
        <w:rPr>
          <w:sz w:val="22"/>
          <w:szCs w:val="22"/>
        </w:rPr>
        <w:t>ego</w:t>
      </w:r>
      <w:r w:rsidR="00C03F06">
        <w:rPr>
          <w:sz w:val="22"/>
          <w:szCs w:val="22"/>
        </w:rPr>
        <w:t xml:space="preserve"> Szpital</w:t>
      </w:r>
      <w:r w:rsidR="007E4E00">
        <w:rPr>
          <w:sz w:val="22"/>
          <w:szCs w:val="22"/>
        </w:rPr>
        <w:t>a</w:t>
      </w:r>
      <w:r w:rsidR="00C03F06">
        <w:rPr>
          <w:sz w:val="22"/>
          <w:szCs w:val="22"/>
        </w:rPr>
        <w:t xml:space="preserve"> Zespolon</w:t>
      </w:r>
      <w:r w:rsidR="007E4E00">
        <w:rPr>
          <w:sz w:val="22"/>
          <w:szCs w:val="22"/>
        </w:rPr>
        <w:t>ego zlokalizowanego</w:t>
      </w:r>
      <w:r w:rsidR="00C03F06">
        <w:rPr>
          <w:sz w:val="22"/>
          <w:szCs w:val="22"/>
        </w:rPr>
        <w:t xml:space="preserve"> w Kielcach przy ul. Grunwaldzkiej 45</w:t>
      </w:r>
      <w:r w:rsidR="007E4E00">
        <w:rPr>
          <w:sz w:val="22"/>
          <w:szCs w:val="22"/>
        </w:rPr>
        <w:t>.</w:t>
      </w:r>
    </w:p>
    <w:p w14:paraId="718A44D1" w14:textId="77777777" w:rsidR="0036178A" w:rsidRPr="00983416" w:rsidRDefault="0036178A" w:rsidP="002F269F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Zamówienie zostanie przesłane faksem pod nr ………………… lub e-mailem na adres ………………. . </w:t>
      </w:r>
    </w:p>
    <w:p w14:paraId="607EF8F0" w14:textId="77777777" w:rsidR="0036178A" w:rsidRPr="00480E5D" w:rsidRDefault="0036178A" w:rsidP="00480E5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Strony ustalają, że dostawa nastąpi w terminie do 3 dni roboczych od wezwania o którym mowa w ust. 1, </w:t>
      </w:r>
      <w:r w:rsidRPr="002F269F">
        <w:rPr>
          <w:sz w:val="22"/>
          <w:szCs w:val="22"/>
        </w:rPr>
        <w:t xml:space="preserve">dostawy realizowane będą wyłącznie w dni robocze, od poniedziałku do piątku (w godz. od 8:00 do 13:00), za wyjątkiem dni ustawowo wolnych od pracy w rozumieniu ustawy z dn. 18 stycznia 1951 r. o dniach wolnych </w:t>
      </w:r>
      <w:r w:rsidRPr="00480E5D">
        <w:rPr>
          <w:sz w:val="22"/>
          <w:szCs w:val="22"/>
        </w:rPr>
        <w:t>od pracy (Dz.U. z 2020 r. poz.1920).</w:t>
      </w:r>
    </w:p>
    <w:p w14:paraId="02210880" w14:textId="77777777" w:rsidR="0036178A" w:rsidRPr="00480E5D" w:rsidRDefault="0036178A" w:rsidP="00480E5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Dostarczany papier będzie posiadał każdorazowo parametry techniczne i użytkowe zgodne z opisem </w:t>
      </w:r>
      <w:r w:rsidRPr="00480E5D">
        <w:rPr>
          <w:sz w:val="22"/>
          <w:szCs w:val="22"/>
        </w:rPr>
        <w:t>zawartym w załączniku nr 1 do niniejszej umowy,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77777777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lastRenderedPageBreak/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>określonego w załączniku nr 1 w zależności od bieżących potrzeb. Łączna wartość ograniczenia nie przekroczy 30% wartości umowy określonej w § 5 ust. 4.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Pr="00967EE8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2591E90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4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5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77777777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>zgodnie z 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3F07C5C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8.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E8A6A6D" w14:textId="77777777" w:rsidR="002077D5" w:rsidRPr="0079477B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brutto.</w:t>
      </w:r>
    </w:p>
    <w:p w14:paraId="7F21C06B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4CDFCD7E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6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77777777" w:rsidR="001C221A" w:rsidRPr="00967EE8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  <w:r w:rsidR="0013345D" w:rsidRPr="00967EE8">
        <w:rPr>
          <w:sz w:val="22"/>
          <w:szCs w:val="22"/>
        </w:rPr>
        <w:t>.</w:t>
      </w:r>
      <w:r w:rsidRPr="00967EE8">
        <w:rPr>
          <w:sz w:val="22"/>
          <w:szCs w:val="22"/>
        </w:rPr>
        <w:t xml:space="preserve"> </w:t>
      </w:r>
    </w:p>
    <w:p w14:paraId="0A80EA1B" w14:textId="52DDB5ED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959-12-91-292.</w:t>
      </w:r>
    </w:p>
    <w:p w14:paraId="0EA1C39C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6ED9FB2E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7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1FBFC050" w14:textId="77777777" w:rsidR="002262E5" w:rsidRPr="002262E5" w:rsidRDefault="002262E5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62E5"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 w:rsidRPr="002262E5">
        <w:rPr>
          <w:spacing w:val="-4"/>
          <w:sz w:val="22"/>
          <w:szCs w:val="22"/>
          <w:lang w:eastAsia="x-none"/>
        </w:rPr>
        <w:t>12</w:t>
      </w:r>
      <w:r w:rsidRPr="002262E5"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 w:rsidRPr="002262E5">
        <w:rPr>
          <w:spacing w:val="-2"/>
          <w:sz w:val="22"/>
          <w:szCs w:val="22"/>
        </w:rPr>
        <w:t xml:space="preserve"> </w:t>
      </w:r>
    </w:p>
    <w:p w14:paraId="1A418EBD" w14:textId="77777777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lastRenderedPageBreak/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4CFE8477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F21BA5" w:rsidRPr="00967EE8">
        <w:rPr>
          <w:spacing w:val="-2"/>
          <w:sz w:val="22"/>
          <w:szCs w:val="22"/>
        </w:rPr>
        <w:t>8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0CBF284A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8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6C1D8DB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§ 9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5ust.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6DDE2CA4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5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7777777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F015FD" w:rsidRPr="00967EE8">
        <w:rPr>
          <w:sz w:val="22"/>
          <w:szCs w:val="22"/>
        </w:rPr>
        <w:t>urządzenia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3D6E3A14" w14:textId="3DF0E6C3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876ADA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umowie.</w:t>
      </w:r>
    </w:p>
    <w:p w14:paraId="48B6F226" w14:textId="77777777" w:rsidR="00F342AA" w:rsidRPr="00967EE8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705F5CB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5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9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lastRenderedPageBreak/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10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11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77777777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2,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69742D5D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12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339EBDA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1360B0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1360B0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21BC2311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967EE8">
        <w:rPr>
          <w:sz w:val="22"/>
          <w:szCs w:val="22"/>
          <w:lang w:eastAsia="pl-PL"/>
        </w:rPr>
        <w:t xml:space="preserve"> Sąd </w:t>
      </w:r>
      <w:r w:rsidR="000A1625">
        <w:rPr>
          <w:sz w:val="22"/>
          <w:szCs w:val="22"/>
          <w:lang w:eastAsia="pl-PL"/>
        </w:rPr>
        <w:t>P</w:t>
      </w:r>
      <w:r w:rsidRPr="00967EE8">
        <w:rPr>
          <w:sz w:val="22"/>
          <w:szCs w:val="22"/>
          <w:lang w:eastAsia="pl-PL"/>
        </w:rPr>
        <w:t xml:space="preserve">owszechny </w:t>
      </w:r>
      <w:r w:rsidR="00E1505C">
        <w:rPr>
          <w:sz w:val="22"/>
          <w:szCs w:val="22"/>
          <w:lang w:eastAsia="pl-PL"/>
        </w:rPr>
        <w:br/>
      </w:r>
      <w:r w:rsidRPr="00967EE8">
        <w:rPr>
          <w:sz w:val="22"/>
          <w:szCs w:val="22"/>
          <w:lang w:eastAsia="pl-PL"/>
        </w:rPr>
        <w:t>w Kielcach.</w:t>
      </w:r>
    </w:p>
    <w:p w14:paraId="09D6C32E" w14:textId="77777777" w:rsidR="002A369F" w:rsidRDefault="002A369F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A369F"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</w:t>
      </w:r>
      <w:r w:rsidRPr="002A369F">
        <w:rPr>
          <w:sz w:val="22"/>
          <w:szCs w:val="22"/>
        </w:rPr>
        <w:lastRenderedPageBreak/>
        <w:t>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4D782267" w14:textId="575F9B54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1B1D2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9EE3" w14:textId="77777777" w:rsidR="003F6B16" w:rsidRDefault="003F6B16">
      <w:r>
        <w:separator/>
      </w:r>
    </w:p>
  </w:endnote>
  <w:endnote w:type="continuationSeparator" w:id="0">
    <w:p w14:paraId="4D15E209" w14:textId="77777777" w:rsidR="003F6B16" w:rsidRDefault="003F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30D7" w14:textId="77777777" w:rsidR="003F6B16" w:rsidRDefault="003F6B16">
      <w:r>
        <w:separator/>
      </w:r>
    </w:p>
  </w:footnote>
  <w:footnote w:type="continuationSeparator" w:id="0">
    <w:p w14:paraId="20058A0E" w14:textId="77777777" w:rsidR="003F6B16" w:rsidRDefault="003F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EEDE" w14:textId="77777777" w:rsidR="005E681E" w:rsidRDefault="005E681E" w:rsidP="005E681E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3DF7F02E" w14:textId="77777777" w:rsidR="005E681E" w:rsidRDefault="005E6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9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3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5"/>
  </w:num>
  <w:num w:numId="23" w16cid:durableId="1420174617">
    <w:abstractNumId w:val="31"/>
  </w:num>
  <w:num w:numId="24" w16cid:durableId="809790924">
    <w:abstractNumId w:val="20"/>
  </w:num>
  <w:num w:numId="25" w16cid:durableId="655492455">
    <w:abstractNumId w:val="34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6"/>
  </w:num>
  <w:num w:numId="32" w16cid:durableId="828643545">
    <w:abstractNumId w:val="29"/>
  </w:num>
  <w:num w:numId="33" w16cid:durableId="231504100">
    <w:abstractNumId w:val="21"/>
  </w:num>
  <w:num w:numId="34" w16cid:durableId="149564416">
    <w:abstractNumId w:val="22"/>
  </w:num>
  <w:num w:numId="35" w16cid:durableId="998197418">
    <w:abstractNumId w:val="32"/>
  </w:num>
  <w:num w:numId="36" w16cid:durableId="1508596329">
    <w:abstractNumId w:val="23"/>
  </w:num>
  <w:num w:numId="37" w16cid:durableId="7588693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8EE"/>
    <w:rsid w:val="000078EC"/>
    <w:rsid w:val="00013C37"/>
    <w:rsid w:val="00020184"/>
    <w:rsid w:val="00036E20"/>
    <w:rsid w:val="00071E8E"/>
    <w:rsid w:val="00073346"/>
    <w:rsid w:val="00075C6D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0F78"/>
    <w:rsid w:val="000C353D"/>
    <w:rsid w:val="000D27D8"/>
    <w:rsid w:val="00102403"/>
    <w:rsid w:val="00104DE1"/>
    <w:rsid w:val="00114D7F"/>
    <w:rsid w:val="001151C6"/>
    <w:rsid w:val="00116AE7"/>
    <w:rsid w:val="0013345D"/>
    <w:rsid w:val="00134986"/>
    <w:rsid w:val="001360B0"/>
    <w:rsid w:val="00144377"/>
    <w:rsid w:val="00165080"/>
    <w:rsid w:val="00174561"/>
    <w:rsid w:val="001B1A93"/>
    <w:rsid w:val="001B1D25"/>
    <w:rsid w:val="001B2A3D"/>
    <w:rsid w:val="001B32ED"/>
    <w:rsid w:val="001C221A"/>
    <w:rsid w:val="001C2BD3"/>
    <w:rsid w:val="001D0BE5"/>
    <w:rsid w:val="001D2ADB"/>
    <w:rsid w:val="001E7E1C"/>
    <w:rsid w:val="001F0BEF"/>
    <w:rsid w:val="001F3069"/>
    <w:rsid w:val="002077D5"/>
    <w:rsid w:val="00222FD8"/>
    <w:rsid w:val="002262E5"/>
    <w:rsid w:val="002302B3"/>
    <w:rsid w:val="00230C4F"/>
    <w:rsid w:val="00231F07"/>
    <w:rsid w:val="00237BE9"/>
    <w:rsid w:val="00253E78"/>
    <w:rsid w:val="00262432"/>
    <w:rsid w:val="00273B48"/>
    <w:rsid w:val="00280FF0"/>
    <w:rsid w:val="002A369F"/>
    <w:rsid w:val="002A447B"/>
    <w:rsid w:val="002A65B5"/>
    <w:rsid w:val="002C09B2"/>
    <w:rsid w:val="002C2052"/>
    <w:rsid w:val="002D0768"/>
    <w:rsid w:val="002D4C9D"/>
    <w:rsid w:val="002D781F"/>
    <w:rsid w:val="002E4C99"/>
    <w:rsid w:val="002F269F"/>
    <w:rsid w:val="00311AD7"/>
    <w:rsid w:val="00341645"/>
    <w:rsid w:val="00360961"/>
    <w:rsid w:val="0036178A"/>
    <w:rsid w:val="003624B2"/>
    <w:rsid w:val="0036781A"/>
    <w:rsid w:val="00367A87"/>
    <w:rsid w:val="0038178E"/>
    <w:rsid w:val="003876D7"/>
    <w:rsid w:val="003E685A"/>
    <w:rsid w:val="003F5B32"/>
    <w:rsid w:val="003F6B16"/>
    <w:rsid w:val="00426D47"/>
    <w:rsid w:val="00447B28"/>
    <w:rsid w:val="0046070A"/>
    <w:rsid w:val="00462CA2"/>
    <w:rsid w:val="00480E5D"/>
    <w:rsid w:val="004825D7"/>
    <w:rsid w:val="00482EF8"/>
    <w:rsid w:val="00484C23"/>
    <w:rsid w:val="004B2F7C"/>
    <w:rsid w:val="004C23B6"/>
    <w:rsid w:val="004D66EC"/>
    <w:rsid w:val="004F5503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45F4"/>
    <w:rsid w:val="0058667D"/>
    <w:rsid w:val="00591F19"/>
    <w:rsid w:val="005B213E"/>
    <w:rsid w:val="005C255A"/>
    <w:rsid w:val="005E681E"/>
    <w:rsid w:val="005F5793"/>
    <w:rsid w:val="00623019"/>
    <w:rsid w:val="006335EA"/>
    <w:rsid w:val="00633E10"/>
    <w:rsid w:val="0063675D"/>
    <w:rsid w:val="00646A91"/>
    <w:rsid w:val="00657EF7"/>
    <w:rsid w:val="00660A7A"/>
    <w:rsid w:val="006A14A6"/>
    <w:rsid w:val="006A1CF3"/>
    <w:rsid w:val="006D3AB8"/>
    <w:rsid w:val="006E4CED"/>
    <w:rsid w:val="006F523D"/>
    <w:rsid w:val="00700C8B"/>
    <w:rsid w:val="00735324"/>
    <w:rsid w:val="0074370C"/>
    <w:rsid w:val="00746FCE"/>
    <w:rsid w:val="00753DCE"/>
    <w:rsid w:val="00763D01"/>
    <w:rsid w:val="00787833"/>
    <w:rsid w:val="00794202"/>
    <w:rsid w:val="0079477B"/>
    <w:rsid w:val="007A27B7"/>
    <w:rsid w:val="007B67D6"/>
    <w:rsid w:val="007C0D7D"/>
    <w:rsid w:val="007C1F9C"/>
    <w:rsid w:val="007C4FF4"/>
    <w:rsid w:val="007C53C7"/>
    <w:rsid w:val="007C7432"/>
    <w:rsid w:val="007E04F8"/>
    <w:rsid w:val="007E4E00"/>
    <w:rsid w:val="007E78AE"/>
    <w:rsid w:val="007F0E76"/>
    <w:rsid w:val="00802239"/>
    <w:rsid w:val="00804C80"/>
    <w:rsid w:val="00810DC1"/>
    <w:rsid w:val="00834F52"/>
    <w:rsid w:val="008350CA"/>
    <w:rsid w:val="00843F92"/>
    <w:rsid w:val="00873268"/>
    <w:rsid w:val="00876ADA"/>
    <w:rsid w:val="00885443"/>
    <w:rsid w:val="008A1D6A"/>
    <w:rsid w:val="008C0C57"/>
    <w:rsid w:val="008D60C7"/>
    <w:rsid w:val="008D78A8"/>
    <w:rsid w:val="008F60D5"/>
    <w:rsid w:val="00901381"/>
    <w:rsid w:val="0090641A"/>
    <w:rsid w:val="00920487"/>
    <w:rsid w:val="00924E27"/>
    <w:rsid w:val="00967EE8"/>
    <w:rsid w:val="009731EF"/>
    <w:rsid w:val="00980C0B"/>
    <w:rsid w:val="00983416"/>
    <w:rsid w:val="009A1FDA"/>
    <w:rsid w:val="009B19E9"/>
    <w:rsid w:val="009B647A"/>
    <w:rsid w:val="009D685A"/>
    <w:rsid w:val="009E30A4"/>
    <w:rsid w:val="00A30662"/>
    <w:rsid w:val="00A3731D"/>
    <w:rsid w:val="00A678BB"/>
    <w:rsid w:val="00A905DB"/>
    <w:rsid w:val="00A95348"/>
    <w:rsid w:val="00A96F9A"/>
    <w:rsid w:val="00A97633"/>
    <w:rsid w:val="00AA21E4"/>
    <w:rsid w:val="00AA4765"/>
    <w:rsid w:val="00AB09F1"/>
    <w:rsid w:val="00AB2955"/>
    <w:rsid w:val="00AC26C3"/>
    <w:rsid w:val="00AC64E5"/>
    <w:rsid w:val="00AD0059"/>
    <w:rsid w:val="00AE4E42"/>
    <w:rsid w:val="00AE5041"/>
    <w:rsid w:val="00B01F47"/>
    <w:rsid w:val="00B23ACE"/>
    <w:rsid w:val="00B74AB8"/>
    <w:rsid w:val="00BB2BDD"/>
    <w:rsid w:val="00BB6574"/>
    <w:rsid w:val="00BF4689"/>
    <w:rsid w:val="00C03F06"/>
    <w:rsid w:val="00C05255"/>
    <w:rsid w:val="00C05D7D"/>
    <w:rsid w:val="00C078C5"/>
    <w:rsid w:val="00C33CEA"/>
    <w:rsid w:val="00C35D53"/>
    <w:rsid w:val="00C44819"/>
    <w:rsid w:val="00C65938"/>
    <w:rsid w:val="00C762F1"/>
    <w:rsid w:val="00CA58B3"/>
    <w:rsid w:val="00CB20FB"/>
    <w:rsid w:val="00CD188D"/>
    <w:rsid w:val="00CD3962"/>
    <w:rsid w:val="00CD48A3"/>
    <w:rsid w:val="00D00473"/>
    <w:rsid w:val="00D26CE2"/>
    <w:rsid w:val="00D359EA"/>
    <w:rsid w:val="00D406E4"/>
    <w:rsid w:val="00D42B80"/>
    <w:rsid w:val="00D42E96"/>
    <w:rsid w:val="00D43251"/>
    <w:rsid w:val="00D43289"/>
    <w:rsid w:val="00D539EA"/>
    <w:rsid w:val="00D67D38"/>
    <w:rsid w:val="00D71DE5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F34A2"/>
    <w:rsid w:val="00E104AC"/>
    <w:rsid w:val="00E1505C"/>
    <w:rsid w:val="00E22503"/>
    <w:rsid w:val="00E47C13"/>
    <w:rsid w:val="00E65A89"/>
    <w:rsid w:val="00E902E3"/>
    <w:rsid w:val="00E96E41"/>
    <w:rsid w:val="00EA5CA7"/>
    <w:rsid w:val="00EB4411"/>
    <w:rsid w:val="00EB70BA"/>
    <w:rsid w:val="00EB7B72"/>
    <w:rsid w:val="00EC0331"/>
    <w:rsid w:val="00EC42ED"/>
    <w:rsid w:val="00ED1DEA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6166E"/>
    <w:rsid w:val="00F62D8D"/>
    <w:rsid w:val="00F820FB"/>
    <w:rsid w:val="00F8528E"/>
    <w:rsid w:val="00F949F5"/>
    <w:rsid w:val="00FB1898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2173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8</cp:revision>
  <cp:lastPrinted>2024-02-21T09:46:00Z</cp:lastPrinted>
  <dcterms:created xsi:type="dcterms:W3CDTF">2023-06-07T07:03:00Z</dcterms:created>
  <dcterms:modified xsi:type="dcterms:W3CDTF">2024-10-30T07:11:00Z</dcterms:modified>
</cp:coreProperties>
</file>