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5174C4A2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D52685">
        <w:rPr>
          <w:rFonts w:ascii="Times New Roman" w:hAnsi="Times New Roman"/>
          <w:b/>
          <w:szCs w:val="22"/>
        </w:rPr>
        <w:t>242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74AA52C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0F509A0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>Zakup i dostaw</w:t>
      </w:r>
      <w:r w:rsidR="00D52685">
        <w:rPr>
          <w:rFonts w:ascii="Times New Roman" w:hAnsi="Times New Roman"/>
          <w:b/>
          <w:bCs/>
          <w:szCs w:val="22"/>
          <w:lang w:eastAsia="ar-SA"/>
        </w:rPr>
        <w:t>a układów oddechowych do wysokoprzepływowej terapii tlenem dla Klinicznego Oddziału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52685">
        <w:rPr>
          <w:rFonts w:ascii="Times New Roman" w:hAnsi="Times New Roman"/>
          <w:b/>
          <w:bCs/>
          <w:szCs w:val="22"/>
          <w:lang w:eastAsia="ar-SA"/>
        </w:rPr>
        <w:t xml:space="preserve">Anestezjologii i Intensywnej Terapii 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>Wojewódzkiego Szpitala Zespolonego w Kielcach’’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52685">
        <w:rPr>
          <w:rFonts w:ascii="Times New Roman" w:hAnsi="Times New Roman"/>
          <w:b/>
          <w:bCs/>
          <w:szCs w:val="22"/>
        </w:rPr>
        <w:t>242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28FB765D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 xml:space="preserve">Pakiet nr 1 – </w:t>
      </w:r>
      <w:r w:rsidR="00D52685">
        <w:rPr>
          <w:rFonts w:ascii="Times New Roman" w:hAnsi="Times New Roman"/>
          <w:b/>
          <w:spacing w:val="-8"/>
          <w:szCs w:val="22"/>
        </w:rPr>
        <w:t xml:space="preserve">Układy oddechowe </w:t>
      </w:r>
      <w:r w:rsidR="00A218A9">
        <w:rPr>
          <w:rFonts w:ascii="Times New Roman" w:hAnsi="Times New Roman"/>
          <w:b/>
          <w:spacing w:val="-8"/>
          <w:szCs w:val="22"/>
        </w:rPr>
        <w:t xml:space="preserve">z komorą </w:t>
      </w:r>
      <w:proofErr w:type="spellStart"/>
      <w:r w:rsidR="00A218A9">
        <w:rPr>
          <w:rFonts w:ascii="Times New Roman" w:hAnsi="Times New Roman"/>
          <w:b/>
          <w:spacing w:val="-8"/>
          <w:szCs w:val="22"/>
        </w:rPr>
        <w:t>samonapełniającą</w:t>
      </w:r>
      <w:proofErr w:type="spellEnd"/>
    </w:p>
    <w:p w14:paraId="245D09F1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5CF830BC" w14:textId="083640B5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brutto…………………………………..</w:t>
      </w:r>
    </w:p>
    <w:p w14:paraId="3872850C" w14:textId="77777777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netto……………………………………</w:t>
      </w:r>
    </w:p>
    <w:p w14:paraId="3CB88BD4" w14:textId="1C66F4A7" w:rsidR="00CF76E3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Stawka podatku VAT……………%</w:t>
      </w:r>
    </w:p>
    <w:p w14:paraId="6FE03AA2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1D784" w14:textId="77777777" w:rsidR="005905BF" w:rsidRDefault="005905BF">
      <w:r>
        <w:separator/>
      </w:r>
    </w:p>
  </w:endnote>
  <w:endnote w:type="continuationSeparator" w:id="0">
    <w:p w14:paraId="33B7CCBA" w14:textId="77777777" w:rsidR="005905BF" w:rsidRDefault="0059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BF0D" w14:textId="77777777" w:rsidR="005905BF" w:rsidRDefault="005905BF">
      <w:r>
        <w:separator/>
      </w:r>
    </w:p>
  </w:footnote>
  <w:footnote w:type="continuationSeparator" w:id="0">
    <w:p w14:paraId="56AC4304" w14:textId="77777777" w:rsidR="005905BF" w:rsidRDefault="0059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660"/>
    <w:rsid w:val="0017122C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05BF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18A9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72E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2DC3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685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13</cp:revision>
  <cp:lastPrinted>2024-03-29T08:02:00Z</cp:lastPrinted>
  <dcterms:created xsi:type="dcterms:W3CDTF">2024-03-28T13:15:00Z</dcterms:created>
  <dcterms:modified xsi:type="dcterms:W3CDTF">2024-12-02T08:33:00Z</dcterms:modified>
</cp:coreProperties>
</file>