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5B24D845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B356E3" w:rsidRPr="00B356E3">
        <w:rPr>
          <w:rFonts w:ascii="Times New Roman" w:hAnsi="Times New Roman" w:cs="Times New Roman"/>
          <w:b/>
          <w:bCs/>
        </w:rPr>
        <w:t>Sukcesywne dostawy elektrod i koszulek do ablacji wraz z dzierżawą generatora kompatybilnego z systemami posiadanymi przez Zamawiającego dla potrzeb Świętokrzyskiego Centrum Kardiologii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B356E3">
        <w:rPr>
          <w:rFonts w:ascii="Times New Roman" w:hAnsi="Times New Roman" w:cs="Times New Roman"/>
          <w:b/>
          <w:bCs/>
        </w:rPr>
        <w:t>2</w:t>
      </w:r>
      <w:r w:rsidR="00BE708A">
        <w:rPr>
          <w:rFonts w:ascii="Times New Roman" w:hAnsi="Times New Roman" w:cs="Times New Roman"/>
          <w:b/>
          <w:bCs/>
        </w:rPr>
        <w:t>5</w:t>
      </w:r>
      <w:r w:rsidR="00B356E3">
        <w:rPr>
          <w:rFonts w:ascii="Times New Roman" w:hAnsi="Times New Roman" w:cs="Times New Roman"/>
          <w:b/>
          <w:bCs/>
        </w:rPr>
        <w:t>1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0AAE">
        <w:rPr>
          <w:rFonts w:ascii="Times New Roman" w:hAnsi="Times New Roman" w:cs="Times New Roman"/>
          <w:b/>
          <w:bCs/>
        </w:rPr>
        <w:t>4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0A21F6D4" w14:textId="77777777" w:rsidR="00E20600" w:rsidRPr="00E20600" w:rsidRDefault="00E20600" w:rsidP="00E20600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  <w:bCs/>
        </w:rPr>
      </w:pPr>
      <w:r w:rsidRPr="00E20600">
        <w:rPr>
          <w:rFonts w:ascii="Times New Roman" w:hAnsi="Times New Roman" w:cs="Times New Roman"/>
          <w:bCs/>
        </w:rPr>
        <w:t>art. 108 ust. 1 pkt. 3 - 6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EC05" w14:textId="77777777" w:rsidR="00F56CCA" w:rsidRDefault="00F56CCA" w:rsidP="0038231F">
      <w:pPr>
        <w:spacing w:after="0" w:line="240" w:lineRule="auto"/>
      </w:pPr>
      <w:r>
        <w:separator/>
      </w:r>
    </w:p>
  </w:endnote>
  <w:endnote w:type="continuationSeparator" w:id="0">
    <w:p w14:paraId="56C734A7" w14:textId="77777777" w:rsidR="00F56CCA" w:rsidRDefault="00F56C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B4D7" w14:textId="77777777" w:rsidR="00F56CCA" w:rsidRDefault="00F56CCA" w:rsidP="0038231F">
      <w:pPr>
        <w:spacing w:after="0" w:line="240" w:lineRule="auto"/>
      </w:pPr>
      <w:r>
        <w:separator/>
      </w:r>
    </w:p>
  </w:footnote>
  <w:footnote w:type="continuationSeparator" w:id="0">
    <w:p w14:paraId="19DF3642" w14:textId="77777777" w:rsidR="00F56CCA" w:rsidRDefault="00F56CCA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1B961F3E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B356E3">
      <w:rPr>
        <w:rFonts w:ascii="Arial Narrow" w:hAnsi="Arial Narrow" w:cstheme="minorHAnsi"/>
        <w:b/>
      </w:rPr>
      <w:t>2</w:t>
    </w:r>
    <w:r w:rsidR="00E20600">
      <w:rPr>
        <w:rFonts w:ascii="Arial Narrow" w:hAnsi="Arial Narrow" w:cstheme="minorHAnsi"/>
        <w:b/>
      </w:rPr>
      <w:t>5</w:t>
    </w:r>
    <w:r w:rsidR="00B356E3">
      <w:rPr>
        <w:rFonts w:ascii="Arial Narrow" w:hAnsi="Arial Narrow" w:cstheme="minorHAnsi"/>
        <w:b/>
      </w:rPr>
      <w:t>1</w:t>
    </w:r>
    <w:r w:rsidR="00DE7EC1">
      <w:rPr>
        <w:rFonts w:ascii="Arial Narrow" w:hAnsi="Arial Narrow" w:cstheme="minorHAnsi"/>
        <w:b/>
      </w:rPr>
      <w:t>/202</w:t>
    </w:r>
    <w:r w:rsidR="00A00AAE">
      <w:rPr>
        <w:rFonts w:ascii="Arial Narrow" w:hAnsi="Arial Narrow" w:cstheme="minorHAnsi"/>
        <w:b/>
      </w:rPr>
      <w:t>4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49CD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6AB1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E708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600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56CCA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22</cp:revision>
  <cp:lastPrinted>2021-10-14T09:39:00Z</cp:lastPrinted>
  <dcterms:created xsi:type="dcterms:W3CDTF">2022-05-11T10:04:00Z</dcterms:created>
  <dcterms:modified xsi:type="dcterms:W3CDTF">2024-12-11T09:43:00Z</dcterms:modified>
</cp:coreProperties>
</file>