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013D21" w14:textId="32841858" w:rsidR="00BF6A37" w:rsidRPr="00243487" w:rsidRDefault="00C35013" w:rsidP="00BF6A37">
      <w:pPr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  <w:r>
        <w:rPr>
          <w:rFonts w:ascii="Arial Narrow" w:hAnsi="Arial Narrow"/>
          <w:b/>
          <w:bCs/>
          <w:sz w:val="24"/>
          <w:szCs w:val="24"/>
          <w:lang w:eastAsia="zh-CN"/>
        </w:rPr>
        <w:t>EZ/22/2025/SL</w:t>
      </w:r>
    </w:p>
    <w:p w14:paraId="1A92E6E5" w14:textId="77777777" w:rsidR="00BF6A37" w:rsidRPr="00243487" w:rsidRDefault="00BF6A37" w:rsidP="00BF6A37">
      <w:pPr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  <w:lang w:eastAsia="zh-CN"/>
        </w:rPr>
      </w:pPr>
      <w:r w:rsidRPr="00243487">
        <w:rPr>
          <w:rFonts w:ascii="Times New Roman" w:eastAsia="Times New Roman" w:hAnsi="Times New Roman" w:cs="Times New Roman"/>
          <w:color w:val="FF0000"/>
          <w:sz w:val="24"/>
          <w:szCs w:val="24"/>
          <w:lang w:eastAsia="zh-CN"/>
        </w:rPr>
        <w:t>Załącznik nr 2a do SWZ</w:t>
      </w:r>
    </w:p>
    <w:p w14:paraId="10B092BF" w14:textId="08F84C20" w:rsidR="00BF6A37" w:rsidRPr="00243487" w:rsidRDefault="00BF6A37" w:rsidP="00BF6A37">
      <w:pPr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243487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(</w:t>
      </w:r>
      <w:r w:rsidRPr="00243487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zh-CN"/>
        </w:rPr>
        <w:t xml:space="preserve">Załącznik nr 1 do umowy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zh-CN"/>
        </w:rPr>
        <w:t>użyczenia</w:t>
      </w:r>
      <w:r w:rsidRPr="00243487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)</w:t>
      </w:r>
    </w:p>
    <w:p w14:paraId="60FA5BA9" w14:textId="77777777" w:rsidR="00BF6A37" w:rsidRPr="00243487" w:rsidRDefault="00BF6A37" w:rsidP="00BF6A37">
      <w:pPr>
        <w:jc w:val="right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</w:p>
    <w:p w14:paraId="7F9B5E06" w14:textId="77777777" w:rsidR="00BF6A37" w:rsidRPr="00243487" w:rsidRDefault="00BF6A37" w:rsidP="00BF6A37">
      <w:pPr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</w:p>
    <w:p w14:paraId="06730126" w14:textId="77777777" w:rsidR="00BF6A37" w:rsidRPr="00243487" w:rsidRDefault="00BF6A37" w:rsidP="00BF6A37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bookmarkStart w:id="0" w:name="_Hlk69894775"/>
      <w:r w:rsidRPr="00243487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OPIS PRZEDMIOTU ZAMÓWIENIA</w:t>
      </w:r>
    </w:p>
    <w:p w14:paraId="04FFB0C0" w14:textId="135B48A6" w:rsidR="00BF6A37" w:rsidRPr="00243487" w:rsidRDefault="00BF6A37" w:rsidP="00BF6A37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243487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(Wymagane minimalne parametry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graniczne</w:t>
      </w:r>
      <w:r w:rsidRPr="00243487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)</w:t>
      </w:r>
    </w:p>
    <w:bookmarkEnd w:id="0"/>
    <w:p w14:paraId="5BED609C" w14:textId="563BEE18" w:rsidR="004E06F9" w:rsidRDefault="004E06F9" w:rsidP="00977DAE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009EF33B" w14:textId="4ED842BD" w:rsidR="004E06F9" w:rsidRDefault="004E06F9" w:rsidP="004E06F9">
      <w:pPr>
        <w:tabs>
          <w:tab w:val="num" w:pos="-1843"/>
        </w:tabs>
        <w:spacing w:after="0" w:line="260" w:lineRule="exact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35473">
        <w:rPr>
          <w:rFonts w:ascii="Times New Roman" w:eastAsia="Times New Roman" w:hAnsi="Times New Roman" w:cs="Times New Roman"/>
          <w:b/>
          <w:bCs/>
          <w:sz w:val="24"/>
          <w:szCs w:val="24"/>
        </w:rPr>
        <w:t>Typ, nazwa aparatury:</w:t>
      </w:r>
    </w:p>
    <w:p w14:paraId="6508C3D3" w14:textId="77777777" w:rsidR="00835473" w:rsidRPr="00835473" w:rsidRDefault="00835473" w:rsidP="004E06F9">
      <w:pPr>
        <w:tabs>
          <w:tab w:val="num" w:pos="-1843"/>
        </w:tabs>
        <w:spacing w:after="0" w:line="260" w:lineRule="exact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CE5C6D1" w14:textId="57D9D35E" w:rsidR="004E06F9" w:rsidRDefault="004E06F9" w:rsidP="004E06F9">
      <w:pPr>
        <w:tabs>
          <w:tab w:val="num" w:pos="-1843"/>
        </w:tabs>
        <w:spacing w:after="0" w:line="260" w:lineRule="exact"/>
        <w:ind w:left="-14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3547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Rok produkcji</w:t>
      </w:r>
      <w:r w:rsidR="005E6C99" w:rsidRPr="00835473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14:paraId="5F340C52" w14:textId="77777777" w:rsidR="00835473" w:rsidRPr="00835473" w:rsidRDefault="00835473" w:rsidP="004E06F9">
      <w:pPr>
        <w:tabs>
          <w:tab w:val="num" w:pos="-1843"/>
        </w:tabs>
        <w:spacing w:after="0" w:line="260" w:lineRule="exact"/>
        <w:ind w:left="-142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6093C75" w14:textId="6DF37A7A" w:rsidR="004E06F9" w:rsidRPr="00835473" w:rsidRDefault="004E06F9" w:rsidP="004E06F9">
      <w:pPr>
        <w:tabs>
          <w:tab w:val="num" w:pos="-1843"/>
        </w:tabs>
        <w:spacing w:after="0" w:line="260" w:lineRule="exact"/>
        <w:ind w:left="-14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3547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Kraj pochodzenia:</w:t>
      </w:r>
    </w:p>
    <w:p w14:paraId="6B613589" w14:textId="77777777" w:rsidR="004E06F9" w:rsidRPr="004E06F9" w:rsidRDefault="004E06F9" w:rsidP="004E06F9">
      <w:pPr>
        <w:tabs>
          <w:tab w:val="num" w:pos="-1843"/>
        </w:tabs>
        <w:spacing w:after="0" w:line="240" w:lineRule="exact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B4FAB3B" w14:textId="77777777" w:rsidR="004E06F9" w:rsidRPr="004E06F9" w:rsidRDefault="004E06F9" w:rsidP="004E06F9">
      <w:pPr>
        <w:tabs>
          <w:tab w:val="num" w:pos="-1843"/>
        </w:tabs>
        <w:spacing w:after="0" w:line="240" w:lineRule="exac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E06F9">
        <w:rPr>
          <w:rFonts w:ascii="Times New Roman" w:eastAsia="Times New Roman" w:hAnsi="Times New Roman" w:cs="Times New Roman"/>
          <w:b/>
          <w:sz w:val="24"/>
          <w:szCs w:val="24"/>
        </w:rPr>
        <w:t xml:space="preserve">Potwierdzenie spełniania wymaganych parametrów granicznych aparatury </w:t>
      </w:r>
    </w:p>
    <w:p w14:paraId="0A689DA0" w14:textId="77777777" w:rsidR="004E06F9" w:rsidRPr="004E06F9" w:rsidRDefault="004E06F9" w:rsidP="004E06F9">
      <w:pPr>
        <w:tabs>
          <w:tab w:val="num" w:pos="-1843"/>
        </w:tabs>
        <w:spacing w:after="0" w:line="240" w:lineRule="exact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Tabela-Elegancki"/>
        <w:tblW w:w="5000" w:type="pct"/>
        <w:tblInd w:w="0" w:type="dxa"/>
        <w:tblLook w:val="01E0" w:firstRow="1" w:lastRow="1" w:firstColumn="1" w:lastColumn="1" w:noHBand="0" w:noVBand="0"/>
      </w:tblPr>
      <w:tblGrid>
        <w:gridCol w:w="608"/>
        <w:gridCol w:w="4640"/>
        <w:gridCol w:w="1737"/>
        <w:gridCol w:w="3317"/>
      </w:tblGrid>
      <w:tr w:rsidR="001511EE" w:rsidRPr="004E06F9" w14:paraId="76B8011D" w14:textId="77777777" w:rsidTr="005E6C9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95" w:type="pct"/>
            <w:vAlign w:val="center"/>
          </w:tcPr>
          <w:p w14:paraId="6A73B686" w14:textId="77777777" w:rsidR="001511EE" w:rsidRPr="004E06F9" w:rsidRDefault="001511EE" w:rsidP="004E06F9">
            <w:pPr>
              <w:spacing w:line="240" w:lineRule="exact"/>
              <w:rPr>
                <w:b/>
                <w:sz w:val="24"/>
                <w:szCs w:val="24"/>
              </w:rPr>
            </w:pPr>
            <w:r w:rsidRPr="004E06F9">
              <w:rPr>
                <w:b/>
                <w:sz w:val="24"/>
                <w:szCs w:val="24"/>
              </w:rPr>
              <w:t>Lp.</w:t>
            </w:r>
          </w:p>
        </w:tc>
        <w:tc>
          <w:tcPr>
            <w:tcW w:w="2252" w:type="pct"/>
            <w:vAlign w:val="center"/>
          </w:tcPr>
          <w:p w14:paraId="742E23BE" w14:textId="77777777" w:rsidR="001511EE" w:rsidRPr="004E06F9" w:rsidRDefault="001511EE" w:rsidP="004E06F9">
            <w:pPr>
              <w:spacing w:line="240" w:lineRule="exact"/>
              <w:jc w:val="center"/>
              <w:rPr>
                <w:b/>
                <w:sz w:val="24"/>
                <w:szCs w:val="24"/>
              </w:rPr>
            </w:pPr>
            <w:r w:rsidRPr="004E06F9">
              <w:rPr>
                <w:b/>
                <w:sz w:val="24"/>
                <w:szCs w:val="24"/>
              </w:rPr>
              <w:t>Wymagane parametry graniczne</w:t>
            </w:r>
          </w:p>
        </w:tc>
        <w:tc>
          <w:tcPr>
            <w:tcW w:w="843" w:type="pct"/>
            <w:vAlign w:val="center"/>
          </w:tcPr>
          <w:p w14:paraId="291E33E6" w14:textId="77777777" w:rsidR="001511EE" w:rsidRPr="004E06F9" w:rsidRDefault="001511EE" w:rsidP="004E06F9">
            <w:pPr>
              <w:spacing w:line="220" w:lineRule="exact"/>
              <w:jc w:val="center"/>
              <w:rPr>
                <w:b/>
                <w:bCs/>
                <w:sz w:val="24"/>
                <w:szCs w:val="24"/>
              </w:rPr>
            </w:pPr>
            <w:r w:rsidRPr="004E06F9">
              <w:rPr>
                <w:b/>
                <w:bCs/>
                <w:sz w:val="24"/>
                <w:szCs w:val="24"/>
              </w:rPr>
              <w:t>Parametr</w:t>
            </w:r>
          </w:p>
          <w:p w14:paraId="06B9CC69" w14:textId="77777777" w:rsidR="001511EE" w:rsidRPr="004E06F9" w:rsidRDefault="001511EE" w:rsidP="004E06F9">
            <w:pPr>
              <w:spacing w:line="220" w:lineRule="exact"/>
              <w:jc w:val="center"/>
              <w:rPr>
                <w:b/>
                <w:bCs/>
                <w:sz w:val="24"/>
                <w:szCs w:val="24"/>
              </w:rPr>
            </w:pPr>
            <w:r w:rsidRPr="004E06F9">
              <w:rPr>
                <w:b/>
                <w:bCs/>
                <w:sz w:val="24"/>
                <w:szCs w:val="24"/>
              </w:rPr>
              <w:t>wymagany</w:t>
            </w:r>
          </w:p>
        </w:tc>
        <w:tc>
          <w:tcPr>
            <w:tcW w:w="1610" w:type="pct"/>
          </w:tcPr>
          <w:p w14:paraId="52DAD6AB" w14:textId="77777777" w:rsidR="001511EE" w:rsidRPr="004E06F9" w:rsidRDefault="001511EE" w:rsidP="004E06F9">
            <w:pPr>
              <w:spacing w:line="220" w:lineRule="exact"/>
              <w:jc w:val="center"/>
              <w:rPr>
                <w:b/>
                <w:bCs/>
                <w:sz w:val="24"/>
                <w:szCs w:val="24"/>
              </w:rPr>
            </w:pPr>
            <w:r w:rsidRPr="004E06F9">
              <w:rPr>
                <w:b/>
                <w:bCs/>
                <w:sz w:val="24"/>
                <w:szCs w:val="24"/>
              </w:rPr>
              <w:t>Parametr</w:t>
            </w:r>
          </w:p>
          <w:p w14:paraId="306A3D22" w14:textId="77777777" w:rsidR="001511EE" w:rsidRPr="004E06F9" w:rsidRDefault="001511EE" w:rsidP="004E06F9">
            <w:pPr>
              <w:spacing w:line="220" w:lineRule="exact"/>
              <w:jc w:val="center"/>
              <w:rPr>
                <w:b/>
                <w:bCs/>
                <w:sz w:val="24"/>
                <w:szCs w:val="24"/>
              </w:rPr>
            </w:pPr>
            <w:r w:rsidRPr="004E06F9">
              <w:rPr>
                <w:b/>
                <w:bCs/>
                <w:sz w:val="24"/>
                <w:szCs w:val="24"/>
              </w:rPr>
              <w:t>oferowany</w:t>
            </w:r>
          </w:p>
        </w:tc>
      </w:tr>
      <w:tr w:rsidR="001511EE" w:rsidRPr="004E06F9" w14:paraId="4366F905" w14:textId="77777777" w:rsidTr="005E6C99">
        <w:tc>
          <w:tcPr>
            <w:tcW w:w="295" w:type="pct"/>
            <w:vAlign w:val="center"/>
          </w:tcPr>
          <w:p w14:paraId="0C0FA57B" w14:textId="1A6EF5CA" w:rsidR="001511EE" w:rsidRPr="004E06F9" w:rsidRDefault="001511EE" w:rsidP="004E06F9">
            <w:pPr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1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4F4C218C" w14:textId="6CC415B1" w:rsidR="001511EE" w:rsidRPr="004E06F9" w:rsidRDefault="001511EE" w:rsidP="004E06F9">
            <w:pPr>
              <w:spacing w:line="240" w:lineRule="exact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Analizator</w:t>
            </w:r>
            <w:r w:rsidR="004C0DEA">
              <w:rPr>
                <w:sz w:val="24"/>
                <w:szCs w:val="24"/>
              </w:rPr>
              <w:t xml:space="preserve">y </w:t>
            </w:r>
            <w:r w:rsidR="000653FA">
              <w:rPr>
                <w:sz w:val="24"/>
                <w:szCs w:val="24"/>
              </w:rPr>
              <w:t>z roku</w:t>
            </w:r>
            <w:r w:rsidRPr="004E06F9">
              <w:rPr>
                <w:sz w:val="24"/>
                <w:szCs w:val="24"/>
              </w:rPr>
              <w:t xml:space="preserve"> produkcji </w:t>
            </w:r>
            <w:r w:rsidR="000653FA">
              <w:rPr>
                <w:sz w:val="24"/>
                <w:szCs w:val="24"/>
              </w:rPr>
              <w:t>–</w:t>
            </w:r>
            <w:r w:rsidRPr="004E06F9">
              <w:rPr>
                <w:sz w:val="24"/>
                <w:szCs w:val="24"/>
              </w:rPr>
              <w:t xml:space="preserve"> 20</w:t>
            </w:r>
            <w:r w:rsidR="00D727A0">
              <w:rPr>
                <w:sz w:val="24"/>
                <w:szCs w:val="24"/>
              </w:rPr>
              <w:t>2</w:t>
            </w:r>
            <w:r w:rsidR="009C75D9">
              <w:rPr>
                <w:sz w:val="24"/>
                <w:szCs w:val="24"/>
              </w:rPr>
              <w:t>4</w:t>
            </w:r>
            <w:r w:rsidR="000653FA">
              <w:rPr>
                <w:sz w:val="24"/>
                <w:szCs w:val="24"/>
              </w:rPr>
              <w:t xml:space="preserve"> lub</w:t>
            </w:r>
            <w:r w:rsidR="00BE12BF">
              <w:rPr>
                <w:sz w:val="24"/>
                <w:szCs w:val="24"/>
              </w:rPr>
              <w:t xml:space="preserve"> nie starsze niż 3 lata</w:t>
            </w:r>
          </w:p>
        </w:tc>
        <w:tc>
          <w:tcPr>
            <w:tcW w:w="843" w:type="pct"/>
            <w:vAlign w:val="center"/>
          </w:tcPr>
          <w:p w14:paraId="36AFC4BD" w14:textId="77777777" w:rsidR="001511EE" w:rsidRPr="004E06F9" w:rsidRDefault="001511EE" w:rsidP="004E06F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TAK</w:t>
            </w:r>
          </w:p>
        </w:tc>
        <w:tc>
          <w:tcPr>
            <w:tcW w:w="1610" w:type="pct"/>
          </w:tcPr>
          <w:p w14:paraId="01A8CA56" w14:textId="18C52E16" w:rsidR="001511EE" w:rsidRPr="004E06F9" w:rsidRDefault="001511EE" w:rsidP="003B497F">
            <w:pPr>
              <w:rPr>
                <w:sz w:val="24"/>
                <w:szCs w:val="24"/>
              </w:rPr>
            </w:pPr>
          </w:p>
        </w:tc>
      </w:tr>
      <w:tr w:rsidR="005E6C99" w:rsidRPr="004E06F9" w14:paraId="25028A4A" w14:textId="77777777" w:rsidTr="005E6C99">
        <w:tc>
          <w:tcPr>
            <w:tcW w:w="295" w:type="pct"/>
            <w:vAlign w:val="center"/>
          </w:tcPr>
          <w:p w14:paraId="606BFBFF" w14:textId="2DD7F6F0" w:rsidR="005E6C99" w:rsidRPr="004E06F9" w:rsidRDefault="005E6C99" w:rsidP="005E6C99">
            <w:pPr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2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29AF605F" w14:textId="12A56F47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Analizator do oznaczania parametrów krytycznych pracujący na bazie wielotestowej kasety zawierającej  odczynniki, kalibratory, pojemnik na ścieki</w:t>
            </w:r>
            <w:r>
              <w:rPr>
                <w:sz w:val="24"/>
                <w:szCs w:val="24"/>
              </w:rPr>
              <w:t xml:space="preserve">, </w:t>
            </w:r>
            <w:r w:rsidRPr="004E06F9">
              <w:rPr>
                <w:sz w:val="24"/>
                <w:szCs w:val="24"/>
              </w:rPr>
              <w:t>oddzielną kasetę sensorową/elektrodow</w:t>
            </w:r>
            <w:r>
              <w:rPr>
                <w:sz w:val="24"/>
                <w:szCs w:val="24"/>
              </w:rPr>
              <w:t xml:space="preserve">ą </w:t>
            </w:r>
          </w:p>
        </w:tc>
        <w:tc>
          <w:tcPr>
            <w:tcW w:w="843" w:type="pct"/>
            <w:vAlign w:val="center"/>
          </w:tcPr>
          <w:p w14:paraId="4810E438" w14:textId="7777777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TAK, opisać</w:t>
            </w:r>
          </w:p>
        </w:tc>
        <w:tc>
          <w:tcPr>
            <w:tcW w:w="1610" w:type="pct"/>
          </w:tcPr>
          <w:p w14:paraId="419C51FF" w14:textId="5F85CB0C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  <w:tr w:rsidR="00835473" w:rsidRPr="004E06F9" w14:paraId="6E42C392" w14:textId="77777777" w:rsidTr="00835473">
        <w:tc>
          <w:tcPr>
            <w:tcW w:w="295" w:type="pct"/>
            <w:vAlign w:val="center"/>
          </w:tcPr>
          <w:p w14:paraId="6D800CE0" w14:textId="77777777" w:rsidR="00835473" w:rsidRPr="004E06F9" w:rsidRDefault="00835473" w:rsidP="005E6C99">
            <w:pPr>
              <w:rPr>
                <w:sz w:val="24"/>
                <w:szCs w:val="24"/>
              </w:rPr>
            </w:pPr>
          </w:p>
        </w:tc>
        <w:tc>
          <w:tcPr>
            <w:tcW w:w="4705" w:type="pct"/>
            <w:gridSpan w:val="3"/>
            <w:vAlign w:val="center"/>
          </w:tcPr>
          <w:p w14:paraId="2DEF37CC" w14:textId="77777777" w:rsidR="00835473" w:rsidRDefault="00835473" w:rsidP="00835473">
            <w:pPr>
              <w:jc w:val="center"/>
              <w:rPr>
                <w:b/>
                <w:sz w:val="24"/>
                <w:szCs w:val="24"/>
              </w:rPr>
            </w:pPr>
          </w:p>
          <w:p w14:paraId="5463840C" w14:textId="231313E7" w:rsidR="00835473" w:rsidRPr="004E06F9" w:rsidRDefault="00835473" w:rsidP="00835473">
            <w:pPr>
              <w:jc w:val="center"/>
              <w:rPr>
                <w:sz w:val="24"/>
                <w:szCs w:val="24"/>
              </w:rPr>
            </w:pPr>
            <w:r w:rsidRPr="004E06F9">
              <w:rPr>
                <w:b/>
                <w:sz w:val="24"/>
                <w:szCs w:val="24"/>
              </w:rPr>
              <w:t>Wymagania ogólne</w:t>
            </w:r>
          </w:p>
          <w:p w14:paraId="140A67F4" w14:textId="51CF91A4" w:rsidR="00835473" w:rsidRPr="004E06F9" w:rsidRDefault="00835473" w:rsidP="00835473">
            <w:pPr>
              <w:rPr>
                <w:sz w:val="24"/>
                <w:szCs w:val="24"/>
              </w:rPr>
            </w:pPr>
          </w:p>
        </w:tc>
      </w:tr>
      <w:tr w:rsidR="005E6C99" w:rsidRPr="004E06F9" w14:paraId="2583177F" w14:textId="77777777" w:rsidTr="005E6C99">
        <w:tc>
          <w:tcPr>
            <w:tcW w:w="295" w:type="pct"/>
            <w:vAlign w:val="center"/>
          </w:tcPr>
          <w:p w14:paraId="1255A044" w14:textId="512923A3" w:rsidR="005E6C99" w:rsidRPr="004E06F9" w:rsidRDefault="005E6C99" w:rsidP="005E6C99">
            <w:pPr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3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79F21DA7" w14:textId="77777777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Menu w języku polskim</w:t>
            </w:r>
          </w:p>
        </w:tc>
        <w:tc>
          <w:tcPr>
            <w:tcW w:w="843" w:type="pct"/>
            <w:vAlign w:val="center"/>
          </w:tcPr>
          <w:p w14:paraId="58687E69" w14:textId="7777777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TAK</w:t>
            </w:r>
          </w:p>
        </w:tc>
        <w:tc>
          <w:tcPr>
            <w:tcW w:w="1610" w:type="pct"/>
          </w:tcPr>
          <w:p w14:paraId="4675852E" w14:textId="2ACB6905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  <w:tr w:rsidR="005E6C99" w:rsidRPr="004E06F9" w14:paraId="391AAD63" w14:textId="77777777" w:rsidTr="005E6C99">
        <w:tc>
          <w:tcPr>
            <w:tcW w:w="295" w:type="pct"/>
            <w:vAlign w:val="center"/>
          </w:tcPr>
          <w:p w14:paraId="31291830" w14:textId="324904E0" w:rsidR="005E6C99" w:rsidRPr="004E06F9" w:rsidRDefault="005E6C99" w:rsidP="005E6C99">
            <w:pPr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4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1091B3FF" w14:textId="77777777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Analizator w pełni automatyczny i bezobsługowy</w:t>
            </w:r>
          </w:p>
        </w:tc>
        <w:tc>
          <w:tcPr>
            <w:tcW w:w="843" w:type="pct"/>
            <w:vAlign w:val="center"/>
          </w:tcPr>
          <w:p w14:paraId="40B2E6D9" w14:textId="7777777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TAK</w:t>
            </w:r>
          </w:p>
        </w:tc>
        <w:tc>
          <w:tcPr>
            <w:tcW w:w="1610" w:type="pct"/>
          </w:tcPr>
          <w:p w14:paraId="304A9AA0" w14:textId="5888C09A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  <w:tr w:rsidR="005E6C99" w:rsidRPr="004E06F9" w14:paraId="7B05DAB4" w14:textId="77777777" w:rsidTr="005E6C99">
        <w:tc>
          <w:tcPr>
            <w:tcW w:w="295" w:type="pct"/>
            <w:vAlign w:val="center"/>
          </w:tcPr>
          <w:p w14:paraId="4F7A90D2" w14:textId="364CC4FD" w:rsidR="005E6C99" w:rsidRPr="004E06F9" w:rsidRDefault="005E6C99" w:rsidP="005E6C99">
            <w:pPr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5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2C12AAAC" w14:textId="77777777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Możliwość wykonania badania min. z krwi tętniczej, z krwi włośniczkowej oraz krwi żylnej</w:t>
            </w:r>
          </w:p>
        </w:tc>
        <w:tc>
          <w:tcPr>
            <w:tcW w:w="843" w:type="pct"/>
            <w:vAlign w:val="center"/>
          </w:tcPr>
          <w:p w14:paraId="632A4EEA" w14:textId="7777777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TAK, podać</w:t>
            </w:r>
          </w:p>
        </w:tc>
        <w:tc>
          <w:tcPr>
            <w:tcW w:w="1610" w:type="pct"/>
          </w:tcPr>
          <w:p w14:paraId="6662E55C" w14:textId="1151C158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  <w:tr w:rsidR="005E6C99" w:rsidRPr="004E06F9" w14:paraId="4C3273B9" w14:textId="77777777" w:rsidTr="005E6C99">
        <w:tc>
          <w:tcPr>
            <w:tcW w:w="295" w:type="pct"/>
            <w:vAlign w:val="center"/>
          </w:tcPr>
          <w:p w14:paraId="2AA414E4" w14:textId="3A2DFFEB" w:rsidR="005E6C99" w:rsidRPr="004E06F9" w:rsidRDefault="005E6C99" w:rsidP="005E6C99">
            <w:pPr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6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73C23F13" w14:textId="77777777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Analizator wyposażony w wbudowaną drukarkę</w:t>
            </w:r>
          </w:p>
        </w:tc>
        <w:tc>
          <w:tcPr>
            <w:tcW w:w="843" w:type="pct"/>
            <w:vAlign w:val="center"/>
          </w:tcPr>
          <w:p w14:paraId="7DFAAA58" w14:textId="7777777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TAK</w:t>
            </w:r>
          </w:p>
        </w:tc>
        <w:tc>
          <w:tcPr>
            <w:tcW w:w="1610" w:type="pct"/>
          </w:tcPr>
          <w:p w14:paraId="248CE4CE" w14:textId="087307F1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  <w:tr w:rsidR="005E6C99" w:rsidRPr="004E06F9" w14:paraId="06F261B6" w14:textId="77777777" w:rsidTr="005E6C99">
        <w:tc>
          <w:tcPr>
            <w:tcW w:w="295" w:type="pct"/>
            <w:vAlign w:val="center"/>
          </w:tcPr>
          <w:p w14:paraId="468E6596" w14:textId="11BFA454" w:rsidR="005E6C99" w:rsidRPr="004E06F9" w:rsidRDefault="005E6C99" w:rsidP="005E6C99">
            <w:pPr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7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5FDBFC1D" w14:textId="0C1DB6F6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 xml:space="preserve">Parametry mierzone min.: pH, pCO2, pO2, Na+, K+, Ca2+, Cl-, glukoza, mleczany, biblirubina, </w:t>
            </w:r>
            <w:r w:rsidR="00130C76">
              <w:rPr>
                <w:sz w:val="24"/>
                <w:szCs w:val="24"/>
              </w:rPr>
              <w:t xml:space="preserve">COHb, </w:t>
            </w:r>
            <w:r w:rsidR="00130C76" w:rsidRPr="00130C76">
              <w:rPr>
                <w:sz w:val="24"/>
                <w:szCs w:val="24"/>
              </w:rPr>
              <w:t>O</w:t>
            </w:r>
            <w:r w:rsidR="00130C76" w:rsidRPr="00130C76">
              <w:rPr>
                <w:sz w:val="24"/>
                <w:szCs w:val="24"/>
                <w:vertAlign w:val="subscript"/>
              </w:rPr>
              <w:t>2</w:t>
            </w:r>
            <w:r w:rsidR="00130C76" w:rsidRPr="00130C76">
              <w:rPr>
                <w:sz w:val="24"/>
                <w:szCs w:val="24"/>
              </w:rPr>
              <w:t>Hb</w:t>
            </w:r>
            <w:r w:rsidR="00130C76">
              <w:rPr>
                <w:sz w:val="24"/>
                <w:szCs w:val="24"/>
              </w:rPr>
              <w:t>, HHb, MetHb, HbF</w:t>
            </w:r>
            <w:r w:rsidRPr="004E06F9">
              <w:rPr>
                <w:sz w:val="24"/>
                <w:szCs w:val="24"/>
              </w:rPr>
              <w:t>, Hb</w:t>
            </w:r>
          </w:p>
        </w:tc>
        <w:tc>
          <w:tcPr>
            <w:tcW w:w="843" w:type="pct"/>
            <w:vAlign w:val="center"/>
          </w:tcPr>
          <w:p w14:paraId="1563CF76" w14:textId="7777777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TAK, podać</w:t>
            </w:r>
          </w:p>
        </w:tc>
        <w:tc>
          <w:tcPr>
            <w:tcW w:w="1610" w:type="pct"/>
          </w:tcPr>
          <w:p w14:paraId="65083551" w14:textId="40045A27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  <w:tr w:rsidR="005E6C99" w:rsidRPr="004E06F9" w14:paraId="30AF3719" w14:textId="77777777" w:rsidTr="005E6C99">
        <w:tc>
          <w:tcPr>
            <w:tcW w:w="295" w:type="pct"/>
            <w:vAlign w:val="center"/>
          </w:tcPr>
          <w:p w14:paraId="62FCC59C" w14:textId="000FE8B6" w:rsidR="005E6C99" w:rsidRPr="004E06F9" w:rsidRDefault="005E6C99" w:rsidP="005E6C9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1635E391" w14:textId="77777777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 w:rsidRPr="0015086A">
              <w:rPr>
                <w:sz w:val="24"/>
                <w:szCs w:val="24"/>
              </w:rPr>
              <w:t>Oznaczenie poziomu Ca2+ od wartości 0,1 mmol/l</w:t>
            </w:r>
          </w:p>
        </w:tc>
        <w:tc>
          <w:tcPr>
            <w:tcW w:w="843" w:type="pct"/>
            <w:vAlign w:val="center"/>
          </w:tcPr>
          <w:p w14:paraId="2C67E8C0" w14:textId="7777777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TAK</w:t>
            </w:r>
          </w:p>
        </w:tc>
        <w:tc>
          <w:tcPr>
            <w:tcW w:w="1610" w:type="pct"/>
          </w:tcPr>
          <w:p w14:paraId="4FE21E3F" w14:textId="02036D74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  <w:tr w:rsidR="005E6C99" w:rsidRPr="004E06F9" w14:paraId="2CC4F3CD" w14:textId="77777777" w:rsidTr="005E6C99">
        <w:tc>
          <w:tcPr>
            <w:tcW w:w="295" w:type="pct"/>
            <w:vAlign w:val="center"/>
          </w:tcPr>
          <w:p w14:paraId="4CE17640" w14:textId="7D5F3873" w:rsidR="005E6C99" w:rsidRPr="004E06F9" w:rsidRDefault="005E6C99" w:rsidP="005E6C9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008249A0" w14:textId="77777777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Możliwość archiwizacji wyników i ich odtwarzania</w:t>
            </w:r>
          </w:p>
        </w:tc>
        <w:tc>
          <w:tcPr>
            <w:tcW w:w="843" w:type="pct"/>
            <w:vAlign w:val="center"/>
          </w:tcPr>
          <w:p w14:paraId="214F2078" w14:textId="7777777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TAK</w:t>
            </w:r>
          </w:p>
        </w:tc>
        <w:tc>
          <w:tcPr>
            <w:tcW w:w="1610" w:type="pct"/>
          </w:tcPr>
          <w:p w14:paraId="79B4EBBF" w14:textId="588AA21A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  <w:tr w:rsidR="005E6C99" w:rsidRPr="004E06F9" w14:paraId="3F17C1BB" w14:textId="77777777" w:rsidTr="005E6C99">
        <w:tc>
          <w:tcPr>
            <w:tcW w:w="295" w:type="pct"/>
            <w:vAlign w:val="center"/>
          </w:tcPr>
          <w:p w14:paraId="1AC9CB3A" w14:textId="490585AB" w:rsidR="005E6C99" w:rsidRPr="004E06F9" w:rsidRDefault="005E6C99" w:rsidP="005E6C99">
            <w:pPr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4A863C0C" w14:textId="77777777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Analizator posiadający mapę równowagi kwasowo-zasadowej zawierającą wykresy wyników pacjenta w odniesieniu do wyników standardowych</w:t>
            </w:r>
          </w:p>
        </w:tc>
        <w:tc>
          <w:tcPr>
            <w:tcW w:w="843" w:type="pct"/>
            <w:vAlign w:val="center"/>
          </w:tcPr>
          <w:p w14:paraId="1ABA793F" w14:textId="7777777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TAK</w:t>
            </w:r>
          </w:p>
        </w:tc>
        <w:tc>
          <w:tcPr>
            <w:tcW w:w="1610" w:type="pct"/>
          </w:tcPr>
          <w:p w14:paraId="296FBFA4" w14:textId="5979AAAB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  <w:tr w:rsidR="005E6C99" w:rsidRPr="004E06F9" w14:paraId="7E34145D" w14:textId="77777777" w:rsidTr="005E6C99">
        <w:tc>
          <w:tcPr>
            <w:tcW w:w="295" w:type="pct"/>
            <w:vAlign w:val="center"/>
          </w:tcPr>
          <w:p w14:paraId="0D7003E5" w14:textId="73E5DC57" w:rsidR="005E6C99" w:rsidRPr="004E06F9" w:rsidRDefault="005E6C99" w:rsidP="005E6C9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1D521D51" w14:textId="77777777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 xml:space="preserve">Możliwość wyboru przez użytkownika stosowania różnych rodzajów zestawów </w:t>
            </w:r>
            <w:r w:rsidRPr="004E06F9">
              <w:rPr>
                <w:sz w:val="24"/>
                <w:szCs w:val="24"/>
              </w:rPr>
              <w:lastRenderedPageBreak/>
              <w:t>odczynnikowych pod względem ilości oznaczeń</w:t>
            </w:r>
          </w:p>
        </w:tc>
        <w:tc>
          <w:tcPr>
            <w:tcW w:w="843" w:type="pct"/>
            <w:vAlign w:val="center"/>
          </w:tcPr>
          <w:p w14:paraId="723B7DF2" w14:textId="7777777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lastRenderedPageBreak/>
              <w:t>TAK</w:t>
            </w:r>
          </w:p>
        </w:tc>
        <w:tc>
          <w:tcPr>
            <w:tcW w:w="1610" w:type="pct"/>
          </w:tcPr>
          <w:p w14:paraId="28E5427A" w14:textId="2B955031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  <w:tr w:rsidR="005E6C99" w:rsidRPr="004E06F9" w14:paraId="2FEBB6ED" w14:textId="77777777" w:rsidTr="005E6C99">
        <w:tc>
          <w:tcPr>
            <w:tcW w:w="295" w:type="pct"/>
            <w:vAlign w:val="center"/>
          </w:tcPr>
          <w:p w14:paraId="2EFE3005" w14:textId="6E2AD12F" w:rsidR="005E6C99" w:rsidRPr="004E06F9" w:rsidRDefault="005E6C99" w:rsidP="005E6C9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6884E995" w14:textId="77777777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Monitorowanie poziomu odczynników</w:t>
            </w:r>
          </w:p>
        </w:tc>
        <w:tc>
          <w:tcPr>
            <w:tcW w:w="843" w:type="pct"/>
            <w:vAlign w:val="center"/>
          </w:tcPr>
          <w:p w14:paraId="4E01FB0E" w14:textId="7777777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TAK</w:t>
            </w:r>
          </w:p>
        </w:tc>
        <w:tc>
          <w:tcPr>
            <w:tcW w:w="1610" w:type="pct"/>
          </w:tcPr>
          <w:p w14:paraId="22339519" w14:textId="1A323B20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  <w:tr w:rsidR="005E6C99" w:rsidRPr="004E06F9" w14:paraId="6C7FD844" w14:textId="77777777" w:rsidTr="005E6C99">
        <w:tc>
          <w:tcPr>
            <w:tcW w:w="295" w:type="pct"/>
            <w:vAlign w:val="center"/>
          </w:tcPr>
          <w:p w14:paraId="00D56995" w14:textId="7BA7FCEB" w:rsidR="005E6C99" w:rsidRPr="004E06F9" w:rsidRDefault="005E6C99" w:rsidP="005E6C9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1640378C" w14:textId="31D6224E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 w:rsidRPr="0015086A">
              <w:rPr>
                <w:sz w:val="24"/>
                <w:szCs w:val="24"/>
              </w:rPr>
              <w:t xml:space="preserve">Wymiana </w:t>
            </w:r>
            <w:r>
              <w:rPr>
                <w:sz w:val="24"/>
                <w:szCs w:val="24"/>
              </w:rPr>
              <w:t>materiałów eksploatacyjnych niezależnie od siebie</w:t>
            </w:r>
          </w:p>
        </w:tc>
        <w:tc>
          <w:tcPr>
            <w:tcW w:w="843" w:type="pct"/>
            <w:vAlign w:val="center"/>
          </w:tcPr>
          <w:p w14:paraId="389FB51A" w14:textId="7777777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TAK</w:t>
            </w:r>
          </w:p>
        </w:tc>
        <w:tc>
          <w:tcPr>
            <w:tcW w:w="1610" w:type="pct"/>
          </w:tcPr>
          <w:p w14:paraId="53472C6B" w14:textId="1412ED81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  <w:tr w:rsidR="005E6C99" w:rsidRPr="004E06F9" w14:paraId="2A15395F" w14:textId="77777777" w:rsidTr="005E6C99">
        <w:tc>
          <w:tcPr>
            <w:tcW w:w="295" w:type="pct"/>
            <w:vAlign w:val="center"/>
          </w:tcPr>
          <w:p w14:paraId="64C29815" w14:textId="769EC585" w:rsidR="005E6C99" w:rsidRPr="004E06F9" w:rsidRDefault="005E6C99" w:rsidP="005E6C9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F6A37">
              <w:rPr>
                <w:sz w:val="24"/>
                <w:szCs w:val="24"/>
              </w:rPr>
              <w:t>4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18514362" w14:textId="77777777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Czas pomiaru parametrów (łącznie z wydrukiem) max. 120 [s]</w:t>
            </w:r>
          </w:p>
        </w:tc>
        <w:tc>
          <w:tcPr>
            <w:tcW w:w="843" w:type="pct"/>
            <w:vAlign w:val="center"/>
          </w:tcPr>
          <w:p w14:paraId="0092D3B5" w14:textId="7777777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TAK, podać</w:t>
            </w:r>
          </w:p>
        </w:tc>
        <w:tc>
          <w:tcPr>
            <w:tcW w:w="1610" w:type="pct"/>
          </w:tcPr>
          <w:p w14:paraId="30D9AED7" w14:textId="47AD622A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  <w:tr w:rsidR="005E6C99" w:rsidRPr="004E06F9" w14:paraId="10D3B89E" w14:textId="77777777" w:rsidTr="005E6C99">
        <w:tc>
          <w:tcPr>
            <w:tcW w:w="295" w:type="pct"/>
            <w:vAlign w:val="center"/>
          </w:tcPr>
          <w:p w14:paraId="0B46C9BE" w14:textId="440C6CC9" w:rsidR="005E6C99" w:rsidRPr="004E06F9" w:rsidRDefault="005E6C99" w:rsidP="005E6C9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F6A37">
              <w:rPr>
                <w:sz w:val="24"/>
                <w:szCs w:val="24"/>
              </w:rPr>
              <w:t>5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35B64026" w14:textId="5C83B754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 xml:space="preserve">Wbudowany akumulator </w:t>
            </w:r>
            <w:r>
              <w:rPr>
                <w:sz w:val="24"/>
                <w:szCs w:val="24"/>
              </w:rPr>
              <w:t xml:space="preserve"> lub zewnętrzny UPS </w:t>
            </w:r>
            <w:r w:rsidRPr="004E06F9">
              <w:rPr>
                <w:sz w:val="24"/>
                <w:szCs w:val="24"/>
              </w:rPr>
              <w:t>umożliwiający prace analizatora przez co najmniej 30 min.</w:t>
            </w:r>
          </w:p>
        </w:tc>
        <w:tc>
          <w:tcPr>
            <w:tcW w:w="843" w:type="pct"/>
            <w:vAlign w:val="center"/>
          </w:tcPr>
          <w:p w14:paraId="2BC7C3E4" w14:textId="7777777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TAK/Nie</w:t>
            </w:r>
          </w:p>
        </w:tc>
        <w:tc>
          <w:tcPr>
            <w:tcW w:w="1610" w:type="pct"/>
          </w:tcPr>
          <w:p w14:paraId="10AE7BE5" w14:textId="619BB07C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  <w:tr w:rsidR="005E6C99" w:rsidRPr="004E06F9" w14:paraId="25BCBCA8" w14:textId="77777777" w:rsidTr="005E6C99">
        <w:tc>
          <w:tcPr>
            <w:tcW w:w="295" w:type="pct"/>
            <w:vAlign w:val="center"/>
          </w:tcPr>
          <w:p w14:paraId="255E3042" w14:textId="2BB64365" w:rsidR="005E6C99" w:rsidRPr="004E06F9" w:rsidRDefault="005E6C99" w:rsidP="005E6C9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F6A37">
              <w:rPr>
                <w:sz w:val="24"/>
                <w:szCs w:val="24"/>
              </w:rPr>
              <w:t>6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296E29EC" w14:textId="77777777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Objętość próbki(strzykawka) potrzebna do oznaczenia wszystkich parametrów  max. 125 [μl]</w:t>
            </w:r>
          </w:p>
        </w:tc>
        <w:tc>
          <w:tcPr>
            <w:tcW w:w="843" w:type="pct"/>
            <w:vAlign w:val="center"/>
          </w:tcPr>
          <w:p w14:paraId="024B0354" w14:textId="7777777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TAK, podać</w:t>
            </w:r>
          </w:p>
        </w:tc>
        <w:tc>
          <w:tcPr>
            <w:tcW w:w="1610" w:type="pct"/>
          </w:tcPr>
          <w:p w14:paraId="29AB2525" w14:textId="2CCE6CF9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  <w:tr w:rsidR="005E6C99" w:rsidRPr="004E06F9" w14:paraId="1D9CF59D" w14:textId="77777777" w:rsidTr="005E6C99">
        <w:tc>
          <w:tcPr>
            <w:tcW w:w="295" w:type="pct"/>
            <w:vAlign w:val="center"/>
          </w:tcPr>
          <w:p w14:paraId="549E460E" w14:textId="0A445482" w:rsidR="005E6C99" w:rsidRPr="004E06F9" w:rsidRDefault="005E6C99" w:rsidP="005E6C9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F6A37">
              <w:rPr>
                <w:sz w:val="24"/>
                <w:szCs w:val="24"/>
              </w:rPr>
              <w:t>7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56F27CCC" w14:textId="4D118414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 xml:space="preserve">Objętość próbki(kapilara) potrzebna do oznaczenia wszystkich parametrów max. </w:t>
            </w:r>
            <w:r w:rsidR="00577562">
              <w:rPr>
                <w:sz w:val="24"/>
                <w:szCs w:val="24"/>
              </w:rPr>
              <w:t>70</w:t>
            </w:r>
            <w:r w:rsidRPr="004E06F9">
              <w:rPr>
                <w:sz w:val="24"/>
                <w:szCs w:val="24"/>
              </w:rPr>
              <w:t xml:space="preserve"> [μl]</w:t>
            </w:r>
          </w:p>
        </w:tc>
        <w:tc>
          <w:tcPr>
            <w:tcW w:w="843" w:type="pct"/>
            <w:vAlign w:val="center"/>
          </w:tcPr>
          <w:p w14:paraId="2FAA85A9" w14:textId="7777777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TAK, podać</w:t>
            </w:r>
          </w:p>
        </w:tc>
        <w:tc>
          <w:tcPr>
            <w:tcW w:w="1610" w:type="pct"/>
          </w:tcPr>
          <w:p w14:paraId="0F0DC075" w14:textId="063763D4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  <w:tr w:rsidR="005E6C99" w:rsidRPr="004E06F9" w14:paraId="686D4A66" w14:textId="77777777" w:rsidTr="005E6C99">
        <w:tc>
          <w:tcPr>
            <w:tcW w:w="295" w:type="pct"/>
            <w:vAlign w:val="center"/>
          </w:tcPr>
          <w:p w14:paraId="6ACBB876" w14:textId="7A6AB865" w:rsidR="005E6C99" w:rsidRPr="004E06F9" w:rsidRDefault="005E6C99" w:rsidP="005E6C9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F6A37">
              <w:rPr>
                <w:sz w:val="24"/>
                <w:szCs w:val="24"/>
              </w:rPr>
              <w:t>8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247081FA" w14:textId="5FE3FACA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Automatyczna kontrola jakości zapewniająca kontrolę aparatu</w:t>
            </w:r>
            <w:r>
              <w:rPr>
                <w:sz w:val="24"/>
                <w:szCs w:val="24"/>
              </w:rPr>
              <w:t xml:space="preserve"> codziennie na 3 poziomach ( niski, średni, wysoki) </w:t>
            </w:r>
            <w:r w:rsidRPr="004E06F9">
              <w:rPr>
                <w:sz w:val="24"/>
                <w:szCs w:val="24"/>
              </w:rPr>
              <w:t xml:space="preserve"> bez konieczności uzupełniania materiału kontrolnego lub innej ingerencji Operatora przez co najmniej 8 dni</w:t>
            </w:r>
          </w:p>
        </w:tc>
        <w:tc>
          <w:tcPr>
            <w:tcW w:w="843" w:type="pct"/>
            <w:vAlign w:val="center"/>
          </w:tcPr>
          <w:p w14:paraId="0B371815" w14:textId="7777777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TAK, podać</w:t>
            </w:r>
          </w:p>
        </w:tc>
        <w:tc>
          <w:tcPr>
            <w:tcW w:w="1610" w:type="pct"/>
          </w:tcPr>
          <w:p w14:paraId="025DED82" w14:textId="15FD678D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  <w:tr w:rsidR="005E6C99" w:rsidRPr="004E06F9" w14:paraId="32DE28AE" w14:textId="77777777" w:rsidTr="005E6C99">
        <w:tc>
          <w:tcPr>
            <w:tcW w:w="295" w:type="pct"/>
            <w:vAlign w:val="center"/>
          </w:tcPr>
          <w:p w14:paraId="43CC1169" w14:textId="6B30EB3B" w:rsidR="005E6C99" w:rsidRPr="004E06F9" w:rsidRDefault="00BF6A37" w:rsidP="005E6C9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06C4B846" w14:textId="77777777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Łączny dobowy czas kalibracji analizatora max. 125 min.</w:t>
            </w:r>
          </w:p>
        </w:tc>
        <w:tc>
          <w:tcPr>
            <w:tcW w:w="843" w:type="pct"/>
            <w:vAlign w:val="center"/>
          </w:tcPr>
          <w:p w14:paraId="43DE01B6" w14:textId="7777777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TAK, podać</w:t>
            </w:r>
          </w:p>
        </w:tc>
        <w:tc>
          <w:tcPr>
            <w:tcW w:w="1610" w:type="pct"/>
          </w:tcPr>
          <w:p w14:paraId="1B1294AB" w14:textId="357A5428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  <w:tr w:rsidR="00835473" w:rsidRPr="004E06F9" w14:paraId="76924766" w14:textId="77777777" w:rsidTr="00835473">
        <w:tc>
          <w:tcPr>
            <w:tcW w:w="295" w:type="pct"/>
            <w:vAlign w:val="center"/>
          </w:tcPr>
          <w:p w14:paraId="0E4696AA" w14:textId="77777777" w:rsidR="00835473" w:rsidRPr="004E06F9" w:rsidRDefault="00835473" w:rsidP="004E06F9">
            <w:pPr>
              <w:rPr>
                <w:sz w:val="24"/>
                <w:szCs w:val="24"/>
              </w:rPr>
            </w:pPr>
          </w:p>
        </w:tc>
        <w:tc>
          <w:tcPr>
            <w:tcW w:w="4705" w:type="pct"/>
            <w:gridSpan w:val="3"/>
            <w:vAlign w:val="center"/>
          </w:tcPr>
          <w:p w14:paraId="158A4C7D" w14:textId="77777777" w:rsidR="00835473" w:rsidRDefault="00835473" w:rsidP="00835473">
            <w:pPr>
              <w:jc w:val="center"/>
              <w:rPr>
                <w:b/>
                <w:sz w:val="24"/>
                <w:szCs w:val="24"/>
              </w:rPr>
            </w:pPr>
          </w:p>
          <w:p w14:paraId="3BA96316" w14:textId="6C4B084C" w:rsidR="00835473" w:rsidRDefault="00835473" w:rsidP="00835473">
            <w:pPr>
              <w:jc w:val="center"/>
              <w:rPr>
                <w:b/>
                <w:sz w:val="24"/>
                <w:szCs w:val="24"/>
              </w:rPr>
            </w:pPr>
            <w:r w:rsidRPr="004E06F9">
              <w:rPr>
                <w:b/>
                <w:sz w:val="24"/>
                <w:szCs w:val="24"/>
              </w:rPr>
              <w:t>Informacje dodatkowe</w:t>
            </w:r>
          </w:p>
          <w:p w14:paraId="09B4C265" w14:textId="3C484590" w:rsidR="00835473" w:rsidRPr="004E06F9" w:rsidRDefault="00835473" w:rsidP="00835473">
            <w:pPr>
              <w:jc w:val="center"/>
              <w:rPr>
                <w:sz w:val="24"/>
                <w:szCs w:val="24"/>
              </w:rPr>
            </w:pPr>
          </w:p>
        </w:tc>
      </w:tr>
      <w:tr w:rsidR="005E6C99" w:rsidRPr="004E06F9" w14:paraId="51BBD1BE" w14:textId="77777777" w:rsidTr="005E6C99">
        <w:tc>
          <w:tcPr>
            <w:tcW w:w="295" w:type="pct"/>
            <w:vAlign w:val="center"/>
          </w:tcPr>
          <w:p w14:paraId="64CA026C" w14:textId="4EBD300B" w:rsidR="005E6C99" w:rsidRPr="004E06F9" w:rsidRDefault="005E6C99" w:rsidP="005E6C9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F6A37">
              <w:rPr>
                <w:sz w:val="24"/>
                <w:szCs w:val="24"/>
              </w:rPr>
              <w:t>0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34CBD881" w14:textId="77777777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W ramach oferty Wykonawca na własny koszt i we własnym zakresie dokona instalacji wraz z wykonaniem testu instalacyjnego urządzenia</w:t>
            </w:r>
          </w:p>
        </w:tc>
        <w:tc>
          <w:tcPr>
            <w:tcW w:w="843" w:type="pct"/>
            <w:vAlign w:val="center"/>
          </w:tcPr>
          <w:p w14:paraId="0B3D9C97" w14:textId="7777777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TAK</w:t>
            </w:r>
          </w:p>
        </w:tc>
        <w:tc>
          <w:tcPr>
            <w:tcW w:w="1610" w:type="pct"/>
          </w:tcPr>
          <w:p w14:paraId="6A797CF6" w14:textId="30FB4465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  <w:tr w:rsidR="005E6C99" w:rsidRPr="004E06F9" w14:paraId="2209A642" w14:textId="77777777" w:rsidTr="005E6C99">
        <w:tc>
          <w:tcPr>
            <w:tcW w:w="295" w:type="pct"/>
            <w:vAlign w:val="center"/>
          </w:tcPr>
          <w:p w14:paraId="2D6A40D7" w14:textId="4AE8E858" w:rsidR="005E6C99" w:rsidRPr="004E06F9" w:rsidRDefault="005E6C99" w:rsidP="005E6C9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F6A37">
              <w:rPr>
                <w:sz w:val="24"/>
                <w:szCs w:val="24"/>
              </w:rPr>
              <w:t>1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60463146" w14:textId="77777777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Kompleksowe szkolenie personelu w zakresie: obsługi analizatora oraz pobierania materiału z uwzględnieniem wpływu czynników przed analitycznych (miejsce: siedziba Zamawiającego, czas i ilość osób: do ustalenia przed szkoleniem)</w:t>
            </w:r>
          </w:p>
        </w:tc>
        <w:tc>
          <w:tcPr>
            <w:tcW w:w="843" w:type="pct"/>
            <w:vAlign w:val="center"/>
          </w:tcPr>
          <w:p w14:paraId="7FDD3AF8" w14:textId="7777777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TAK</w:t>
            </w:r>
          </w:p>
        </w:tc>
        <w:tc>
          <w:tcPr>
            <w:tcW w:w="1610" w:type="pct"/>
          </w:tcPr>
          <w:p w14:paraId="6C0F4CFE" w14:textId="327BA392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  <w:tr w:rsidR="005E6C99" w:rsidRPr="004E06F9" w14:paraId="468FB357" w14:textId="77777777" w:rsidTr="005E6C99">
        <w:tc>
          <w:tcPr>
            <w:tcW w:w="295" w:type="pct"/>
            <w:vAlign w:val="center"/>
          </w:tcPr>
          <w:p w14:paraId="673C00B9" w14:textId="64264358" w:rsidR="005E6C99" w:rsidRPr="004E06F9" w:rsidRDefault="005E6C99" w:rsidP="005E6C9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F6A37">
              <w:rPr>
                <w:sz w:val="24"/>
                <w:szCs w:val="24"/>
              </w:rPr>
              <w:t>2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03F4B5BE" w14:textId="77777777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Instrukcja obsługi (wraz z kodami błędów i sposobami ich rozwiązywania) do każdego egzemplarza oferowanego urządzenia w języku polskim (przy dostawie)</w:t>
            </w:r>
          </w:p>
        </w:tc>
        <w:tc>
          <w:tcPr>
            <w:tcW w:w="843" w:type="pct"/>
            <w:vAlign w:val="center"/>
          </w:tcPr>
          <w:p w14:paraId="5DECE927" w14:textId="7777777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4E06F9">
              <w:rPr>
                <w:sz w:val="24"/>
                <w:szCs w:val="24"/>
              </w:rPr>
              <w:t>TAK</w:t>
            </w:r>
          </w:p>
        </w:tc>
        <w:tc>
          <w:tcPr>
            <w:tcW w:w="1610" w:type="pct"/>
          </w:tcPr>
          <w:p w14:paraId="36BE88B7" w14:textId="056C485F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  <w:tr w:rsidR="005E6C99" w:rsidRPr="004E06F9" w14:paraId="7C151177" w14:textId="77777777" w:rsidTr="005E6C99">
        <w:tc>
          <w:tcPr>
            <w:tcW w:w="295" w:type="pct"/>
            <w:vAlign w:val="center"/>
          </w:tcPr>
          <w:p w14:paraId="03E5D51A" w14:textId="2AF27CD5" w:rsidR="005E6C99" w:rsidRDefault="005E6C99" w:rsidP="005E6C9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F6A37">
              <w:rPr>
                <w:sz w:val="24"/>
                <w:szCs w:val="24"/>
              </w:rPr>
              <w:t>3</w:t>
            </w:r>
            <w:r w:rsidR="004D3E2E">
              <w:rPr>
                <w:sz w:val="24"/>
                <w:szCs w:val="24"/>
              </w:rPr>
              <w:t>.</w:t>
            </w:r>
          </w:p>
        </w:tc>
        <w:tc>
          <w:tcPr>
            <w:tcW w:w="2252" w:type="pct"/>
            <w:vAlign w:val="center"/>
          </w:tcPr>
          <w:p w14:paraId="232CFB7F" w14:textId="7CC07BA2" w:rsidR="005E6C99" w:rsidRPr="004E06F9" w:rsidRDefault="005E6C99" w:rsidP="005E6C99">
            <w:pPr>
              <w:spacing w:line="24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Urządzenie posiada aktualny certyfikat</w:t>
            </w:r>
            <w:r w:rsidR="009D23B0">
              <w:rPr>
                <w:sz w:val="24"/>
                <w:szCs w:val="24"/>
              </w:rPr>
              <w:t xml:space="preserve"> WE</w:t>
            </w:r>
            <w:r>
              <w:rPr>
                <w:sz w:val="24"/>
                <w:szCs w:val="24"/>
              </w:rPr>
              <w:t>/ deklarację zgodności</w:t>
            </w:r>
            <w:r w:rsidR="009D23B0">
              <w:rPr>
                <w:sz w:val="24"/>
                <w:szCs w:val="24"/>
              </w:rPr>
              <w:t xml:space="preserve"> zgodnie z ustawą o wyrobach medycznych z dnia 7 kwietnia 2022 r. (Dz.U. z 202</w:t>
            </w:r>
            <w:r w:rsidR="009E485B">
              <w:rPr>
                <w:sz w:val="24"/>
                <w:szCs w:val="24"/>
              </w:rPr>
              <w:t>4</w:t>
            </w:r>
            <w:r w:rsidR="009D23B0">
              <w:rPr>
                <w:sz w:val="24"/>
                <w:szCs w:val="24"/>
              </w:rPr>
              <w:t xml:space="preserve"> r. poz. </w:t>
            </w:r>
            <w:r w:rsidR="009E485B">
              <w:rPr>
                <w:sz w:val="24"/>
                <w:szCs w:val="24"/>
              </w:rPr>
              <w:t>1620</w:t>
            </w:r>
            <w:r w:rsidR="009D23B0">
              <w:rPr>
                <w:sz w:val="24"/>
                <w:szCs w:val="24"/>
              </w:rPr>
              <w:t>)</w:t>
            </w:r>
          </w:p>
        </w:tc>
        <w:tc>
          <w:tcPr>
            <w:tcW w:w="843" w:type="pct"/>
            <w:vAlign w:val="center"/>
          </w:tcPr>
          <w:p w14:paraId="0FB901B2" w14:textId="5FDA7907" w:rsidR="005E6C99" w:rsidRPr="004E06F9" w:rsidRDefault="005E6C99" w:rsidP="005E6C99">
            <w:pPr>
              <w:spacing w:line="24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TAK, podać</w:t>
            </w:r>
          </w:p>
        </w:tc>
        <w:tc>
          <w:tcPr>
            <w:tcW w:w="1610" w:type="pct"/>
          </w:tcPr>
          <w:p w14:paraId="4782B2E0" w14:textId="262120FB" w:rsidR="005E6C99" w:rsidRPr="004E06F9" w:rsidRDefault="005E6C99" w:rsidP="003B497F">
            <w:pPr>
              <w:rPr>
                <w:sz w:val="24"/>
                <w:szCs w:val="24"/>
              </w:rPr>
            </w:pPr>
          </w:p>
        </w:tc>
      </w:tr>
    </w:tbl>
    <w:p w14:paraId="55371B3E" w14:textId="435DE4C6" w:rsidR="00EE7F48" w:rsidRDefault="00EE7F48" w:rsidP="00EE7F48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B1D6498" w14:textId="77777777" w:rsidR="00BF6A37" w:rsidRPr="00AF5738" w:rsidRDefault="00BF6A37" w:rsidP="00BF6A37">
      <w:pPr>
        <w:jc w:val="both"/>
        <w:rPr>
          <w:rFonts w:ascii="Times New Roman" w:hAnsi="Times New Roman" w:cs="Times New Roman"/>
          <w:b/>
          <w:bCs/>
        </w:rPr>
      </w:pPr>
      <w:r w:rsidRPr="00AF5738">
        <w:rPr>
          <w:rFonts w:ascii="Times New Roman" w:hAnsi="Times New Roman" w:cs="Times New Roman"/>
          <w:b/>
          <w:bCs/>
        </w:rPr>
        <w:t>Parametry wymagane stanowią parametry graniczne / odcinające – nie spełnienie nawet jednego  z ww. parametrów spowoduje odrzucenie oferty. Brak opisu traktowany będzie jako brak danego parametru w oferowanej konfiguracji urządzenia.</w:t>
      </w:r>
    </w:p>
    <w:p w14:paraId="01A8C901" w14:textId="77777777" w:rsidR="00BF6A37" w:rsidRPr="00AF5738" w:rsidRDefault="00BF6A37" w:rsidP="00BF6A37">
      <w:pPr>
        <w:jc w:val="both"/>
        <w:rPr>
          <w:rFonts w:ascii="Arial Narrow" w:hAnsi="Arial Narrow"/>
          <w:b/>
          <w:bCs/>
          <w:sz w:val="20"/>
          <w:szCs w:val="20"/>
        </w:rPr>
      </w:pPr>
      <w:r w:rsidRPr="00AF5738">
        <w:rPr>
          <w:rFonts w:ascii="Times New Roman" w:hAnsi="Times New Roman" w:cs="Times New Roman"/>
          <w:b/>
          <w:bCs/>
        </w:rPr>
        <w:t>Oświadczamy, że oferowane, powyżej wyspecyfikowane, urządzenie jest kompletne i po zainstalowaniu będzie gotowe do pracy zgodnie z przeznaczeniem bez żadnych dodatkowych zakupów inwestycyjn</w:t>
      </w:r>
      <w:r w:rsidRPr="00AF5738">
        <w:rPr>
          <w:rFonts w:ascii="Arial Narrow" w:hAnsi="Arial Narrow"/>
          <w:b/>
          <w:bCs/>
        </w:rPr>
        <w:t>ych.</w:t>
      </w:r>
    </w:p>
    <w:p w14:paraId="041E4804" w14:textId="77777777" w:rsidR="006A1016" w:rsidRPr="004E06F9" w:rsidRDefault="006A1016" w:rsidP="00EE7F48">
      <w:pPr>
        <w:rPr>
          <w:rFonts w:ascii="Times New Roman" w:hAnsi="Times New Roman" w:cs="Times New Roman"/>
          <w:b/>
          <w:bCs/>
          <w:sz w:val="24"/>
          <w:szCs w:val="24"/>
        </w:rPr>
      </w:pPr>
    </w:p>
    <w:sectPr w:rsidR="006A1016" w:rsidRPr="004E06F9" w:rsidSect="00977DAE">
      <w:headerReference w:type="default" r:id="rId6"/>
      <w:pgSz w:w="11906" w:h="16838"/>
      <w:pgMar w:top="1417" w:right="707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58FAA8" w14:textId="77777777" w:rsidR="0020790C" w:rsidRDefault="0020790C" w:rsidP="005C74CB">
      <w:pPr>
        <w:spacing w:after="0" w:line="240" w:lineRule="auto"/>
      </w:pPr>
      <w:r>
        <w:separator/>
      </w:r>
    </w:p>
  </w:endnote>
  <w:endnote w:type="continuationSeparator" w:id="0">
    <w:p w14:paraId="7B8DEB84" w14:textId="77777777" w:rsidR="0020790C" w:rsidRDefault="0020790C" w:rsidP="005C74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33627F" w14:textId="77777777" w:rsidR="0020790C" w:rsidRDefault="0020790C" w:rsidP="005C74CB">
      <w:pPr>
        <w:spacing w:after="0" w:line="240" w:lineRule="auto"/>
      </w:pPr>
      <w:r>
        <w:separator/>
      </w:r>
    </w:p>
  </w:footnote>
  <w:footnote w:type="continuationSeparator" w:id="0">
    <w:p w14:paraId="62809E4A" w14:textId="77777777" w:rsidR="0020790C" w:rsidRDefault="0020790C" w:rsidP="005C74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22E699" w14:textId="77777777" w:rsidR="0073347B" w:rsidRPr="0073347B" w:rsidRDefault="0073347B" w:rsidP="0073347B">
    <w:pPr>
      <w:tabs>
        <w:tab w:val="num" w:pos="0"/>
      </w:tabs>
      <w:suppressAutoHyphens/>
      <w:spacing w:after="0" w:line="240" w:lineRule="auto"/>
      <w:jc w:val="center"/>
      <w:rPr>
        <w:rFonts w:ascii="Times New Roman" w:eastAsia="Times New Roman" w:hAnsi="Times New Roman" w:cs="Times New Roman"/>
        <w:bCs/>
        <w:kern w:val="2"/>
        <w:sz w:val="16"/>
        <w:szCs w:val="16"/>
        <w:lang w:eastAsia="ar-SA"/>
      </w:rPr>
    </w:pPr>
    <w:r w:rsidRPr="0073347B">
      <w:rPr>
        <w:rFonts w:ascii="Times New Roman" w:eastAsia="Times New Roman" w:hAnsi="Times New Roman" w:cs="Times New Roman"/>
        <w:bCs/>
        <w:i/>
        <w:sz w:val="20"/>
        <w:szCs w:val="20"/>
        <w:lang w:eastAsia="pl-PL"/>
      </w:rPr>
      <w:t xml:space="preserve">Sukcesywne dostawy odczynników </w:t>
    </w:r>
    <w:bookmarkStart w:id="1" w:name="_Hlk189822721"/>
    <w:r w:rsidRPr="0073347B">
      <w:rPr>
        <w:rFonts w:ascii="Times New Roman" w:eastAsia="Times New Roman" w:hAnsi="Times New Roman" w:cs="Times New Roman"/>
        <w:bCs/>
        <w:i/>
        <w:sz w:val="20"/>
        <w:szCs w:val="20"/>
        <w:lang w:eastAsia="pl-PL"/>
      </w:rPr>
      <w:t xml:space="preserve">i materiałów eksploatacyjnych </w:t>
    </w:r>
    <w:bookmarkEnd w:id="1"/>
    <w:r w:rsidRPr="0073347B">
      <w:rPr>
        <w:rFonts w:ascii="Times New Roman" w:eastAsia="Times New Roman" w:hAnsi="Times New Roman" w:cs="Times New Roman"/>
        <w:bCs/>
        <w:i/>
        <w:sz w:val="20"/>
        <w:szCs w:val="20"/>
        <w:lang w:eastAsia="pl-PL"/>
      </w:rPr>
      <w:t>do analizatorów wraz z użyczeniem aparatów dla potrzeb Wojewódzkiego Szpitala Zespolonego w Kielcach</w:t>
    </w:r>
  </w:p>
  <w:p w14:paraId="4FF54AC8" w14:textId="77777777" w:rsidR="0073347B" w:rsidRPr="0073347B" w:rsidRDefault="0073347B" w:rsidP="0073347B">
    <w:pPr>
      <w:suppressAutoHyphens/>
      <w:spacing w:after="0" w:line="240" w:lineRule="auto"/>
      <w:jc w:val="center"/>
      <w:rPr>
        <w:rFonts w:ascii="Times New Roman" w:eastAsia="Times New Roman" w:hAnsi="Times New Roman" w:cs="Times New Roman"/>
        <w:b/>
        <w:bCs/>
        <w:color w:val="000000"/>
        <w:kern w:val="2"/>
        <w:lang w:eastAsia="ar-SA"/>
      </w:rPr>
    </w:pPr>
  </w:p>
  <w:p w14:paraId="22AFC53A" w14:textId="77777777" w:rsidR="0073347B" w:rsidRDefault="0073347B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6CDB"/>
    <w:rsid w:val="0000169D"/>
    <w:rsid w:val="00050BA3"/>
    <w:rsid w:val="000653FA"/>
    <w:rsid w:val="00065580"/>
    <w:rsid w:val="00091BDD"/>
    <w:rsid w:val="000B5B0B"/>
    <w:rsid w:val="00130C76"/>
    <w:rsid w:val="0015086A"/>
    <w:rsid w:val="001511EE"/>
    <w:rsid w:val="001C5223"/>
    <w:rsid w:val="0020790C"/>
    <w:rsid w:val="00236CBF"/>
    <w:rsid w:val="00240482"/>
    <w:rsid w:val="002900AE"/>
    <w:rsid w:val="002D4FC8"/>
    <w:rsid w:val="002F69B0"/>
    <w:rsid w:val="00330587"/>
    <w:rsid w:val="003A0D02"/>
    <w:rsid w:val="003B497F"/>
    <w:rsid w:val="003E4E6A"/>
    <w:rsid w:val="003F77FD"/>
    <w:rsid w:val="0044000D"/>
    <w:rsid w:val="004508F3"/>
    <w:rsid w:val="00450B7B"/>
    <w:rsid w:val="00462FCD"/>
    <w:rsid w:val="0046333C"/>
    <w:rsid w:val="00492AB1"/>
    <w:rsid w:val="004970FC"/>
    <w:rsid w:val="004C0DEA"/>
    <w:rsid w:val="004D3E2E"/>
    <w:rsid w:val="004E06F9"/>
    <w:rsid w:val="004F5F54"/>
    <w:rsid w:val="00507D25"/>
    <w:rsid w:val="00517607"/>
    <w:rsid w:val="00577562"/>
    <w:rsid w:val="005B1235"/>
    <w:rsid w:val="005C74CB"/>
    <w:rsid w:val="005E6C99"/>
    <w:rsid w:val="00631E5B"/>
    <w:rsid w:val="00653E88"/>
    <w:rsid w:val="00685F76"/>
    <w:rsid w:val="006A1016"/>
    <w:rsid w:val="006B62A4"/>
    <w:rsid w:val="00726CDB"/>
    <w:rsid w:val="0073347B"/>
    <w:rsid w:val="007E0360"/>
    <w:rsid w:val="007F1D00"/>
    <w:rsid w:val="00835473"/>
    <w:rsid w:val="008A5D73"/>
    <w:rsid w:val="008B3548"/>
    <w:rsid w:val="008E151D"/>
    <w:rsid w:val="00977DAE"/>
    <w:rsid w:val="00995B46"/>
    <w:rsid w:val="00996C34"/>
    <w:rsid w:val="009C75D9"/>
    <w:rsid w:val="009D23B0"/>
    <w:rsid w:val="009E485B"/>
    <w:rsid w:val="009F0D8A"/>
    <w:rsid w:val="009F7CE4"/>
    <w:rsid w:val="00A02332"/>
    <w:rsid w:val="00A90D06"/>
    <w:rsid w:val="00A9563A"/>
    <w:rsid w:val="00AF5738"/>
    <w:rsid w:val="00B004E1"/>
    <w:rsid w:val="00BB1DDF"/>
    <w:rsid w:val="00BE12BF"/>
    <w:rsid w:val="00BF6A37"/>
    <w:rsid w:val="00C35013"/>
    <w:rsid w:val="00C65E67"/>
    <w:rsid w:val="00C6653E"/>
    <w:rsid w:val="00CE5844"/>
    <w:rsid w:val="00D727A0"/>
    <w:rsid w:val="00E37636"/>
    <w:rsid w:val="00E54D88"/>
    <w:rsid w:val="00EE7F48"/>
    <w:rsid w:val="00EF05C2"/>
    <w:rsid w:val="00F14C4F"/>
    <w:rsid w:val="00F20BDA"/>
    <w:rsid w:val="00F5261B"/>
    <w:rsid w:val="00F62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562D38"/>
  <w15:docId w15:val="{5D39361D-A95A-43D6-B63F-3641CE3FF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iPriority="0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Elegancki">
    <w:name w:val="Table Elegant"/>
    <w:basedOn w:val="Standardowy"/>
    <w:rsid w:val="004E06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nil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Siatka">
    <w:name w:val="Table Grid"/>
    <w:basedOn w:val="Standardowy"/>
    <w:uiPriority w:val="39"/>
    <w:rsid w:val="00EE7F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7334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3347B"/>
  </w:style>
  <w:style w:type="paragraph" w:styleId="Stopka">
    <w:name w:val="footer"/>
    <w:basedOn w:val="Normalny"/>
    <w:link w:val="StopkaZnak"/>
    <w:uiPriority w:val="99"/>
    <w:unhideWhenUsed/>
    <w:rsid w:val="007334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334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318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8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485</Words>
  <Characters>2915</Characters>
  <Application>Microsoft Office Word</Application>
  <DocSecurity>0</DocSecurity>
  <Lines>24</Lines>
  <Paragraphs>6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Zbronski, Piotr PZB</dc:creator>
  <cp:lastModifiedBy>Dominik K</cp:lastModifiedBy>
  <cp:revision>26</cp:revision>
  <cp:lastPrinted>2019-07-04T11:49:00Z</cp:lastPrinted>
  <dcterms:created xsi:type="dcterms:W3CDTF">2023-08-23T18:33:00Z</dcterms:created>
  <dcterms:modified xsi:type="dcterms:W3CDTF">2025-02-11T11:32:00Z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31ef649-45d3-4e5d-80df-d43468de9a5e_Enabled">
    <vt:lpwstr>true</vt:lpwstr>
  </property>
  <property fmtid="{D5CDD505-2E9C-101B-9397-08002B2CF9AE}" pid="3" name="MSIP_Label_631ef649-45d3-4e5d-80df-d43468de9a5e_SetDate">
    <vt:lpwstr>2022-02-02T10:09:07Z</vt:lpwstr>
  </property>
  <property fmtid="{D5CDD505-2E9C-101B-9397-08002B2CF9AE}" pid="4" name="MSIP_Label_631ef649-45d3-4e5d-80df-d43468de9a5e_Method">
    <vt:lpwstr>Privileged</vt:lpwstr>
  </property>
  <property fmtid="{D5CDD505-2E9C-101B-9397-08002B2CF9AE}" pid="5" name="MSIP_Label_631ef649-45d3-4e5d-80df-d43468de9a5e_Name">
    <vt:lpwstr>Unclassified</vt:lpwstr>
  </property>
  <property fmtid="{D5CDD505-2E9C-101B-9397-08002B2CF9AE}" pid="6" name="MSIP_Label_631ef649-45d3-4e5d-80df-d43468de9a5e_SiteId">
    <vt:lpwstr>771c9c47-7f24-44dc-958e-34f8713a8394</vt:lpwstr>
  </property>
  <property fmtid="{D5CDD505-2E9C-101B-9397-08002B2CF9AE}" pid="7" name="MSIP_Label_631ef649-45d3-4e5d-80df-d43468de9a5e_ActionId">
    <vt:lpwstr>caa56725-7f6c-4394-934b-31dceb1c3538</vt:lpwstr>
  </property>
  <property fmtid="{D5CDD505-2E9C-101B-9397-08002B2CF9AE}" pid="8" name="MSIP_Label_631ef649-45d3-4e5d-80df-d43468de9a5e_ContentBits">
    <vt:lpwstr>0</vt:lpwstr>
  </property>
</Properties>
</file>