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8C36" w14:textId="66B05609" w:rsidR="00BD0252" w:rsidRDefault="00000000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EZ/</w:t>
      </w:r>
      <w:r w:rsidR="00E24387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="00434D0A">
        <w:rPr>
          <w:rFonts w:ascii="Times New Roman" w:hAnsi="Times New Roman" w:cs="Times New Roman"/>
          <w:b/>
          <w:bCs/>
          <w:sz w:val="22"/>
          <w:szCs w:val="22"/>
        </w:rPr>
        <w:t>/2025</w:t>
      </w:r>
      <w:r>
        <w:rPr>
          <w:rFonts w:ascii="Times New Roman" w:hAnsi="Times New Roman" w:cs="Times New Roman"/>
          <w:b/>
          <w:bCs/>
          <w:sz w:val="22"/>
          <w:szCs w:val="22"/>
        </w:rPr>
        <w:t>/WS</w:t>
      </w:r>
    </w:p>
    <w:p w14:paraId="1C4EE224" w14:textId="7FC9607B" w:rsidR="00BD0252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  <w:r w:rsidR="00161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SWZ</w:t>
      </w:r>
    </w:p>
    <w:p w14:paraId="19462F8F" w14:textId="77777777" w:rsidR="00BD0252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......... do Umowy</w:t>
      </w:r>
    </w:p>
    <w:p w14:paraId="349B486F" w14:textId="77777777" w:rsidR="00BD0252" w:rsidRDefault="00BD0252">
      <w:pPr>
        <w:jc w:val="right"/>
        <w:rPr>
          <w:rFonts w:hint="eastAsia"/>
          <w:b/>
          <w:bCs/>
          <w:sz w:val="22"/>
          <w:szCs w:val="22"/>
        </w:rPr>
      </w:pPr>
    </w:p>
    <w:p w14:paraId="443688BD" w14:textId="77777777" w:rsidR="00BD0252" w:rsidRDefault="00000000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ZESTAWIENIE PARAMETRÓW I WARUNKÓW TECHNICZNYCH </w:t>
      </w:r>
    </w:p>
    <w:p w14:paraId="7B28A042" w14:textId="77777777" w:rsidR="00BD0252" w:rsidRDefault="00BD0252">
      <w:pPr>
        <w:rPr>
          <w:rFonts w:hint="eastAsia"/>
          <w:b/>
          <w:bCs/>
          <w:sz w:val="22"/>
          <w:szCs w:val="22"/>
        </w:rPr>
      </w:pPr>
    </w:p>
    <w:p w14:paraId="60990FDE" w14:textId="77777777" w:rsidR="00BD0252" w:rsidRDefault="00000000">
      <w:pPr>
        <w:jc w:val="center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Pakiet nr 1</w:t>
      </w:r>
    </w:p>
    <w:p w14:paraId="6B029648" w14:textId="77777777" w:rsidR="00BD0252" w:rsidRDefault="00BD0252">
      <w:pPr>
        <w:jc w:val="center"/>
        <w:rPr>
          <w:rFonts w:hint="eastAsia"/>
          <w:b/>
          <w:bCs/>
          <w:sz w:val="22"/>
          <w:szCs w:val="22"/>
          <w:u w:val="single"/>
        </w:rPr>
      </w:pPr>
    </w:p>
    <w:p w14:paraId="5D4C31CE" w14:textId="77777777" w:rsidR="00BD0252" w:rsidRDefault="00000000">
      <w:pPr>
        <w:pStyle w:val="Standarduser"/>
        <w:tabs>
          <w:tab w:val="left" w:pos="2124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>Pompy insulinowe dla dzieci  od 0 do 18 roku życia- system zintegrowany z możliwością automatyzacji  i włączenia AHCL  dla dzieci z niedocukrzeniami  i/ lub nie sygnalizującymi objawów niedocukrzenia – 50 sztuk</w:t>
      </w:r>
    </w:p>
    <w:p w14:paraId="4F1F8A2C" w14:textId="77777777" w:rsidR="00BD0252" w:rsidRDefault="00BD0252">
      <w:pPr>
        <w:pStyle w:val="Standarduser"/>
        <w:tabs>
          <w:tab w:val="left" w:pos="2124"/>
        </w:tabs>
        <w:spacing w:line="200" w:lineRule="atLeast"/>
        <w:jc w:val="center"/>
        <w:rPr>
          <w:b/>
          <w:bCs/>
        </w:rPr>
      </w:pPr>
    </w:p>
    <w:p w14:paraId="080487C4" w14:textId="77777777" w:rsidR="00BD0252" w:rsidRDefault="00000000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  <w:bookmarkStart w:id="0" w:name="_Hlk165876735"/>
      <w:r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  <w:t>Na cenę ofertową brutto składają się:</w:t>
      </w:r>
    </w:p>
    <w:p w14:paraId="30D90C26" w14:textId="77777777" w:rsidR="00BD0252" w:rsidRDefault="00BD0252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</w:p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5882"/>
        <w:gridCol w:w="766"/>
        <w:gridCol w:w="1134"/>
        <w:gridCol w:w="1418"/>
      </w:tblGrid>
      <w:tr w:rsidR="00BD0252" w14:paraId="7635324F" w14:textId="77777777">
        <w:trPr>
          <w:trHeight w:val="555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3CC26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B8614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Nazwa urządzenia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3708E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Ilość </w:t>
            </w:r>
          </w:p>
          <w:p w14:paraId="2A41AF69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0EFC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Cena jedn. </w:t>
            </w:r>
          </w:p>
          <w:p w14:paraId="6B92AA18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43EAC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Wartość brutto</w:t>
            </w:r>
          </w:p>
        </w:tc>
      </w:tr>
      <w:tr w:rsidR="00BD0252" w14:paraId="3291B98B" w14:textId="77777777">
        <w:trPr>
          <w:trHeight w:val="610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7FB34" w14:textId="0FECBE0B" w:rsidR="00BD0252" w:rsidRDefault="00000000" w:rsidP="00270651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1</w:t>
            </w:r>
            <w:r w:rsidR="0027065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CF97F" w14:textId="77777777" w:rsidR="00BD0252" w:rsidRDefault="00000000">
            <w:pPr>
              <w:widowControl w:val="0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Pompy insulinowe dla dzieci  od 0 do 18 roku życia- system zintegrowany z możliwością automatyzacji  i włączenia AHCL  dla dzieci z niedocukrzeniami  i/ lub nie sygnalizującymi objawów niedocukrzenia – 50 sztuk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C3D81" w14:textId="77777777" w:rsidR="00BD0252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03276" w14:textId="77777777" w:rsidR="00BD0252" w:rsidRDefault="00BD0252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CC657" w14:textId="77777777" w:rsidR="00BD0252" w:rsidRDefault="00BD0252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  <w:tr w:rsidR="00BD0252" w14:paraId="1B857226" w14:textId="77777777">
        <w:trPr>
          <w:trHeight w:val="474"/>
          <w:jc w:val="center"/>
        </w:trPr>
        <w:tc>
          <w:tcPr>
            <w:tcW w:w="8479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DD58" w14:textId="77777777" w:rsidR="00BD0252" w:rsidRDefault="00000000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33643" w14:textId="77777777" w:rsidR="00BD0252" w:rsidRDefault="00BD0252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  <w:bookmarkEnd w:id="0"/>
    </w:tbl>
    <w:p w14:paraId="6978CC0E" w14:textId="77777777" w:rsidR="00BD0252" w:rsidRDefault="00BD0252">
      <w:pPr>
        <w:pStyle w:val="Standarduser"/>
        <w:tabs>
          <w:tab w:val="left" w:pos="2124"/>
        </w:tabs>
        <w:spacing w:line="200" w:lineRule="atLeast"/>
        <w:rPr>
          <w:b/>
          <w:bCs/>
        </w:rPr>
      </w:pPr>
    </w:p>
    <w:p w14:paraId="5A393463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Producent …………………………………………………………………………………..</w:t>
      </w:r>
    </w:p>
    <w:p w14:paraId="5F9BAB1B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Dostawca ………………………………………………………..</w:t>
      </w:r>
    </w:p>
    <w:p w14:paraId="72000F49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Nazwa produktu / Model / Typ / Nr katalogowy ……………………………………..…………………</w:t>
      </w:r>
    </w:p>
    <w:p w14:paraId="0757539E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Kraj pochodzenia …………………………………………</w:t>
      </w:r>
    </w:p>
    <w:p w14:paraId="3C2F7DAF" w14:textId="77777777" w:rsidR="00BD0252" w:rsidRDefault="00BD0252">
      <w:pPr>
        <w:pStyle w:val="Standarduser"/>
        <w:spacing w:line="100" w:lineRule="atLeast"/>
        <w:rPr>
          <w:b/>
          <w:bCs/>
        </w:rPr>
      </w:pPr>
    </w:p>
    <w:tbl>
      <w:tblPr>
        <w:tblW w:w="10784" w:type="dxa"/>
        <w:tblInd w:w="-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4321"/>
        <w:gridCol w:w="2268"/>
        <w:gridCol w:w="3621"/>
      </w:tblGrid>
      <w:tr w:rsidR="00BD0252" w14:paraId="4111B41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4F57FA4" w14:textId="77777777" w:rsidR="00BD0252" w:rsidRDefault="00000000">
            <w:pPr>
              <w:pStyle w:val="Standarduser"/>
              <w:spacing w:line="360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L.p.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92E5A9E" w14:textId="77777777" w:rsidR="00BD0252" w:rsidRDefault="00000000">
            <w:pPr>
              <w:pStyle w:val="Standarduser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Parametry techniczne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2574766" w14:textId="77777777" w:rsidR="00BD0252" w:rsidRDefault="00000000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Parametr wymagany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5AF264" w14:textId="77777777" w:rsidR="00BD0252" w:rsidRDefault="00000000">
            <w:pPr>
              <w:pStyle w:val="Tekstpodstawowy31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BD0252" w14:paraId="23D45CE1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37381D" w14:textId="5AB8A54F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470953D" w14:textId="77777777" w:rsidR="00BD0252" w:rsidRDefault="00000000">
            <w:pPr>
              <w:pStyle w:val="Standarduser"/>
              <w:jc w:val="both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Urządzenie fabrycznie nowe, nie starsze niż 2024 rok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1A23CB" w14:textId="77777777" w:rsidR="00BD0252" w:rsidRDefault="00000000">
            <w:pPr>
              <w:pStyle w:val="Standarduser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5BDC0C65" w14:textId="77777777" w:rsidR="00BD0252" w:rsidRDefault="00BD0252">
            <w:pPr>
              <w:pStyle w:val="Standarduser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596B33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4FBE394" w14:textId="0548F3A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6E567550" w14:textId="77777777" w:rsidR="00BD0252" w:rsidRDefault="00000000">
            <w:pPr>
              <w:pStyle w:val="Standarduser"/>
              <w:jc w:val="both"/>
              <w:rPr>
                <w:rFonts w:cs="Tahoma"/>
                <w:color w:val="000000"/>
                <w:spacing w:val="-5"/>
              </w:rPr>
            </w:pPr>
            <w:r>
              <w:rPr>
                <w:rFonts w:cs="Tahoma"/>
                <w:color w:val="000000"/>
                <w:spacing w:val="-5"/>
              </w:rPr>
              <w:t>Masa pompy z baterią i pojemnikiem na insulinę  [g]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DF6205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65C0194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3F505D6F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668A44" w14:textId="468C092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5D33681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Zasilanie pompy z baterii ogólnodostępnej w sprzedaży w Polsce (sieć supermarketów, stacje benzynowe, kioski typu „Ruch”, sklepy ze sprzętem AGD i RTV, apteki)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2DEF0F7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CF287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672D023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91D3D13" w14:textId="6BE18A8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BCBBE6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Klasa ochrony przed wilgocią i zalaniem min. IPX 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08130AA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7348F85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7702D09" w14:textId="77777777" w:rsidTr="00B869AA">
        <w:trPr>
          <w:trHeight w:val="49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A7A69A" w14:textId="0D73729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3AF649F" w14:textId="45579A96" w:rsidR="005A1D7A" w:rsidRPr="005A1D7A" w:rsidRDefault="00000000" w:rsidP="005A1D7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Pełny interfejs użytkownika w j. polskim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AB3F936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6C511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7572DB9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57C7CE6" w14:textId="20FF6ACA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3D05A19" w14:textId="68744166" w:rsidR="00BD0252" w:rsidRDefault="00B869A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 w:rsidRPr="00C25BAC">
              <w:rPr>
                <w:rFonts w:cs="Tahoma"/>
                <w:b/>
                <w:bCs/>
                <w:color w:val="000000"/>
              </w:rPr>
              <w:t xml:space="preserve">Gwarancja </w:t>
            </w:r>
            <w:r w:rsidRPr="00C07AB7">
              <w:rPr>
                <w:rFonts w:cs="Tahoma"/>
                <w:b/>
                <w:bCs/>
                <w:color w:val="00B050"/>
              </w:rPr>
              <w:t>min. 48 m-</w:t>
            </w:r>
            <w:proofErr w:type="spellStart"/>
            <w:r w:rsidRPr="00C07AB7">
              <w:rPr>
                <w:rFonts w:cs="Tahoma"/>
                <w:b/>
                <w:bCs/>
                <w:color w:val="00B050"/>
              </w:rPr>
              <w:t>cy</w:t>
            </w:r>
            <w:proofErr w:type="spellEnd"/>
            <w:r w:rsidRPr="00C07AB7">
              <w:rPr>
                <w:rFonts w:cs="Tahoma"/>
                <w:b/>
                <w:bCs/>
                <w:color w:val="00B050"/>
              </w:rPr>
              <w:t xml:space="preserve"> </w:t>
            </w:r>
            <w:r w:rsidRPr="00C25BAC">
              <w:rPr>
                <w:rFonts w:cs="Tahoma"/>
                <w:b/>
                <w:bCs/>
                <w:color w:val="000000"/>
              </w:rPr>
              <w:t>od daty wydania przez Zamawiaj</w:t>
            </w:r>
            <w:r w:rsidRPr="00C25BAC">
              <w:rPr>
                <w:rFonts w:cs="Tahoma" w:hint="cs"/>
                <w:b/>
                <w:bCs/>
                <w:color w:val="000000"/>
              </w:rPr>
              <w:t>ą</w:t>
            </w:r>
            <w:r w:rsidRPr="00C25BAC">
              <w:rPr>
                <w:rFonts w:cs="Tahoma"/>
                <w:b/>
                <w:bCs/>
                <w:color w:val="000000"/>
              </w:rPr>
              <w:t>cego pompy insulinowej hospitalizowanemu pacjentowi.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B1D430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CA23EF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 w:rsidRPr="0060704F">
              <w:rPr>
                <w:b/>
                <w:color w:val="00B050"/>
                <w:sz w:val="22"/>
                <w:szCs w:val="22"/>
              </w:rPr>
              <w:t>Dodatkowy okres gwarancji</w:t>
            </w:r>
            <w:r w:rsidRPr="0060704F">
              <w:rPr>
                <w:color w:val="00B050"/>
                <w:sz w:val="22"/>
                <w:szCs w:val="22"/>
              </w:rPr>
              <w:t xml:space="preserve"> </w:t>
            </w:r>
            <w:r w:rsidRPr="0060704F">
              <w:rPr>
                <w:b/>
                <w:bCs/>
                <w:color w:val="00B050"/>
                <w:sz w:val="22"/>
                <w:szCs w:val="22"/>
              </w:rPr>
              <w:t>ponad minimalny</w:t>
            </w:r>
            <w:r>
              <w:rPr>
                <w:sz w:val="22"/>
                <w:szCs w:val="22"/>
              </w:rPr>
              <w:t xml:space="preserve"> należy podać w formularzu ofertowym</w:t>
            </w:r>
          </w:p>
        </w:tc>
      </w:tr>
      <w:tr w:rsidR="00BD0252" w14:paraId="3E6E7CBF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820CCB" w14:textId="01B084C1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318185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413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minimalnej  wielkości dawki bazy  0,025j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4428085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6492073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5F6DC24A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B4823B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9.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AF4D8EA" w14:textId="77777777" w:rsidR="00BD0252" w:rsidRDefault="00000000">
            <w:pPr>
              <w:pStyle w:val="Standarduser"/>
              <w:shd w:val="clear" w:color="auto" w:fill="FFFFFF"/>
              <w:ind w:right="414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programowalnych baz, minimum 3 rodzaje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E326DC9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AA9D9F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1D03DEF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0C36F72" w14:textId="2190092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0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49724BB" w14:textId="77777777" w:rsidR="00BD0252" w:rsidRDefault="00000000">
            <w:pPr>
              <w:pStyle w:val="Standarduser"/>
              <w:shd w:val="clear" w:color="auto" w:fill="FFFFFF"/>
              <w:spacing w:line="230" w:lineRule="exact"/>
              <w:ind w:right="96" w:firstLine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wielkości bolusa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568FC3E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7A195FD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09B19B1D" w14:textId="77777777" w:rsidTr="00B869AA">
        <w:trPr>
          <w:trHeight w:val="72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88E1561" w14:textId="3280D8C3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lastRenderedPageBreak/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DD70E0B" w14:textId="77777777" w:rsidR="00BD0252" w:rsidRDefault="00000000">
            <w:pPr>
              <w:pStyle w:val="Standarduser"/>
              <w:shd w:val="clear" w:color="auto" w:fill="FFFFFF"/>
              <w:ind w:right="96" w:firstLine="6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bolusa, minimum 3 rodzaje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4293BC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B2A8809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3BFF87D1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D9852D7" w14:textId="78AABEC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7AF01DB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370" w:firstLine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Minimalna dokładność dawkowania bolusa  dla   każdego rodzaj  i  niezależnie od wielkości bolusa  0,025 jednostki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FE7233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13F146E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4672A51" w14:textId="77777777" w:rsidTr="00B869AA">
        <w:trPr>
          <w:trHeight w:val="587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50A3E2F" w14:textId="2344CED9" w:rsidR="00BD0252" w:rsidRDefault="00000000" w:rsidP="00D2325F">
            <w:pPr>
              <w:pStyle w:val="Standarduser"/>
              <w:numPr>
                <w:ilvl w:val="0"/>
                <w:numId w:val="1"/>
              </w:numPr>
              <w:spacing w:line="360" w:lineRule="auto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006213" w14:textId="77777777" w:rsidR="00BD0252" w:rsidRDefault="00000000">
            <w:pPr>
              <w:pStyle w:val="Standarduser"/>
              <w:shd w:val="clear" w:color="auto" w:fill="FFFFFF"/>
              <w:spacing w:line="230" w:lineRule="exact"/>
              <w:ind w:right="72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dźwiękowy (tonowy)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ABF33F0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4387181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7C71C859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4CF5812" w14:textId="63377FF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1725A91" w14:textId="77777777" w:rsidR="00BD0252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wibracyjny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B095713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5E4B0B" w14:textId="77777777" w:rsidR="00BD0252" w:rsidRDefault="00BD0252" w:rsidP="00955F7B">
            <w:pPr>
              <w:pStyle w:val="Standarduser"/>
              <w:shd w:val="clear" w:color="auto" w:fill="FFFFFF"/>
              <w:rPr>
                <w:rFonts w:cs="Tahoma"/>
                <w:color w:val="000000"/>
                <w:spacing w:val="-5"/>
              </w:rPr>
            </w:pPr>
          </w:p>
        </w:tc>
      </w:tr>
      <w:tr w:rsidR="00BD0252" w14:paraId="144A4A72" w14:textId="77777777" w:rsidTr="00B869AA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41FF8FE" w14:textId="24FABFDF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9FE916" w14:textId="77777777" w:rsidR="00BD0252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Rodzaje alarmów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BDCF6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ACA772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5"/>
              </w:rPr>
            </w:pPr>
          </w:p>
        </w:tc>
      </w:tr>
      <w:tr w:rsidR="00BD0252" w14:paraId="350D8C7A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116B622" w14:textId="429F9D5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55EB19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470" w:hanging="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Informacja dźwiękowa </w:t>
            </w:r>
            <w:r>
              <w:rPr>
                <w:rFonts w:cs="Arial"/>
                <w:color w:val="000000"/>
              </w:rPr>
              <w:br/>
              <w:t>i wyświetlana na ekranie pompy o zużyciu baterii większym niż 70 %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29197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9C3BBF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D0A0FDA" w14:textId="77777777" w:rsidTr="00B869AA">
        <w:trPr>
          <w:trHeight w:val="563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3D2F730" w14:textId="333F6059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61E898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17" w:hanging="6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Możliwość wyłączenia alarmu dźwiękowego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A24E83B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4EE178B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7B67E7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0F0EAA" w14:textId="59848DBA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AB25BE2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wypełnienie drenu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77BDBE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B0B903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42100A5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F1F1F16" w14:textId="5CB1B601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7F83FC5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Nieograniczona ilość wypełnień drenów w ciągu doby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B34BEC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747106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FEC610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1229163" w14:textId="247C627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6303577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Blokada przed przypadkową zmianą parametrów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280006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9C581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AF26E46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A53B20C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37E2420A" w14:textId="77777777" w:rsidR="00BD0252" w:rsidRDefault="00000000">
            <w:pPr>
              <w:pStyle w:val="Standardus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Automatyczna podaż insuliny na podstawie odczytów z sensora. Możliwość automatycznego  wstrzymania wlewu podstawowego  na podstawie  wartości wskazanych przez system ciągłego monitorowania glikemii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0C3EA3" w14:textId="77777777" w:rsidR="00BD0252" w:rsidRDefault="00000000">
            <w:pPr>
              <w:pStyle w:val="Standarduser"/>
              <w:spacing w:line="360" w:lineRule="auto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6CBFE95" w14:textId="77777777" w:rsidR="00BD0252" w:rsidRDefault="00BD0252">
            <w:pPr>
              <w:pStyle w:val="Standarduser"/>
              <w:spacing w:line="360" w:lineRule="auto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92F94C9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7D4C98" w14:textId="49650A5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F042E7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Bezpłatne zapewnienie oprogramowania i interfejsu do sczytywania danych z pompy (m.in. historia bolusów, alarmów, dawki podstawowej, dawki dobowej) do komputera na użytek ośrodka diabetologicznego prowadzącego terapię </w:t>
            </w:r>
            <w:r>
              <w:rPr>
                <w:rFonts w:cs="Tahoma"/>
                <w:color w:val="000000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243700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2DD42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6911A00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6BAF98" w14:textId="0C1B46B0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B3C4C7C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Pamięć minimum 1000 zdarzeń (bolusy, alarmy)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34F0AF6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A645802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B5AABD2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79F1A3E" w14:textId="7BDDEEB3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DBE5E63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Przegląd raportów, z minimum ostatnich 90 dni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B38001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6748A4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C5EB0D4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7E7506" w14:textId="10F6AEF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5.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5C49EF" w14:textId="77777777" w:rsidR="00BD0252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 xml:space="preserve">Kalkulator bolusa  wewnętrzny </w:t>
            </w:r>
            <w:r>
              <w:rPr>
                <w:rFonts w:cs="Arial"/>
                <w:color w:val="000000"/>
              </w:rPr>
              <w:t>z możliwością ustawienia w kilku przedziałach czasowych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58D3F19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6BA83C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5D7B283" w14:textId="77777777" w:rsidTr="00B869AA">
        <w:trPr>
          <w:trHeight w:val="414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7B283B0" w14:textId="026C964F" w:rsidR="00BD0252" w:rsidRDefault="00000000" w:rsidP="009D6A1C">
            <w:pPr>
              <w:pStyle w:val="Standarduser"/>
              <w:numPr>
                <w:ilvl w:val="0"/>
                <w:numId w:val="1"/>
              </w:numPr>
              <w:spacing w:line="360" w:lineRule="auto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672EC80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rozpoznawanie przez pompę ilości insuliny znajdującej się w zbiorniczku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E7C41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5B6FA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E1FA963" w14:textId="77777777" w:rsidTr="00B869AA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EE818D8" w14:textId="444B9596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90DD45B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Czasowa zmiana bazy minimum do 12 h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298A89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58944C2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74F4F74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FB1E572" w14:textId="2428C33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BC463F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Minimalny okres czasowej zmiany bazy ≤30 min.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DF8DDE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52533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14B1A63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8A7F340" w14:textId="4AD6E27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E2BBD7B" w14:textId="0ACB38E3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Zestawy infuzyjne (dostarczane przy dostawie) min </w:t>
            </w:r>
            <w:r w:rsidR="00C54C7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 szt.,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F1112B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07DA35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167C361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94040FA" w14:textId="30BB9B6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lastRenderedPageBreak/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0977B5" w14:textId="62708341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Zbiorniki na insulinę (dostarczane przy dostawie) min </w:t>
            </w:r>
            <w:r w:rsidR="009B0E7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 szt.,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42402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A328F9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8076C09" w14:textId="77777777" w:rsidTr="00B869AA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4BF41CC" w14:textId="28453E3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84BF59D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Baterie zapasowe (dostarczane przy dostawie) min. 2 szt.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51A855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7942E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944D58F" w14:textId="77777777" w:rsidTr="00B869AA">
        <w:trPr>
          <w:trHeight w:val="61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FC854E3" w14:textId="7282A21D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36D441B" w14:textId="1892312B" w:rsidR="00AE5037" w:rsidRPr="00D2325F" w:rsidRDefault="00000000" w:rsidP="00D2325F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Etui ochronne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1DAB020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A3A02D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D150423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C1A87E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33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699F92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Brak dodatkowych akcesoriów koniecznych do zamontowania zestawu infuzyjnego w pompie i przygotowania pompy do podłączenia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1B8DEA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2016BC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BA47D68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A4C8463" w14:textId="3091B1D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47FA35A" w14:textId="62F23D7B" w:rsidR="00BD0252" w:rsidRDefault="00000000">
            <w:pPr>
              <w:pStyle w:val="Standarduser"/>
              <w:shd w:val="clear" w:color="auto" w:fill="FFFFFF"/>
              <w:ind w:right="86" w:firstLine="19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Dostępność zestawów infuzyjnych w punktach sprzedaży na terenie całego kraju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AAA84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106C446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A438665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6BDFAA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35.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570515A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Dostęp do telefonicznej pomocy technicznej przez 24 h na dobę (w okresie gwarancyjnym i pogwarancyjnym) (konieczność całodobowej infolinii)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EDC64F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CDD8BA8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869AA" w14:paraId="7B8C7CCC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B87ACC7" w14:textId="77777777" w:rsidR="00B869AA" w:rsidRDefault="00B869AA" w:rsidP="00B869AA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36.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EFC3133" w14:textId="6FDEC6A0" w:rsidR="00B869AA" w:rsidRDefault="00B869AA" w:rsidP="00B869A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 w:rsidRPr="00C07AB7">
              <w:rPr>
                <w:rFonts w:cs="Tahoma"/>
                <w:b/>
                <w:bCs/>
                <w:color w:val="000000"/>
              </w:rPr>
              <w:t>Wykonawca zapewni szkolenie techniczne z obsługi pompy (każdego nowego pacjenta) w terminie 7 dni od daty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 w:rsidRPr="00C07AB7">
              <w:rPr>
                <w:rFonts w:cs="Tahoma"/>
                <w:b/>
                <w:bCs/>
                <w:color w:val="000000"/>
              </w:rPr>
              <w:t xml:space="preserve">przekazania pompy pacjentowi w ośrodku zakładającym pompę. O zakończeniu wymaganego szkolenia decyduje członek zespołu diabetologicznego w ośrodku podłączającym pompy – podpisuje kartę szkolenia.  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BF84261" w14:textId="77777777" w:rsidR="00B869AA" w:rsidRDefault="00B869AA" w:rsidP="00B869AA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E173657" w14:textId="77777777" w:rsidR="00B869AA" w:rsidRDefault="00B869AA" w:rsidP="00B869AA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869AA" w14:paraId="52374F58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79C8C1A" w14:textId="5140733C" w:rsidR="00B869AA" w:rsidRDefault="00B869AA" w:rsidP="00B869AA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BB7B429" w14:textId="77777777" w:rsidR="00B869AA" w:rsidRDefault="00B869AA" w:rsidP="00B869A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Strona  internetowa przedstawiającą formę kontaktu z firmą oraz dane dotyczące pompy i dostępnego osprzętu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876641" w14:textId="77777777" w:rsidR="00B869AA" w:rsidRDefault="00B869AA" w:rsidP="00B869AA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26AB1E5" w14:textId="77777777" w:rsidR="00B869AA" w:rsidRDefault="00B869AA" w:rsidP="00B869AA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869AA" w14:paraId="62CAF370" w14:textId="77777777" w:rsidTr="00B869AA">
        <w:trPr>
          <w:trHeight w:val="823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EEBC2CE" w14:textId="6296D7FC" w:rsidR="00B869AA" w:rsidRDefault="00B869AA" w:rsidP="00B869AA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A352DF4" w14:textId="6CF2598F" w:rsidR="00B869AA" w:rsidRDefault="00B869AA" w:rsidP="00B869A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Instrukcja obsługi pompy w języku polskim.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30B04D" w14:textId="77777777" w:rsidR="00B869AA" w:rsidRDefault="00B869AA" w:rsidP="00B869AA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załączyć do dostawy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7E83877" w14:textId="77777777" w:rsidR="00B869AA" w:rsidRDefault="00B869AA" w:rsidP="00B869AA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</w:tbl>
    <w:p w14:paraId="1EE9F119" w14:textId="77777777" w:rsidR="00BD0252" w:rsidRDefault="00BD0252">
      <w:pPr>
        <w:pStyle w:val="Standarduser"/>
        <w:tabs>
          <w:tab w:val="left" w:pos="77"/>
        </w:tabs>
        <w:jc w:val="both"/>
      </w:pPr>
    </w:p>
    <w:p w14:paraId="0FD304A8" w14:textId="77777777" w:rsidR="00BD0252" w:rsidRDefault="00000000" w:rsidP="006F1A0C">
      <w:pPr>
        <w:jc w:val="both"/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Wymogi dodatkowe  </w:t>
      </w:r>
    </w:p>
    <w:p w14:paraId="2D6659D4" w14:textId="628BF302" w:rsidR="00BD0252" w:rsidRPr="00227C67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227C67">
        <w:rPr>
          <w:color w:val="000000"/>
          <w:sz w:val="22"/>
          <w:szCs w:val="22"/>
        </w:rPr>
        <w:t>Wymogi dotyczące programu komputerowego do sczytywania pamięci pompy:</w:t>
      </w:r>
    </w:p>
    <w:p w14:paraId="4A90E7B7" w14:textId="77A7277F" w:rsidR="00BD0252" w:rsidRPr="00F43B2A" w:rsidRDefault="00E57641" w:rsidP="006F1A0C">
      <w:pPr>
        <w:pStyle w:val="Akapitzlist"/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F43B2A">
        <w:rPr>
          <w:color w:val="000000"/>
          <w:sz w:val="22"/>
          <w:szCs w:val="22"/>
        </w:rPr>
        <w:t>ktualne bazy (wszystkie możliwe z jednego sczytania pompy, na wykresach lub  w tabelach dokładna dawka – z dokładnością podawania bazy przez pompę)</w:t>
      </w:r>
    </w:p>
    <w:p w14:paraId="34163F2F" w14:textId="28999214" w:rsidR="00BD0252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stosowane przeliczniki w kalkulatorach bolusów, </w:t>
      </w:r>
    </w:p>
    <w:p w14:paraId="5482B089" w14:textId="75A91F8B" w:rsidR="00BD0252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historia bolusów (dokładnie podany rodzaj bolusa, dawka, czas podania bolusa przedłużonego)</w:t>
      </w:r>
    </w:p>
    <w:p w14:paraId="34BB5608" w14:textId="59346F9B" w:rsidR="00BD0252" w:rsidRDefault="00E57641" w:rsidP="006F1A0C">
      <w:pPr>
        <w:pStyle w:val="Akapitzlist"/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F43B2A">
        <w:rPr>
          <w:color w:val="000000"/>
          <w:sz w:val="22"/>
          <w:szCs w:val="22"/>
        </w:rPr>
        <w:t xml:space="preserve">istoria wypełnień drenu </w:t>
      </w:r>
    </w:p>
    <w:p w14:paraId="6562A09B" w14:textId="77777777" w:rsidR="00DD479F" w:rsidRDefault="00DD479F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historia alarmów</w:t>
      </w:r>
    </w:p>
    <w:p w14:paraId="1885F05B" w14:textId="34445665" w:rsidR="00DD479F" w:rsidRPr="00DD479F" w:rsidRDefault="00DD479F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udostępnienie programu pacjentom</w:t>
      </w:r>
    </w:p>
    <w:p w14:paraId="4EB4656C" w14:textId="5EFE5FCC" w:rsidR="00E57641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wykresy dzienne, na których muszą być przedstawion</w:t>
      </w:r>
      <w:r w:rsidR="000C7894">
        <w:rPr>
          <w:color w:val="000000"/>
          <w:sz w:val="22"/>
          <w:szCs w:val="22"/>
        </w:rPr>
        <w:t>e:</w:t>
      </w:r>
    </w:p>
    <w:p w14:paraId="6ABD59EA" w14:textId="77777777" w:rsidR="000C7894" w:rsidRDefault="00E57641" w:rsidP="006F1A0C">
      <w:pPr>
        <w:pStyle w:val="Akapitzlist"/>
        <w:numPr>
          <w:ilvl w:val="0"/>
          <w:numId w:val="6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>stosowana w tym dniu baza podstawowa,</w:t>
      </w:r>
    </w:p>
    <w:p w14:paraId="69745679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>czasowa zmiana bazy -wskazane oznaczenie innym kolorem,</w:t>
      </w:r>
    </w:p>
    <w:p w14:paraId="62F67263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 xml:space="preserve">zaznaczenie momentu zatrzymania i włączenia pompy </w:t>
      </w:r>
    </w:p>
    <w:p w14:paraId="5E93312C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 xml:space="preserve">zaznaczenie momentu wypełnień drenu, </w:t>
      </w:r>
    </w:p>
    <w:p w14:paraId="11E037B7" w14:textId="47673CC5" w:rsidR="00BD0252" w:rsidRPr="000C7894" w:rsidRDefault="00000000" w:rsidP="006F1A0C">
      <w:pPr>
        <w:pStyle w:val="Akapitzlist"/>
        <w:numPr>
          <w:ilvl w:val="0"/>
          <w:numId w:val="6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 xml:space="preserve">wszystkie podane bolusy z rozróżnieniem rodzaju i oznaczeniem czasu podania bolusa przedłużonego– wskazane zaznaczenie bolusów innymi kolorami, </w:t>
      </w:r>
    </w:p>
    <w:p w14:paraId="2498F54A" w14:textId="2723377B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227C67">
        <w:rPr>
          <w:color w:val="000000"/>
          <w:sz w:val="22"/>
          <w:szCs w:val="22"/>
        </w:rPr>
        <w:lastRenderedPageBreak/>
        <w:t>Wymagane informacje zawarte na stronie internetowej pod adresem ……………….</w:t>
      </w:r>
      <w:r w:rsidR="00C876A6">
        <w:rPr>
          <w:color w:val="000000"/>
          <w:sz w:val="22"/>
          <w:szCs w:val="22"/>
        </w:rPr>
        <w:t xml:space="preserve"> </w:t>
      </w:r>
      <w:r w:rsidRPr="00227C67">
        <w:rPr>
          <w:color w:val="000000"/>
          <w:sz w:val="22"/>
          <w:szCs w:val="22"/>
        </w:rPr>
        <w:t>(podać)</w:t>
      </w:r>
    </w:p>
    <w:p w14:paraId="48F8FAAD" w14:textId="1FE0A58F" w:rsidR="006F1A0C" w:rsidRDefault="00000000" w:rsidP="006F1A0C">
      <w:pPr>
        <w:pStyle w:val="Akapitzlist"/>
        <w:numPr>
          <w:ilvl w:val="3"/>
          <w:numId w:val="1"/>
        </w:numPr>
        <w:ind w:left="709" w:hanging="425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Numer infolinii, pod którym osoby korzystające z pomp otrzymają całodobową informacje dotyczącą problemów technicznych związanych z korzystaniem z pompy</w:t>
      </w:r>
      <w:r w:rsidR="006F1A0C">
        <w:rPr>
          <w:color w:val="000000"/>
          <w:sz w:val="22"/>
          <w:szCs w:val="22"/>
        </w:rPr>
        <w:t xml:space="preserve"> </w:t>
      </w:r>
      <w:r w:rsidRPr="006F1A0C">
        <w:rPr>
          <w:color w:val="000000"/>
          <w:sz w:val="22"/>
          <w:szCs w:val="22"/>
        </w:rPr>
        <w:t>insulinowej</w:t>
      </w:r>
      <w:r w:rsidR="007C1F19" w:rsidRPr="006F1A0C">
        <w:rPr>
          <w:color w:val="000000"/>
          <w:sz w:val="22"/>
          <w:szCs w:val="22"/>
        </w:rPr>
        <w:t xml:space="preserve"> ……………</w:t>
      </w:r>
      <w:r w:rsidR="00C876A6">
        <w:rPr>
          <w:color w:val="000000"/>
          <w:sz w:val="22"/>
          <w:szCs w:val="22"/>
        </w:rPr>
        <w:t xml:space="preserve"> </w:t>
      </w:r>
      <w:r w:rsidR="00C876A6" w:rsidRPr="00227C67">
        <w:rPr>
          <w:color w:val="000000"/>
          <w:sz w:val="22"/>
          <w:szCs w:val="22"/>
        </w:rPr>
        <w:t>(podać)</w:t>
      </w:r>
    </w:p>
    <w:p w14:paraId="04E40E35" w14:textId="08307C82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Telefony lokalnych przedstawicieli firm z godzinami ich pracy</w:t>
      </w:r>
      <w:r w:rsidR="007C1F19" w:rsidRPr="006F1A0C">
        <w:rPr>
          <w:color w:val="000000"/>
          <w:sz w:val="22"/>
          <w:szCs w:val="22"/>
        </w:rPr>
        <w:t xml:space="preserve"> ………………………..</w:t>
      </w:r>
      <w:r w:rsidR="00C876A6">
        <w:rPr>
          <w:color w:val="000000"/>
          <w:sz w:val="22"/>
          <w:szCs w:val="22"/>
        </w:rPr>
        <w:t xml:space="preserve"> </w:t>
      </w:r>
      <w:r w:rsidR="00C876A6" w:rsidRPr="00227C67">
        <w:rPr>
          <w:color w:val="000000"/>
          <w:sz w:val="22"/>
          <w:szCs w:val="22"/>
        </w:rPr>
        <w:t>(podać)</w:t>
      </w:r>
    </w:p>
    <w:p w14:paraId="0D1A812A" w14:textId="77777777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Zasady obsługi pompy insulinowej</w:t>
      </w:r>
    </w:p>
    <w:p w14:paraId="0559C49D" w14:textId="65C336CF" w:rsidR="00BD0252" w:rsidRP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Dane dotyczące osprzętu do pomp (rodzaje wkłuć, strzykawek, baterii itp.)</w:t>
      </w:r>
    </w:p>
    <w:p w14:paraId="5FD86631" w14:textId="77777777" w:rsidR="00BD0252" w:rsidRDefault="00BD0252">
      <w:pPr>
        <w:rPr>
          <w:rFonts w:hint="eastAsia"/>
          <w:sz w:val="22"/>
          <w:szCs w:val="22"/>
        </w:rPr>
      </w:pPr>
    </w:p>
    <w:p w14:paraId="7B359274" w14:textId="77777777" w:rsidR="00C876A6" w:rsidRDefault="00C876A6">
      <w:pPr>
        <w:rPr>
          <w:rFonts w:hint="eastAsia"/>
          <w:sz w:val="22"/>
          <w:szCs w:val="22"/>
        </w:rPr>
      </w:pPr>
    </w:p>
    <w:p w14:paraId="0BD5579F" w14:textId="77777777" w:rsidR="00BD0252" w:rsidRDefault="00000000">
      <w:pPr>
        <w:rPr>
          <w:rFonts w:eastAsia="Microsoft YaHei" w:hint="eastAsia"/>
          <w:color w:val="002060"/>
          <w:sz w:val="22"/>
          <w:szCs w:val="22"/>
        </w:rPr>
      </w:pPr>
      <w:r>
        <w:rPr>
          <w:rFonts w:eastAsia="Microsoft YaHei"/>
          <w:color w:val="002060"/>
          <w:sz w:val="22"/>
          <w:szCs w:val="22"/>
        </w:rPr>
        <w:t>Serwis gwarancyjny i pogwarancyjny prowadzi………………………..………………....... (uzupełnić)</w:t>
      </w:r>
    </w:p>
    <w:p w14:paraId="128F1EDE" w14:textId="77777777" w:rsidR="00BD0252" w:rsidRDefault="00BD0252">
      <w:pPr>
        <w:rPr>
          <w:rFonts w:eastAsia="Microsoft YaHei" w:hint="eastAsia"/>
          <w:color w:val="002060"/>
          <w:sz w:val="22"/>
          <w:szCs w:val="22"/>
        </w:rPr>
      </w:pPr>
    </w:p>
    <w:p w14:paraId="179FF5A8" w14:textId="77777777" w:rsidR="00BD0252" w:rsidRDefault="00000000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  <w:r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E9FDAB0" w14:textId="77777777" w:rsidR="00BD0252" w:rsidRDefault="00BD0252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</w:p>
    <w:p w14:paraId="059575AC" w14:textId="77777777" w:rsidR="00BD0252" w:rsidRDefault="00000000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1CFF1F8" w14:textId="77777777" w:rsidR="00BD0252" w:rsidRDefault="00BD0252">
      <w:pPr>
        <w:jc w:val="both"/>
        <w:rPr>
          <w:rFonts w:hint="eastAsia"/>
        </w:rPr>
      </w:pPr>
    </w:p>
    <w:sectPr w:rsidR="00BD02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FA0E" w14:textId="77777777" w:rsidR="00511AF7" w:rsidRDefault="00511AF7">
      <w:pPr>
        <w:rPr>
          <w:rFonts w:hint="eastAsia"/>
        </w:rPr>
      </w:pPr>
      <w:r>
        <w:separator/>
      </w:r>
    </w:p>
  </w:endnote>
  <w:endnote w:type="continuationSeparator" w:id="0">
    <w:p w14:paraId="28848CC3" w14:textId="77777777" w:rsidR="00511AF7" w:rsidRDefault="00511A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6D74" w14:textId="77777777" w:rsidR="00511AF7" w:rsidRDefault="00511A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29DEA0" w14:textId="77777777" w:rsidR="00511AF7" w:rsidRDefault="00511A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1F7"/>
    <w:multiLevelType w:val="multilevel"/>
    <w:tmpl w:val="542EC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1" w15:restartNumberingAfterBreak="0">
    <w:nsid w:val="184A0629"/>
    <w:multiLevelType w:val="hybridMultilevel"/>
    <w:tmpl w:val="044290F6"/>
    <w:lvl w:ilvl="0" w:tplc="B54A7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73E59"/>
    <w:multiLevelType w:val="multilevel"/>
    <w:tmpl w:val="542EC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3D0E12C4"/>
    <w:multiLevelType w:val="multilevel"/>
    <w:tmpl w:val="5F385E7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39"/>
    <w:multiLevelType w:val="multilevel"/>
    <w:tmpl w:val="356E30E8"/>
    <w:lvl w:ilvl="0">
      <w:numFmt w:val="bullet"/>
      <w:lvlText w:val=""/>
      <w:lvlJc w:val="left"/>
      <w:pPr>
        <w:ind w:left="720" w:hanging="360"/>
      </w:pPr>
      <w:rPr>
        <w:rFonts w:ascii="Symbol" w:hAnsi="Symbol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67087CED"/>
    <w:multiLevelType w:val="hybridMultilevel"/>
    <w:tmpl w:val="D756B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1340">
    <w:abstractNumId w:val="3"/>
  </w:num>
  <w:num w:numId="2" w16cid:durableId="1034845617">
    <w:abstractNumId w:val="4"/>
  </w:num>
  <w:num w:numId="3" w16cid:durableId="1561793991">
    <w:abstractNumId w:val="0"/>
  </w:num>
  <w:num w:numId="4" w16cid:durableId="1620650646">
    <w:abstractNumId w:val="2"/>
  </w:num>
  <w:num w:numId="5" w16cid:durableId="397941593">
    <w:abstractNumId w:val="5"/>
  </w:num>
  <w:num w:numId="6" w16cid:durableId="165124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52"/>
    <w:rsid w:val="000C7894"/>
    <w:rsid w:val="00161E50"/>
    <w:rsid w:val="00227C67"/>
    <w:rsid w:val="00270651"/>
    <w:rsid w:val="003120D2"/>
    <w:rsid w:val="00434D0A"/>
    <w:rsid w:val="00511AF7"/>
    <w:rsid w:val="005A1D7A"/>
    <w:rsid w:val="005F7FE5"/>
    <w:rsid w:val="0060704F"/>
    <w:rsid w:val="006A48B0"/>
    <w:rsid w:val="006E2887"/>
    <w:rsid w:val="006F1A0C"/>
    <w:rsid w:val="006F2EA0"/>
    <w:rsid w:val="00715489"/>
    <w:rsid w:val="00763FCC"/>
    <w:rsid w:val="007C1F19"/>
    <w:rsid w:val="008953DF"/>
    <w:rsid w:val="009314B6"/>
    <w:rsid w:val="00955F7B"/>
    <w:rsid w:val="009B0E78"/>
    <w:rsid w:val="009D6A1C"/>
    <w:rsid w:val="00AE5037"/>
    <w:rsid w:val="00B85211"/>
    <w:rsid w:val="00B869AA"/>
    <w:rsid w:val="00BD0252"/>
    <w:rsid w:val="00C54C78"/>
    <w:rsid w:val="00C876A6"/>
    <w:rsid w:val="00CF5CDB"/>
    <w:rsid w:val="00D2325F"/>
    <w:rsid w:val="00D66A97"/>
    <w:rsid w:val="00DD479F"/>
    <w:rsid w:val="00E24387"/>
    <w:rsid w:val="00E57641"/>
    <w:rsid w:val="00E76621"/>
    <w:rsid w:val="00F43B2A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691B"/>
  <w15:docId w15:val="{F00CFDE5-D68D-4CC4-9463-2BEBFA8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" w:hAnsi="Times New Roman" w:cs="Mangal"/>
    </w:rPr>
  </w:style>
  <w:style w:type="paragraph" w:customStyle="1" w:styleId="Tekstpodstawowy31">
    <w:name w:val="Tekst podstawowy 31"/>
    <w:basedOn w:val="Standarduser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Normalny"/>
    <w:next w:val="Normalny"/>
    <w:pPr>
      <w:keepNext/>
      <w:spacing w:before="240" w:after="120" w:line="100" w:lineRule="atLeast"/>
    </w:pPr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character" w:customStyle="1" w:styleId="NagwekZnak">
    <w:name w:val="Nagłówek Znak"/>
    <w:basedOn w:val="Domylnaczcionkaakapitu"/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Zamówień Publicznych</dc:creator>
  <cp:lastModifiedBy>zampub</cp:lastModifiedBy>
  <cp:revision>4</cp:revision>
  <cp:lastPrinted>2024-02-08T11:20:00Z</cp:lastPrinted>
  <dcterms:created xsi:type="dcterms:W3CDTF">2025-02-05T08:22:00Z</dcterms:created>
  <dcterms:modified xsi:type="dcterms:W3CDTF">2025-02-18T10:50:00Z</dcterms:modified>
</cp:coreProperties>
</file>